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3F80" w14:textId="77777777" w:rsidR="00DF3AF9" w:rsidRPr="005F656A" w:rsidRDefault="00DF3AF9" w:rsidP="005F656A">
      <w:pPr>
        <w:rPr>
          <w:rFonts w:ascii="Roboto" w:hAnsi="Roboto"/>
          <w:b/>
          <w:bCs/>
          <w:sz w:val="22"/>
          <w:szCs w:val="22"/>
        </w:rPr>
      </w:pPr>
      <w:r w:rsidRPr="005F656A">
        <w:rPr>
          <w:rFonts w:ascii="Roboto" w:hAnsi="Roboto"/>
          <w:b/>
          <w:bCs/>
          <w:sz w:val="22"/>
          <w:szCs w:val="22"/>
        </w:rPr>
        <w:t>Human Services Area Coordinator</w:t>
      </w:r>
    </w:p>
    <w:p w14:paraId="172DCBD9" w14:textId="09205D99" w:rsidR="005F656A" w:rsidRPr="005F656A" w:rsidRDefault="005F656A" w:rsidP="005F656A">
      <w:pPr>
        <w:rPr>
          <w:rFonts w:ascii="Roboto" w:hAnsi="Roboto"/>
          <w:bCs/>
        </w:rPr>
      </w:pPr>
      <w:r w:rsidRPr="005F656A">
        <w:rPr>
          <w:rFonts w:ascii="Roboto" w:hAnsi="Roboto"/>
          <w:bCs/>
        </w:rPr>
        <w:t>Department of Children and Families (DCF)</w:t>
      </w:r>
    </w:p>
    <w:p w14:paraId="35515818" w14:textId="7DDB705B" w:rsidR="005F656A" w:rsidRPr="005F656A" w:rsidRDefault="005F656A" w:rsidP="005F656A">
      <w:pPr>
        <w:rPr>
          <w:rFonts w:ascii="Roboto" w:hAnsi="Roboto"/>
          <w:bCs/>
        </w:rPr>
      </w:pPr>
      <w:r w:rsidRPr="005F656A">
        <w:rPr>
          <w:rFonts w:ascii="Roboto" w:hAnsi="Roboto"/>
          <w:bCs/>
        </w:rPr>
        <w:t>Division of Family and Economic Security</w:t>
      </w:r>
    </w:p>
    <w:p w14:paraId="6879E86A" w14:textId="02A44CA8" w:rsidR="00DF3AF9" w:rsidRPr="005F656A" w:rsidRDefault="005F656A" w:rsidP="005F656A">
      <w:pPr>
        <w:rPr>
          <w:rFonts w:ascii="Roboto" w:hAnsi="Roboto"/>
          <w:bCs/>
        </w:rPr>
      </w:pPr>
      <w:r w:rsidRPr="005F656A">
        <w:rPr>
          <w:rFonts w:ascii="Roboto" w:hAnsi="Roboto"/>
          <w:bCs/>
        </w:rPr>
        <w:t xml:space="preserve">Bureau of Child Support - </w:t>
      </w:r>
      <w:r w:rsidR="00DF3AF9" w:rsidRPr="005F656A">
        <w:rPr>
          <w:rFonts w:ascii="Roboto" w:hAnsi="Roboto"/>
          <w:bCs/>
        </w:rPr>
        <w:t xml:space="preserve">Intergovernmental </w:t>
      </w:r>
      <w:r w:rsidR="00ED6567" w:rsidRPr="005F656A">
        <w:rPr>
          <w:rFonts w:ascii="Roboto" w:hAnsi="Roboto"/>
          <w:bCs/>
        </w:rPr>
        <w:t xml:space="preserve">Services </w:t>
      </w:r>
      <w:r w:rsidR="00DF3AF9" w:rsidRPr="005F656A">
        <w:rPr>
          <w:rFonts w:ascii="Roboto" w:hAnsi="Roboto"/>
          <w:bCs/>
        </w:rPr>
        <w:t xml:space="preserve">and </w:t>
      </w:r>
      <w:r w:rsidR="00ED6567" w:rsidRPr="005F656A">
        <w:rPr>
          <w:rFonts w:ascii="Roboto" w:hAnsi="Roboto"/>
          <w:bCs/>
        </w:rPr>
        <w:t>Operations</w:t>
      </w:r>
      <w:r w:rsidR="00DF3AF9" w:rsidRPr="005F656A">
        <w:rPr>
          <w:rFonts w:ascii="Roboto" w:hAnsi="Roboto"/>
          <w:bCs/>
        </w:rPr>
        <w:t xml:space="preserve"> Section</w:t>
      </w:r>
    </w:p>
    <w:p w14:paraId="182B4A3D" w14:textId="77777777" w:rsidR="00DF3AF9" w:rsidRPr="005F656A" w:rsidRDefault="00DF3AF9" w:rsidP="005F656A">
      <w:pPr>
        <w:rPr>
          <w:rFonts w:ascii="Roboto" w:hAnsi="Roboto"/>
          <w:sz w:val="22"/>
          <w:szCs w:val="22"/>
        </w:rPr>
      </w:pPr>
    </w:p>
    <w:p w14:paraId="7191EFBA" w14:textId="030AB155" w:rsidR="00DF3AF9" w:rsidRPr="005F656A" w:rsidRDefault="00DF3AF9" w:rsidP="005F656A">
      <w:pPr>
        <w:rPr>
          <w:rFonts w:ascii="Roboto" w:hAnsi="Roboto"/>
          <w:b/>
          <w:bCs/>
          <w:sz w:val="22"/>
          <w:szCs w:val="22"/>
          <w:u w:val="single"/>
        </w:rPr>
      </w:pPr>
      <w:r w:rsidRPr="005F656A">
        <w:rPr>
          <w:rFonts w:ascii="Roboto" w:hAnsi="Roboto"/>
          <w:b/>
          <w:bCs/>
          <w:sz w:val="22"/>
          <w:szCs w:val="22"/>
          <w:u w:val="single"/>
        </w:rPr>
        <w:t>POSITION SUMMARY:</w:t>
      </w:r>
    </w:p>
    <w:p w14:paraId="0798745E" w14:textId="5E4ECD5F" w:rsidR="00DF3AF9" w:rsidRPr="005F656A" w:rsidRDefault="00DF3AF9" w:rsidP="005F656A">
      <w:pPr>
        <w:rPr>
          <w:rFonts w:ascii="Roboto" w:hAnsi="Roboto"/>
          <w:bCs/>
          <w:sz w:val="22"/>
          <w:szCs w:val="22"/>
        </w:rPr>
      </w:pPr>
      <w:r w:rsidRPr="005F656A">
        <w:rPr>
          <w:rFonts w:ascii="Roboto" w:hAnsi="Roboto"/>
          <w:bCs/>
          <w:sz w:val="22"/>
          <w:szCs w:val="22"/>
        </w:rPr>
        <w:t>Under the general supervision of the Intergovernmental Services and Operations Section Manager in the Bureau of Child Support (BCS), which is part of the Division of Family and Economic Security (DFES) in the Wisconsin Department of Children and Families, this position is responsible for fulfilling the duties of the federally required Central Registry for the Child Support program. This position also provides program support and policy interpretation to child support professional</w:t>
      </w:r>
      <w:r w:rsidR="00951E34" w:rsidRPr="005F656A">
        <w:rPr>
          <w:rFonts w:ascii="Roboto" w:hAnsi="Roboto"/>
          <w:bCs/>
          <w:sz w:val="22"/>
          <w:szCs w:val="22"/>
        </w:rPr>
        <w:t>s</w:t>
      </w:r>
      <w:r w:rsidRPr="005F656A">
        <w:rPr>
          <w:rFonts w:ascii="Roboto" w:hAnsi="Roboto"/>
          <w:bCs/>
          <w:sz w:val="22"/>
          <w:szCs w:val="22"/>
        </w:rPr>
        <w:t xml:space="preserve"> in Wisconsin county child support agencies (CSAs), other states, tribes, and countries</w:t>
      </w:r>
      <w:r w:rsidR="00951E34" w:rsidRPr="005F656A">
        <w:rPr>
          <w:rFonts w:ascii="Roboto" w:hAnsi="Roboto"/>
          <w:bCs/>
          <w:sz w:val="22"/>
          <w:szCs w:val="22"/>
        </w:rPr>
        <w:t>. This position is knowledgeable of intergovernmental case processing; monitors and evaluates CSAs to determine accurate and timely intergovernmental case processing; and coordinates to resolve intergovernmental case processing issues with other states, tribes</w:t>
      </w:r>
      <w:r w:rsidR="00214E08" w:rsidRPr="005F656A">
        <w:rPr>
          <w:rFonts w:ascii="Roboto" w:hAnsi="Roboto"/>
          <w:bCs/>
          <w:sz w:val="22"/>
          <w:szCs w:val="22"/>
        </w:rPr>
        <w:t>,</w:t>
      </w:r>
      <w:r w:rsidR="00951E34" w:rsidRPr="005F656A">
        <w:rPr>
          <w:rFonts w:ascii="Roboto" w:hAnsi="Roboto"/>
          <w:bCs/>
          <w:sz w:val="22"/>
          <w:szCs w:val="22"/>
        </w:rPr>
        <w:t xml:space="preserve"> and countries. </w:t>
      </w:r>
    </w:p>
    <w:p w14:paraId="4BF715D8" w14:textId="77777777" w:rsidR="00951E34" w:rsidRPr="005F656A" w:rsidRDefault="00951E34" w:rsidP="005F656A">
      <w:pPr>
        <w:rPr>
          <w:rFonts w:ascii="Roboto" w:hAnsi="Roboto"/>
          <w:bCs/>
          <w:sz w:val="22"/>
          <w:szCs w:val="22"/>
        </w:rPr>
      </w:pPr>
    </w:p>
    <w:p w14:paraId="6B8A3B0A" w14:textId="51B32154" w:rsidR="00951E34" w:rsidRPr="005F656A" w:rsidRDefault="00951E34" w:rsidP="005F656A">
      <w:pPr>
        <w:rPr>
          <w:rFonts w:ascii="Roboto" w:hAnsi="Roboto"/>
          <w:bCs/>
          <w:sz w:val="22"/>
          <w:szCs w:val="22"/>
        </w:rPr>
      </w:pPr>
      <w:r w:rsidRPr="005F656A">
        <w:rPr>
          <w:rFonts w:ascii="Roboto" w:hAnsi="Roboto"/>
          <w:bCs/>
          <w:sz w:val="22"/>
          <w:szCs w:val="22"/>
        </w:rPr>
        <w:t>The position is part of the Wisconsin Central Registry and is responsible for receiving requests for actions or information on intergovernmental child support cases and forwarding them the correct CSA for case processing and response. This position must determine if the action requested is appropriate and whether all the necessary documents are include</w:t>
      </w:r>
      <w:r w:rsidR="00126C5F" w:rsidRPr="005F656A">
        <w:rPr>
          <w:rFonts w:ascii="Roboto" w:hAnsi="Roboto"/>
          <w:bCs/>
          <w:sz w:val="22"/>
          <w:szCs w:val="22"/>
        </w:rPr>
        <w:t>d</w:t>
      </w:r>
      <w:r w:rsidRPr="005F656A">
        <w:rPr>
          <w:rFonts w:ascii="Roboto" w:hAnsi="Roboto"/>
          <w:bCs/>
          <w:sz w:val="22"/>
          <w:szCs w:val="22"/>
        </w:rPr>
        <w:t xml:space="preserve"> to take such action; enter and assign the case to the correct CSA in the Kids Information Data System (KIDS); forward the documents to the CSA; and send an acknowledgment and request for missing documents to the other state, tribe, or country within federal timelines. </w:t>
      </w:r>
      <w:r w:rsidR="00126FDA" w:rsidRPr="005F656A">
        <w:rPr>
          <w:rFonts w:ascii="Roboto" w:hAnsi="Roboto"/>
          <w:bCs/>
          <w:sz w:val="22"/>
          <w:szCs w:val="22"/>
        </w:rPr>
        <w:t>Th</w:t>
      </w:r>
      <w:r w:rsidR="0047541B" w:rsidRPr="005F656A">
        <w:rPr>
          <w:rFonts w:ascii="Roboto" w:hAnsi="Roboto"/>
          <w:bCs/>
          <w:sz w:val="22"/>
          <w:szCs w:val="22"/>
        </w:rPr>
        <w:t>e</w:t>
      </w:r>
      <w:r w:rsidR="00126FDA" w:rsidRPr="005F656A">
        <w:rPr>
          <w:rFonts w:ascii="Roboto" w:hAnsi="Roboto"/>
          <w:bCs/>
          <w:sz w:val="22"/>
          <w:szCs w:val="22"/>
        </w:rPr>
        <w:t xml:space="preserve"> position</w:t>
      </w:r>
      <w:r w:rsidRPr="005F656A">
        <w:rPr>
          <w:rFonts w:ascii="Roboto" w:hAnsi="Roboto"/>
          <w:bCs/>
          <w:sz w:val="22"/>
          <w:szCs w:val="22"/>
        </w:rPr>
        <w:t xml:space="preserve"> must have a working knowledge of the following systems to complete this work: KIDS, Child Support Enforcement Network (</w:t>
      </w:r>
      <w:proofErr w:type="spellStart"/>
      <w:r w:rsidRPr="005F656A">
        <w:rPr>
          <w:rFonts w:ascii="Roboto" w:hAnsi="Roboto"/>
          <w:bCs/>
          <w:sz w:val="22"/>
          <w:szCs w:val="22"/>
        </w:rPr>
        <w:t>CSENet</w:t>
      </w:r>
      <w:proofErr w:type="spellEnd"/>
      <w:r w:rsidRPr="005F656A">
        <w:rPr>
          <w:rFonts w:ascii="Roboto" w:hAnsi="Roboto"/>
          <w:bCs/>
          <w:sz w:val="22"/>
          <w:szCs w:val="22"/>
        </w:rPr>
        <w:t xml:space="preserve">), </w:t>
      </w:r>
      <w:r w:rsidR="00126FDA" w:rsidRPr="005F656A">
        <w:rPr>
          <w:rFonts w:ascii="Roboto" w:hAnsi="Roboto"/>
          <w:bCs/>
          <w:sz w:val="22"/>
          <w:szCs w:val="22"/>
        </w:rPr>
        <w:t>Electronic Document Exchange (EDE), Communication Center, Federal Case Registry (FC</w:t>
      </w:r>
      <w:r w:rsidR="004F573C" w:rsidRPr="005F656A">
        <w:rPr>
          <w:rFonts w:ascii="Roboto" w:hAnsi="Roboto"/>
          <w:bCs/>
          <w:sz w:val="22"/>
          <w:szCs w:val="22"/>
        </w:rPr>
        <w:t>R</w:t>
      </w:r>
      <w:r w:rsidR="00126FDA" w:rsidRPr="005F656A">
        <w:rPr>
          <w:rFonts w:ascii="Roboto" w:hAnsi="Roboto"/>
          <w:bCs/>
          <w:sz w:val="22"/>
          <w:szCs w:val="22"/>
        </w:rPr>
        <w:t xml:space="preserve">), </w:t>
      </w:r>
      <w:r w:rsidR="00D56EEB" w:rsidRPr="005F656A">
        <w:rPr>
          <w:rFonts w:ascii="Roboto" w:hAnsi="Roboto"/>
          <w:bCs/>
          <w:sz w:val="22"/>
          <w:szCs w:val="22"/>
        </w:rPr>
        <w:t>Query Interstate Cases for KIDS (</w:t>
      </w:r>
      <w:r w:rsidR="00126FDA" w:rsidRPr="005F656A">
        <w:rPr>
          <w:rFonts w:ascii="Roboto" w:hAnsi="Roboto"/>
          <w:bCs/>
          <w:sz w:val="22"/>
          <w:szCs w:val="22"/>
        </w:rPr>
        <w:t>QUICK</w:t>
      </w:r>
      <w:r w:rsidR="00D56EEB" w:rsidRPr="005F656A">
        <w:rPr>
          <w:rFonts w:ascii="Roboto" w:hAnsi="Roboto"/>
          <w:bCs/>
          <w:sz w:val="22"/>
          <w:szCs w:val="22"/>
        </w:rPr>
        <w:t>)</w:t>
      </w:r>
      <w:r w:rsidR="00126FDA" w:rsidRPr="005F656A">
        <w:rPr>
          <w:rFonts w:ascii="Roboto" w:hAnsi="Roboto"/>
          <w:bCs/>
          <w:sz w:val="22"/>
          <w:szCs w:val="22"/>
        </w:rPr>
        <w:t>,</w:t>
      </w:r>
      <w:r w:rsidR="00D56EEB" w:rsidRPr="005F656A">
        <w:rPr>
          <w:rFonts w:ascii="Roboto" w:hAnsi="Roboto"/>
          <w:bCs/>
          <w:sz w:val="22"/>
          <w:szCs w:val="22"/>
        </w:rPr>
        <w:t xml:space="preserve"> Consolidates Court Automation Program (CCAP),</w:t>
      </w:r>
      <w:r w:rsidR="00126FDA" w:rsidRPr="005F656A">
        <w:rPr>
          <w:rFonts w:ascii="Roboto" w:hAnsi="Roboto"/>
          <w:bCs/>
          <w:sz w:val="22"/>
          <w:szCs w:val="22"/>
        </w:rPr>
        <w:t xml:space="preserve"> and </w:t>
      </w:r>
      <w:proofErr w:type="spellStart"/>
      <w:r w:rsidR="00126FDA" w:rsidRPr="005F656A">
        <w:rPr>
          <w:rFonts w:ascii="Roboto" w:hAnsi="Roboto"/>
          <w:bCs/>
          <w:sz w:val="22"/>
          <w:szCs w:val="22"/>
        </w:rPr>
        <w:t>iForms</w:t>
      </w:r>
      <w:proofErr w:type="spellEnd"/>
      <w:r w:rsidR="00126FDA" w:rsidRPr="005F656A">
        <w:rPr>
          <w:rFonts w:ascii="Roboto" w:hAnsi="Roboto"/>
          <w:bCs/>
          <w:sz w:val="22"/>
          <w:szCs w:val="22"/>
        </w:rPr>
        <w:t xml:space="preserve">. </w:t>
      </w:r>
    </w:p>
    <w:p w14:paraId="30B9CCE3" w14:textId="77777777" w:rsidR="00126FDA" w:rsidRPr="005F656A" w:rsidRDefault="00126FDA" w:rsidP="005F656A">
      <w:pPr>
        <w:rPr>
          <w:rFonts w:ascii="Roboto" w:hAnsi="Roboto"/>
          <w:bCs/>
          <w:sz w:val="22"/>
          <w:szCs w:val="22"/>
        </w:rPr>
      </w:pPr>
    </w:p>
    <w:p w14:paraId="0D772337" w14:textId="1380AC0E" w:rsidR="00126FDA" w:rsidRPr="005F656A" w:rsidRDefault="0047541B" w:rsidP="005F656A">
      <w:pPr>
        <w:rPr>
          <w:rFonts w:ascii="Roboto" w:hAnsi="Roboto"/>
          <w:bCs/>
          <w:sz w:val="22"/>
          <w:szCs w:val="22"/>
        </w:rPr>
      </w:pPr>
      <w:r w:rsidRPr="005F656A">
        <w:rPr>
          <w:rFonts w:ascii="Roboto" w:hAnsi="Roboto"/>
          <w:bCs/>
          <w:sz w:val="22"/>
          <w:szCs w:val="22"/>
        </w:rPr>
        <w:t xml:space="preserve">The position also responds to requests for policy and business process interpretation </w:t>
      </w:r>
      <w:proofErr w:type="gramStart"/>
      <w:r w:rsidRPr="005F656A">
        <w:rPr>
          <w:rFonts w:ascii="Roboto" w:hAnsi="Roboto"/>
          <w:bCs/>
          <w:sz w:val="22"/>
          <w:szCs w:val="22"/>
        </w:rPr>
        <w:t>asked</w:t>
      </w:r>
      <w:proofErr w:type="gramEnd"/>
      <w:r w:rsidRPr="005F656A">
        <w:rPr>
          <w:rFonts w:ascii="Roboto" w:hAnsi="Roboto"/>
          <w:bCs/>
          <w:sz w:val="22"/>
          <w:szCs w:val="22"/>
        </w:rPr>
        <w:t xml:space="preserve"> by CSAs relating to intergovernmental case processing. As a result, the position must </w:t>
      </w:r>
      <w:r w:rsidR="00161E24" w:rsidRPr="005F656A">
        <w:rPr>
          <w:rFonts w:ascii="Roboto" w:hAnsi="Roboto"/>
          <w:bCs/>
          <w:sz w:val="22"/>
          <w:szCs w:val="22"/>
        </w:rPr>
        <w:t>be knowledgeable of BCS policies and federal and state laws pertaining to in-state, other state, tribal, and international child support case processing. The position will have contact with child support staff from CSAs, other states, tribes, counties,</w:t>
      </w:r>
      <w:r w:rsidR="002E1917" w:rsidRPr="005F656A">
        <w:rPr>
          <w:rFonts w:ascii="Roboto" w:hAnsi="Roboto"/>
          <w:bCs/>
          <w:sz w:val="22"/>
          <w:szCs w:val="22"/>
        </w:rPr>
        <w:t xml:space="preserve"> and</w:t>
      </w:r>
      <w:r w:rsidR="00161E24" w:rsidRPr="005F656A">
        <w:rPr>
          <w:rFonts w:ascii="Roboto" w:hAnsi="Roboto"/>
          <w:bCs/>
          <w:sz w:val="22"/>
          <w:szCs w:val="22"/>
        </w:rPr>
        <w:t xml:space="preserve"> the Office of Child Support Services (OCSS). </w:t>
      </w:r>
      <w:r w:rsidR="001D67C7" w:rsidRPr="005F656A">
        <w:rPr>
          <w:rFonts w:ascii="Roboto" w:hAnsi="Roboto"/>
          <w:bCs/>
          <w:sz w:val="22"/>
          <w:szCs w:val="22"/>
        </w:rPr>
        <w:t>The position serves as point of contact for resolving customer issues related to intergovernmental cases and will need to cooperate with others in the department to resolve these issues.</w:t>
      </w:r>
    </w:p>
    <w:p w14:paraId="13262BA7" w14:textId="77777777" w:rsidR="00DD0E38" w:rsidRPr="005F656A" w:rsidRDefault="00DD0E38" w:rsidP="005F656A">
      <w:pPr>
        <w:rPr>
          <w:rFonts w:ascii="Roboto" w:hAnsi="Roboto"/>
          <w:bCs/>
          <w:sz w:val="22"/>
          <w:szCs w:val="22"/>
        </w:rPr>
      </w:pPr>
    </w:p>
    <w:p w14:paraId="5CCEF579" w14:textId="0A051162" w:rsidR="00DD0E38" w:rsidRPr="005F656A" w:rsidRDefault="00DD0E38" w:rsidP="005F656A">
      <w:pPr>
        <w:rPr>
          <w:rFonts w:ascii="Roboto" w:hAnsi="Roboto"/>
          <w:bCs/>
          <w:sz w:val="22"/>
          <w:szCs w:val="22"/>
        </w:rPr>
      </w:pPr>
      <w:r w:rsidRPr="005F656A">
        <w:rPr>
          <w:rFonts w:ascii="Roboto" w:hAnsi="Roboto"/>
          <w:bCs/>
          <w:sz w:val="22"/>
          <w:szCs w:val="22"/>
        </w:rPr>
        <w:t>The position may need to complete manual or electronic</w:t>
      </w:r>
      <w:r w:rsidR="00901D43" w:rsidRPr="005F656A">
        <w:rPr>
          <w:rFonts w:ascii="Roboto" w:hAnsi="Roboto"/>
          <w:bCs/>
          <w:sz w:val="22"/>
          <w:szCs w:val="22"/>
        </w:rPr>
        <w:t xml:space="preserve"> parent </w:t>
      </w:r>
      <w:r w:rsidRPr="005F656A">
        <w:rPr>
          <w:rFonts w:ascii="Roboto" w:hAnsi="Roboto"/>
          <w:bCs/>
          <w:sz w:val="22"/>
          <w:szCs w:val="22"/>
        </w:rPr>
        <w:t>locate requests using the follow</w:t>
      </w:r>
      <w:r w:rsidR="004F573C" w:rsidRPr="005F656A">
        <w:rPr>
          <w:rFonts w:ascii="Roboto" w:hAnsi="Roboto"/>
          <w:bCs/>
          <w:sz w:val="22"/>
          <w:szCs w:val="22"/>
        </w:rPr>
        <w:t>ing</w:t>
      </w:r>
      <w:r w:rsidRPr="005F656A">
        <w:rPr>
          <w:rFonts w:ascii="Roboto" w:hAnsi="Roboto"/>
          <w:bCs/>
          <w:sz w:val="22"/>
          <w:szCs w:val="22"/>
        </w:rPr>
        <w:t xml:space="preserve"> systems: Federal Parent Locator Service (FPLS), CARES Worker Web, and CLEAR. The position must be knowledgeable of the </w:t>
      </w:r>
      <w:proofErr w:type="gramStart"/>
      <w:r w:rsidRPr="005F656A">
        <w:rPr>
          <w:rFonts w:ascii="Roboto" w:hAnsi="Roboto"/>
          <w:bCs/>
          <w:sz w:val="22"/>
          <w:szCs w:val="22"/>
        </w:rPr>
        <w:t>locate</w:t>
      </w:r>
      <w:proofErr w:type="gramEnd"/>
      <w:r w:rsidRPr="005F656A">
        <w:rPr>
          <w:rFonts w:ascii="Roboto" w:hAnsi="Roboto"/>
          <w:bCs/>
          <w:sz w:val="22"/>
          <w:szCs w:val="22"/>
        </w:rPr>
        <w:t xml:space="preserve"> policy, process, and systems. </w:t>
      </w:r>
    </w:p>
    <w:p w14:paraId="46E70402" w14:textId="77777777" w:rsidR="001D67C7" w:rsidRPr="005F656A" w:rsidRDefault="001D67C7" w:rsidP="005F656A">
      <w:pPr>
        <w:rPr>
          <w:rFonts w:ascii="Roboto" w:hAnsi="Roboto"/>
          <w:bCs/>
          <w:sz w:val="22"/>
          <w:szCs w:val="22"/>
        </w:rPr>
      </w:pPr>
    </w:p>
    <w:p w14:paraId="17C99F84" w14:textId="7C47874A" w:rsidR="001D67C7" w:rsidRPr="005F656A" w:rsidRDefault="001D67C7" w:rsidP="005F656A">
      <w:pPr>
        <w:rPr>
          <w:rFonts w:ascii="Roboto" w:hAnsi="Roboto"/>
          <w:bCs/>
          <w:sz w:val="22"/>
          <w:szCs w:val="22"/>
        </w:rPr>
      </w:pPr>
      <w:r w:rsidRPr="005F656A">
        <w:rPr>
          <w:rFonts w:ascii="Roboto" w:hAnsi="Roboto"/>
          <w:bCs/>
          <w:sz w:val="22"/>
          <w:szCs w:val="22"/>
        </w:rPr>
        <w:t xml:space="preserve">The position </w:t>
      </w:r>
      <w:proofErr w:type="gramStart"/>
      <w:r w:rsidRPr="005F656A">
        <w:rPr>
          <w:rFonts w:ascii="Roboto" w:hAnsi="Roboto"/>
          <w:bCs/>
          <w:sz w:val="22"/>
          <w:szCs w:val="22"/>
        </w:rPr>
        <w:t>participated</w:t>
      </w:r>
      <w:proofErr w:type="gramEnd"/>
      <w:r w:rsidRPr="005F656A">
        <w:rPr>
          <w:rFonts w:ascii="Roboto" w:hAnsi="Roboto"/>
          <w:bCs/>
          <w:sz w:val="22"/>
          <w:szCs w:val="22"/>
        </w:rPr>
        <w:t xml:space="preserve"> in various workgroups at the department, division, and bureau levels. The purpose of these workgroups will vary and could include the development/enhancement of the child support program policy and systems; employee engagement; strategic planning; etc. </w:t>
      </w:r>
    </w:p>
    <w:p w14:paraId="67D8E6B8" w14:textId="77777777" w:rsidR="009C0E8D" w:rsidRPr="005F656A" w:rsidRDefault="009C0E8D" w:rsidP="005F656A">
      <w:pPr>
        <w:rPr>
          <w:rFonts w:ascii="Roboto" w:hAnsi="Roboto"/>
          <w:bCs/>
          <w:sz w:val="22"/>
          <w:szCs w:val="22"/>
        </w:rPr>
      </w:pPr>
    </w:p>
    <w:p w14:paraId="132A0007" w14:textId="15B7F9CA" w:rsidR="009C0E8D" w:rsidRPr="005F656A" w:rsidRDefault="005F656A" w:rsidP="005F656A">
      <w:pPr>
        <w:rPr>
          <w:rFonts w:ascii="Roboto" w:hAnsi="Roboto"/>
          <w:b/>
          <w:bCs/>
          <w:sz w:val="22"/>
          <w:szCs w:val="22"/>
          <w:u w:val="single"/>
        </w:rPr>
      </w:pPr>
      <w:r w:rsidRPr="005F656A">
        <w:rPr>
          <w:rFonts w:ascii="Roboto" w:hAnsi="Roboto"/>
          <w:b/>
          <w:bCs/>
          <w:sz w:val="22"/>
          <w:szCs w:val="22"/>
          <w:u w:val="single"/>
        </w:rPr>
        <w:t>TIME</w:t>
      </w:r>
      <w:r w:rsidRPr="005F656A">
        <w:rPr>
          <w:rFonts w:ascii="Roboto" w:hAnsi="Roboto"/>
          <w:b/>
          <w:bCs/>
          <w:sz w:val="22"/>
          <w:szCs w:val="22"/>
          <w:u w:val="single"/>
        </w:rPr>
        <w:tab/>
        <w:t>%</w:t>
      </w:r>
      <w:r w:rsidRPr="005F656A">
        <w:rPr>
          <w:rFonts w:ascii="Roboto" w:hAnsi="Roboto"/>
          <w:b/>
          <w:bCs/>
          <w:sz w:val="22"/>
          <w:szCs w:val="22"/>
          <w:u w:val="single"/>
        </w:rPr>
        <w:tab/>
        <w:t>GOALS AND WORKER ACTIVITIES</w:t>
      </w:r>
    </w:p>
    <w:p w14:paraId="43508AB0" w14:textId="2093805F" w:rsidR="009C0E8D" w:rsidRPr="005F656A" w:rsidRDefault="00D95D70" w:rsidP="005F656A">
      <w:pPr>
        <w:rPr>
          <w:rFonts w:ascii="Roboto" w:hAnsi="Roboto"/>
          <w:b/>
          <w:bCs/>
          <w:sz w:val="22"/>
          <w:szCs w:val="22"/>
        </w:rPr>
      </w:pPr>
      <w:r w:rsidRPr="005F656A">
        <w:rPr>
          <w:rFonts w:ascii="Roboto" w:hAnsi="Roboto"/>
          <w:b/>
          <w:bCs/>
          <w:sz w:val="22"/>
          <w:szCs w:val="22"/>
        </w:rPr>
        <w:t>50</w:t>
      </w:r>
      <w:r w:rsidR="009C0E8D" w:rsidRPr="005F656A">
        <w:rPr>
          <w:rFonts w:ascii="Roboto" w:hAnsi="Roboto"/>
          <w:b/>
          <w:bCs/>
          <w:sz w:val="22"/>
          <w:szCs w:val="22"/>
        </w:rPr>
        <w:t>%</w:t>
      </w:r>
      <w:r w:rsidR="009C0E8D" w:rsidRPr="005F656A">
        <w:rPr>
          <w:rFonts w:ascii="Roboto" w:hAnsi="Roboto"/>
          <w:b/>
          <w:bCs/>
          <w:sz w:val="22"/>
          <w:szCs w:val="22"/>
        </w:rPr>
        <w:tab/>
        <w:t>A.</w:t>
      </w:r>
      <w:r w:rsidR="009C0E8D" w:rsidRPr="005F656A">
        <w:rPr>
          <w:rFonts w:ascii="Roboto" w:hAnsi="Roboto"/>
          <w:b/>
          <w:bCs/>
          <w:sz w:val="22"/>
          <w:szCs w:val="22"/>
        </w:rPr>
        <w:tab/>
        <w:t>Perform the Central Registry actions as required by federal regulations.</w:t>
      </w:r>
    </w:p>
    <w:p w14:paraId="198AF8D1" w14:textId="3E81999C" w:rsidR="009C0E8D" w:rsidRPr="005F656A" w:rsidRDefault="009C0E8D" w:rsidP="005F656A">
      <w:pPr>
        <w:ind w:left="1440" w:hanging="720"/>
        <w:rPr>
          <w:rFonts w:ascii="Roboto" w:hAnsi="Roboto"/>
          <w:bCs/>
          <w:sz w:val="22"/>
          <w:szCs w:val="22"/>
        </w:rPr>
      </w:pPr>
      <w:r w:rsidRPr="005F656A">
        <w:rPr>
          <w:rFonts w:ascii="Roboto" w:hAnsi="Roboto"/>
          <w:bCs/>
          <w:sz w:val="22"/>
          <w:szCs w:val="22"/>
        </w:rPr>
        <w:t>A1.</w:t>
      </w:r>
      <w:r w:rsidR="00525FC6" w:rsidRPr="005F656A">
        <w:rPr>
          <w:rFonts w:ascii="Roboto" w:hAnsi="Roboto"/>
          <w:bCs/>
          <w:sz w:val="22"/>
          <w:szCs w:val="22"/>
        </w:rPr>
        <w:tab/>
        <w:t>Review and analyze</w:t>
      </w:r>
      <w:r w:rsidRPr="005F656A">
        <w:rPr>
          <w:rFonts w:ascii="Roboto" w:hAnsi="Roboto"/>
          <w:bCs/>
          <w:sz w:val="22"/>
          <w:szCs w:val="22"/>
        </w:rPr>
        <w:t xml:space="preserve"> </w:t>
      </w:r>
      <w:r w:rsidR="00525FC6" w:rsidRPr="005F656A">
        <w:rPr>
          <w:rFonts w:ascii="Roboto" w:hAnsi="Roboto"/>
          <w:bCs/>
          <w:sz w:val="22"/>
          <w:szCs w:val="22"/>
        </w:rPr>
        <w:t xml:space="preserve">incoming child support cases and determine the appropriate disposition. Apply know ledge of complex intergovernmental case processing rules to determine if the case can be accepted and if all the required documents have been received. </w:t>
      </w:r>
    </w:p>
    <w:p w14:paraId="295F93FB" w14:textId="55B0718F" w:rsidR="00525FC6" w:rsidRPr="005F656A" w:rsidRDefault="00525FC6" w:rsidP="005F656A">
      <w:pPr>
        <w:ind w:left="1440" w:hanging="720"/>
        <w:rPr>
          <w:rFonts w:ascii="Roboto" w:hAnsi="Roboto"/>
          <w:bCs/>
          <w:sz w:val="22"/>
          <w:szCs w:val="22"/>
        </w:rPr>
      </w:pPr>
      <w:r w:rsidRPr="005F656A">
        <w:rPr>
          <w:rFonts w:ascii="Roboto" w:hAnsi="Roboto"/>
          <w:bCs/>
          <w:sz w:val="22"/>
          <w:szCs w:val="22"/>
        </w:rPr>
        <w:t>A2.</w:t>
      </w:r>
      <w:r w:rsidRPr="005F656A">
        <w:rPr>
          <w:rFonts w:ascii="Roboto" w:hAnsi="Roboto"/>
          <w:bCs/>
          <w:sz w:val="22"/>
          <w:szCs w:val="22"/>
        </w:rPr>
        <w:tab/>
        <w:t>Determine which CSA should be assigned the case and assign the case in KIDS. Create</w:t>
      </w:r>
      <w:r w:rsidR="004F573C" w:rsidRPr="005F656A">
        <w:rPr>
          <w:rFonts w:ascii="Roboto" w:hAnsi="Roboto"/>
          <w:bCs/>
          <w:sz w:val="22"/>
          <w:szCs w:val="22"/>
        </w:rPr>
        <w:t xml:space="preserve"> a</w:t>
      </w:r>
      <w:r w:rsidRPr="005F656A">
        <w:rPr>
          <w:rFonts w:ascii="Roboto" w:hAnsi="Roboto"/>
          <w:bCs/>
          <w:sz w:val="22"/>
          <w:szCs w:val="22"/>
        </w:rPr>
        <w:t xml:space="preserve"> new KIDS case if appropriate. Send the documents to the CSA. </w:t>
      </w:r>
    </w:p>
    <w:p w14:paraId="21E8615E" w14:textId="6D016BDD" w:rsidR="00525FC6" w:rsidRPr="005F656A" w:rsidRDefault="00525FC6" w:rsidP="005F656A">
      <w:pPr>
        <w:ind w:left="1440" w:hanging="720"/>
        <w:rPr>
          <w:rFonts w:ascii="Roboto" w:hAnsi="Roboto"/>
          <w:bCs/>
          <w:sz w:val="22"/>
          <w:szCs w:val="22"/>
        </w:rPr>
      </w:pPr>
      <w:r w:rsidRPr="005F656A">
        <w:rPr>
          <w:rFonts w:ascii="Roboto" w:hAnsi="Roboto"/>
          <w:bCs/>
          <w:sz w:val="22"/>
          <w:szCs w:val="22"/>
        </w:rPr>
        <w:t>A3.</w:t>
      </w:r>
      <w:r w:rsidR="00C140C6" w:rsidRPr="005F656A">
        <w:rPr>
          <w:rFonts w:ascii="Roboto" w:hAnsi="Roboto"/>
          <w:bCs/>
          <w:sz w:val="22"/>
          <w:szCs w:val="22"/>
        </w:rPr>
        <w:tab/>
      </w:r>
      <w:r w:rsidRPr="005F656A">
        <w:rPr>
          <w:rFonts w:ascii="Roboto" w:hAnsi="Roboto"/>
          <w:bCs/>
          <w:sz w:val="22"/>
          <w:szCs w:val="22"/>
        </w:rPr>
        <w:t xml:space="preserve">Send an acknowledgement to the initiating state, tribe, or country. Request any missing documentation. </w:t>
      </w:r>
      <w:r w:rsidR="004F573C" w:rsidRPr="005F656A">
        <w:rPr>
          <w:rFonts w:ascii="Roboto" w:hAnsi="Roboto"/>
          <w:bCs/>
          <w:sz w:val="22"/>
          <w:szCs w:val="22"/>
        </w:rPr>
        <w:t xml:space="preserve">Acknowledgements are sent via </w:t>
      </w:r>
      <w:proofErr w:type="spellStart"/>
      <w:proofErr w:type="gramStart"/>
      <w:r w:rsidR="004F573C" w:rsidRPr="005F656A">
        <w:rPr>
          <w:rFonts w:ascii="Roboto" w:hAnsi="Roboto"/>
          <w:bCs/>
          <w:sz w:val="22"/>
          <w:szCs w:val="22"/>
        </w:rPr>
        <w:t>CSENet</w:t>
      </w:r>
      <w:proofErr w:type="spellEnd"/>
      <w:r w:rsidR="004F573C" w:rsidRPr="005F656A">
        <w:rPr>
          <w:rFonts w:ascii="Roboto" w:hAnsi="Roboto"/>
          <w:bCs/>
          <w:sz w:val="22"/>
          <w:szCs w:val="22"/>
        </w:rPr>
        <w:t xml:space="preserve">  or</w:t>
      </w:r>
      <w:proofErr w:type="gramEnd"/>
      <w:r w:rsidR="004F573C" w:rsidRPr="005F656A">
        <w:rPr>
          <w:rFonts w:ascii="Roboto" w:hAnsi="Roboto"/>
          <w:bCs/>
          <w:sz w:val="22"/>
          <w:szCs w:val="22"/>
        </w:rPr>
        <w:t xml:space="preserve">, if the other state does not use </w:t>
      </w:r>
      <w:proofErr w:type="spellStart"/>
      <w:r w:rsidR="004F573C" w:rsidRPr="005F656A">
        <w:rPr>
          <w:rFonts w:ascii="Roboto" w:hAnsi="Roboto"/>
          <w:bCs/>
          <w:sz w:val="22"/>
          <w:szCs w:val="22"/>
        </w:rPr>
        <w:t>CSENet</w:t>
      </w:r>
      <w:proofErr w:type="spellEnd"/>
      <w:r w:rsidR="004F573C" w:rsidRPr="005F656A">
        <w:rPr>
          <w:rFonts w:ascii="Roboto" w:hAnsi="Roboto"/>
          <w:bCs/>
          <w:sz w:val="22"/>
          <w:szCs w:val="22"/>
        </w:rPr>
        <w:t xml:space="preserve">, the acknowledgement is created in </w:t>
      </w:r>
      <w:proofErr w:type="spellStart"/>
      <w:r w:rsidR="004F573C" w:rsidRPr="005F656A">
        <w:rPr>
          <w:rFonts w:ascii="Roboto" w:hAnsi="Roboto"/>
          <w:bCs/>
          <w:sz w:val="22"/>
          <w:szCs w:val="22"/>
        </w:rPr>
        <w:t>wiKIDS</w:t>
      </w:r>
      <w:proofErr w:type="spellEnd"/>
      <w:r w:rsidR="004F573C" w:rsidRPr="005F656A">
        <w:rPr>
          <w:rFonts w:ascii="Roboto" w:hAnsi="Roboto"/>
          <w:bCs/>
          <w:sz w:val="22"/>
          <w:szCs w:val="22"/>
        </w:rPr>
        <w:t xml:space="preserve"> and sent via EDE, Communication Center, or email. </w:t>
      </w:r>
    </w:p>
    <w:p w14:paraId="019749B2" w14:textId="741D7B4E" w:rsidR="00525FC6" w:rsidRPr="005F656A" w:rsidRDefault="00525FC6" w:rsidP="005F656A">
      <w:pPr>
        <w:ind w:left="1440" w:hanging="720"/>
        <w:rPr>
          <w:rFonts w:ascii="Roboto" w:hAnsi="Roboto"/>
          <w:bCs/>
          <w:sz w:val="22"/>
          <w:szCs w:val="22"/>
        </w:rPr>
      </w:pPr>
      <w:r w:rsidRPr="005F656A">
        <w:rPr>
          <w:rFonts w:ascii="Roboto" w:hAnsi="Roboto"/>
          <w:bCs/>
          <w:sz w:val="22"/>
          <w:szCs w:val="22"/>
        </w:rPr>
        <w:t>A4.</w:t>
      </w:r>
      <w:r w:rsidR="00C140C6" w:rsidRPr="005F656A">
        <w:rPr>
          <w:rFonts w:ascii="Roboto" w:hAnsi="Roboto"/>
          <w:bCs/>
          <w:sz w:val="22"/>
          <w:szCs w:val="22"/>
        </w:rPr>
        <w:tab/>
      </w:r>
      <w:r w:rsidRPr="005F656A">
        <w:rPr>
          <w:rFonts w:ascii="Roboto" w:hAnsi="Roboto"/>
          <w:bCs/>
          <w:sz w:val="22"/>
          <w:szCs w:val="22"/>
        </w:rPr>
        <w:t>Review incoming requests for information</w:t>
      </w:r>
      <w:r w:rsidR="00C140C6" w:rsidRPr="005F656A">
        <w:rPr>
          <w:rFonts w:ascii="Roboto" w:hAnsi="Roboto"/>
          <w:bCs/>
          <w:sz w:val="22"/>
          <w:szCs w:val="22"/>
        </w:rPr>
        <w:t xml:space="preserve"> and status updates and </w:t>
      </w:r>
      <w:r w:rsidRPr="005F656A">
        <w:rPr>
          <w:rFonts w:ascii="Roboto" w:hAnsi="Roboto"/>
          <w:bCs/>
          <w:sz w:val="22"/>
          <w:szCs w:val="22"/>
        </w:rPr>
        <w:t xml:space="preserve">refer to the CSA, if one is assigned to the case, or respond directly. </w:t>
      </w:r>
    </w:p>
    <w:p w14:paraId="4AD85BDE" w14:textId="2A106678" w:rsidR="00C140C6" w:rsidRPr="005F656A" w:rsidRDefault="00C140C6" w:rsidP="005F656A">
      <w:pPr>
        <w:ind w:left="1440" w:hanging="720"/>
        <w:rPr>
          <w:rFonts w:ascii="Roboto" w:hAnsi="Roboto"/>
          <w:bCs/>
          <w:sz w:val="22"/>
          <w:szCs w:val="22"/>
        </w:rPr>
      </w:pPr>
      <w:r w:rsidRPr="005F656A">
        <w:rPr>
          <w:rFonts w:ascii="Roboto" w:hAnsi="Roboto"/>
          <w:bCs/>
          <w:sz w:val="22"/>
          <w:szCs w:val="22"/>
        </w:rPr>
        <w:lastRenderedPageBreak/>
        <w:t>A5.</w:t>
      </w:r>
      <w:r w:rsidRPr="005F656A">
        <w:rPr>
          <w:rFonts w:ascii="Roboto" w:hAnsi="Roboto"/>
          <w:bCs/>
          <w:sz w:val="22"/>
          <w:szCs w:val="22"/>
        </w:rPr>
        <w:tab/>
        <w:t xml:space="preserve">Process all incoming cases, requests for information, and status updates in accordance with the federal timelines. </w:t>
      </w:r>
    </w:p>
    <w:p w14:paraId="69B42A53" w14:textId="5237CFF3" w:rsidR="00C140C6" w:rsidRPr="005F656A" w:rsidRDefault="00C140C6" w:rsidP="005F656A">
      <w:pPr>
        <w:ind w:firstLine="720"/>
        <w:rPr>
          <w:rFonts w:ascii="Roboto" w:hAnsi="Roboto"/>
          <w:bCs/>
          <w:sz w:val="22"/>
          <w:szCs w:val="22"/>
        </w:rPr>
      </w:pPr>
      <w:r w:rsidRPr="005F656A">
        <w:rPr>
          <w:rFonts w:ascii="Roboto" w:hAnsi="Roboto"/>
          <w:bCs/>
          <w:sz w:val="22"/>
          <w:szCs w:val="22"/>
        </w:rPr>
        <w:t>A6.</w:t>
      </w:r>
      <w:r w:rsidRPr="005F656A">
        <w:rPr>
          <w:rFonts w:ascii="Roboto" w:hAnsi="Roboto"/>
          <w:bCs/>
          <w:sz w:val="22"/>
          <w:szCs w:val="22"/>
        </w:rPr>
        <w:tab/>
        <w:t xml:space="preserve">Respond timely to </w:t>
      </w:r>
      <w:proofErr w:type="spellStart"/>
      <w:r w:rsidRPr="005F656A">
        <w:rPr>
          <w:rFonts w:ascii="Roboto" w:hAnsi="Roboto"/>
          <w:bCs/>
          <w:sz w:val="22"/>
          <w:szCs w:val="22"/>
        </w:rPr>
        <w:t>CSENets</w:t>
      </w:r>
      <w:proofErr w:type="spellEnd"/>
      <w:r w:rsidRPr="005F656A">
        <w:rPr>
          <w:rFonts w:ascii="Roboto" w:hAnsi="Roboto"/>
          <w:bCs/>
          <w:sz w:val="22"/>
          <w:szCs w:val="22"/>
        </w:rPr>
        <w:t>.</w:t>
      </w:r>
    </w:p>
    <w:p w14:paraId="610E3C1D" w14:textId="42318C9F" w:rsidR="00C140C6" w:rsidRPr="005F656A" w:rsidRDefault="00C140C6" w:rsidP="005F656A">
      <w:pPr>
        <w:ind w:left="1440" w:hanging="720"/>
        <w:rPr>
          <w:rFonts w:ascii="Roboto" w:hAnsi="Roboto"/>
          <w:bCs/>
          <w:sz w:val="22"/>
          <w:szCs w:val="22"/>
        </w:rPr>
      </w:pPr>
      <w:r w:rsidRPr="005F656A">
        <w:rPr>
          <w:rFonts w:ascii="Roboto" w:hAnsi="Roboto"/>
          <w:bCs/>
          <w:sz w:val="22"/>
          <w:szCs w:val="22"/>
        </w:rPr>
        <w:t>A7.</w:t>
      </w:r>
      <w:r w:rsidRPr="005F656A">
        <w:rPr>
          <w:rFonts w:ascii="Roboto" w:hAnsi="Roboto"/>
          <w:bCs/>
          <w:sz w:val="22"/>
          <w:szCs w:val="22"/>
        </w:rPr>
        <w:tab/>
        <w:t xml:space="preserve">Have a working knowledge of all the systems used to process intergovernmental cases, requests for information, and status updates. Those systems </w:t>
      </w:r>
      <w:r w:rsidR="00DB5567" w:rsidRPr="005F656A">
        <w:rPr>
          <w:rFonts w:ascii="Roboto" w:hAnsi="Roboto"/>
          <w:bCs/>
          <w:sz w:val="22"/>
          <w:szCs w:val="22"/>
        </w:rPr>
        <w:t>include</w:t>
      </w:r>
      <w:r w:rsidRPr="005F656A">
        <w:rPr>
          <w:rFonts w:ascii="Roboto" w:hAnsi="Roboto"/>
          <w:bCs/>
          <w:sz w:val="22"/>
          <w:szCs w:val="22"/>
        </w:rPr>
        <w:t xml:space="preserve"> </w:t>
      </w:r>
      <w:r w:rsidR="004C7FBF" w:rsidRPr="005F656A">
        <w:rPr>
          <w:rFonts w:ascii="Roboto" w:hAnsi="Roboto"/>
          <w:bCs/>
          <w:sz w:val="22"/>
          <w:szCs w:val="22"/>
        </w:rPr>
        <w:t xml:space="preserve">KIDS, </w:t>
      </w:r>
      <w:proofErr w:type="spellStart"/>
      <w:r w:rsidR="004C7FBF" w:rsidRPr="005F656A">
        <w:rPr>
          <w:rFonts w:ascii="Roboto" w:hAnsi="Roboto"/>
          <w:bCs/>
          <w:sz w:val="22"/>
          <w:szCs w:val="22"/>
        </w:rPr>
        <w:t>CSENet</w:t>
      </w:r>
      <w:proofErr w:type="spellEnd"/>
      <w:r w:rsidR="004C7FBF" w:rsidRPr="005F656A">
        <w:rPr>
          <w:rFonts w:ascii="Roboto" w:hAnsi="Roboto"/>
          <w:bCs/>
          <w:sz w:val="22"/>
          <w:szCs w:val="22"/>
        </w:rPr>
        <w:t xml:space="preserve">, EDE, Communication Center, FCR, QUICK, CCAP, and </w:t>
      </w:r>
      <w:proofErr w:type="spellStart"/>
      <w:r w:rsidR="004C7FBF" w:rsidRPr="005F656A">
        <w:rPr>
          <w:rFonts w:ascii="Roboto" w:hAnsi="Roboto"/>
          <w:bCs/>
          <w:sz w:val="22"/>
          <w:szCs w:val="22"/>
        </w:rPr>
        <w:t>iForms</w:t>
      </w:r>
      <w:proofErr w:type="spellEnd"/>
      <w:r w:rsidR="004C7FBF" w:rsidRPr="005F656A">
        <w:rPr>
          <w:rFonts w:ascii="Roboto" w:hAnsi="Roboto"/>
          <w:bCs/>
          <w:sz w:val="22"/>
          <w:szCs w:val="22"/>
        </w:rPr>
        <w:t>.</w:t>
      </w:r>
    </w:p>
    <w:p w14:paraId="60164657" w14:textId="01EC8675" w:rsidR="009F04FE" w:rsidRPr="005F656A" w:rsidRDefault="009F04FE" w:rsidP="005F656A">
      <w:pPr>
        <w:ind w:left="1440" w:hanging="720"/>
        <w:rPr>
          <w:rFonts w:ascii="Roboto" w:hAnsi="Roboto"/>
          <w:bCs/>
          <w:sz w:val="22"/>
          <w:szCs w:val="22"/>
        </w:rPr>
      </w:pPr>
      <w:r w:rsidRPr="005F656A">
        <w:rPr>
          <w:rFonts w:ascii="Roboto" w:hAnsi="Roboto"/>
          <w:bCs/>
          <w:sz w:val="22"/>
          <w:szCs w:val="22"/>
        </w:rPr>
        <w:t>A8.</w:t>
      </w:r>
      <w:r w:rsidRPr="005F656A">
        <w:rPr>
          <w:rFonts w:ascii="Roboto" w:hAnsi="Roboto"/>
          <w:bCs/>
          <w:sz w:val="22"/>
          <w:szCs w:val="22"/>
        </w:rPr>
        <w:tab/>
        <w:t xml:space="preserve">Have a working knowledge of other states’ child support case processing especially where it differs from Wisconsin’s procedures. </w:t>
      </w:r>
    </w:p>
    <w:p w14:paraId="759B4070" w14:textId="69EEF00C" w:rsidR="009F04FE" w:rsidRPr="005F656A" w:rsidRDefault="009F04FE" w:rsidP="005F656A">
      <w:pPr>
        <w:ind w:left="1440" w:hanging="720"/>
        <w:rPr>
          <w:rFonts w:ascii="Roboto" w:hAnsi="Roboto"/>
          <w:bCs/>
          <w:sz w:val="22"/>
          <w:szCs w:val="22"/>
        </w:rPr>
      </w:pPr>
      <w:r w:rsidRPr="005F656A">
        <w:rPr>
          <w:rFonts w:ascii="Roboto" w:hAnsi="Roboto"/>
          <w:bCs/>
          <w:sz w:val="22"/>
          <w:szCs w:val="22"/>
        </w:rPr>
        <w:t>A9.</w:t>
      </w:r>
      <w:r w:rsidRPr="005F656A">
        <w:rPr>
          <w:rFonts w:ascii="Roboto" w:hAnsi="Roboto"/>
          <w:bCs/>
          <w:sz w:val="22"/>
          <w:szCs w:val="22"/>
        </w:rPr>
        <w:tab/>
        <w:t xml:space="preserve">Have a working knowledge of the rules and procedures when working with child support cases from tribes or other countries. </w:t>
      </w:r>
    </w:p>
    <w:p w14:paraId="6A6FE324" w14:textId="70D93D1B" w:rsidR="00901D43" w:rsidRPr="005F656A" w:rsidRDefault="00901D43" w:rsidP="005F656A">
      <w:pPr>
        <w:ind w:left="1440" w:hanging="720"/>
        <w:rPr>
          <w:rFonts w:ascii="Roboto" w:hAnsi="Roboto"/>
          <w:bCs/>
          <w:sz w:val="22"/>
          <w:szCs w:val="22"/>
        </w:rPr>
      </w:pPr>
      <w:r w:rsidRPr="005F656A">
        <w:rPr>
          <w:rFonts w:ascii="Roboto" w:hAnsi="Roboto"/>
          <w:bCs/>
          <w:sz w:val="22"/>
          <w:szCs w:val="22"/>
        </w:rPr>
        <w:t>A10.</w:t>
      </w:r>
      <w:r w:rsidRPr="005F656A">
        <w:rPr>
          <w:rFonts w:ascii="Roboto" w:hAnsi="Roboto"/>
          <w:bCs/>
          <w:sz w:val="22"/>
          <w:szCs w:val="22"/>
        </w:rPr>
        <w:tab/>
        <w:t>Complete manual or electronic parent locate requests using the follow</w:t>
      </w:r>
      <w:r w:rsidR="004F573C" w:rsidRPr="005F656A">
        <w:rPr>
          <w:rFonts w:ascii="Roboto" w:hAnsi="Roboto"/>
          <w:bCs/>
          <w:sz w:val="22"/>
          <w:szCs w:val="22"/>
        </w:rPr>
        <w:t>ing</w:t>
      </w:r>
      <w:r w:rsidRPr="005F656A">
        <w:rPr>
          <w:rFonts w:ascii="Roboto" w:hAnsi="Roboto"/>
          <w:bCs/>
          <w:sz w:val="22"/>
          <w:szCs w:val="22"/>
        </w:rPr>
        <w:t xml:space="preserve"> systems: Federal Parent Locator Service (FPLS), CARES Worker Web, and CLEAR. </w:t>
      </w:r>
    </w:p>
    <w:p w14:paraId="2E06E593" w14:textId="42B52A18" w:rsidR="00D864BD" w:rsidRPr="005F656A" w:rsidRDefault="00D864BD" w:rsidP="005F656A">
      <w:pPr>
        <w:ind w:firstLine="720"/>
        <w:rPr>
          <w:rFonts w:ascii="Roboto" w:hAnsi="Roboto"/>
          <w:bCs/>
          <w:sz w:val="22"/>
          <w:szCs w:val="22"/>
        </w:rPr>
      </w:pPr>
      <w:r w:rsidRPr="005F656A">
        <w:rPr>
          <w:rFonts w:ascii="Roboto" w:hAnsi="Roboto"/>
          <w:bCs/>
          <w:sz w:val="22"/>
          <w:szCs w:val="22"/>
        </w:rPr>
        <w:t>A11.</w:t>
      </w:r>
      <w:r w:rsidRPr="005F656A">
        <w:rPr>
          <w:rFonts w:ascii="Roboto" w:hAnsi="Roboto"/>
          <w:bCs/>
          <w:sz w:val="22"/>
          <w:szCs w:val="22"/>
        </w:rPr>
        <w:tab/>
        <w:t xml:space="preserve">Complete </w:t>
      </w:r>
      <w:r w:rsidR="000D55DC" w:rsidRPr="005F656A">
        <w:rPr>
          <w:rFonts w:ascii="Roboto" w:hAnsi="Roboto"/>
          <w:bCs/>
          <w:sz w:val="22"/>
          <w:szCs w:val="22"/>
        </w:rPr>
        <w:t xml:space="preserve">address verification with the United States Postal Service as needed. </w:t>
      </w:r>
    </w:p>
    <w:p w14:paraId="708F4C34" w14:textId="3B1CBE39" w:rsidR="00CF1562" w:rsidRPr="005F656A" w:rsidRDefault="00CF1562" w:rsidP="005F656A">
      <w:pPr>
        <w:ind w:left="1440" w:hanging="720"/>
        <w:rPr>
          <w:rFonts w:ascii="Roboto" w:hAnsi="Roboto"/>
          <w:sz w:val="22"/>
          <w:szCs w:val="22"/>
        </w:rPr>
      </w:pPr>
      <w:r w:rsidRPr="005F656A">
        <w:rPr>
          <w:rFonts w:ascii="Roboto" w:hAnsi="Roboto"/>
          <w:bCs/>
          <w:sz w:val="22"/>
          <w:szCs w:val="22"/>
        </w:rPr>
        <w:t>A1</w:t>
      </w:r>
      <w:r w:rsidR="000D55DC" w:rsidRPr="005F656A">
        <w:rPr>
          <w:rFonts w:ascii="Roboto" w:hAnsi="Roboto"/>
          <w:bCs/>
          <w:sz w:val="22"/>
          <w:szCs w:val="22"/>
        </w:rPr>
        <w:t>2</w:t>
      </w:r>
      <w:r w:rsidRPr="005F656A">
        <w:rPr>
          <w:rFonts w:ascii="Roboto" w:hAnsi="Roboto"/>
          <w:bCs/>
          <w:sz w:val="22"/>
          <w:szCs w:val="22"/>
        </w:rPr>
        <w:t>.</w:t>
      </w:r>
      <w:r w:rsidRPr="005F656A">
        <w:rPr>
          <w:rFonts w:ascii="Roboto" w:hAnsi="Roboto"/>
          <w:bCs/>
          <w:sz w:val="22"/>
          <w:szCs w:val="22"/>
        </w:rPr>
        <w:tab/>
      </w:r>
      <w:r w:rsidRPr="005F656A">
        <w:rPr>
          <w:rFonts w:ascii="Roboto" w:hAnsi="Roboto"/>
          <w:sz w:val="22"/>
          <w:szCs w:val="22"/>
        </w:rPr>
        <w:t>Act as the Wisconsin liaison and subject matter expert for the Project Save Our Children (PSOC) program.</w:t>
      </w:r>
    </w:p>
    <w:p w14:paraId="05193B73" w14:textId="7850F7FE" w:rsidR="00BA33DC" w:rsidRPr="005F656A" w:rsidRDefault="00BA33DC" w:rsidP="005F656A">
      <w:pPr>
        <w:rPr>
          <w:rFonts w:ascii="Roboto" w:hAnsi="Roboto"/>
          <w:bCs/>
          <w:sz w:val="22"/>
          <w:szCs w:val="22"/>
        </w:rPr>
      </w:pPr>
    </w:p>
    <w:p w14:paraId="1A1DE48D" w14:textId="77777777" w:rsidR="005F656A" w:rsidRDefault="00BA33DC" w:rsidP="005F656A">
      <w:pPr>
        <w:rPr>
          <w:rFonts w:ascii="Roboto" w:hAnsi="Roboto"/>
          <w:b/>
          <w:sz w:val="22"/>
          <w:szCs w:val="22"/>
        </w:rPr>
      </w:pPr>
      <w:r w:rsidRPr="005F656A">
        <w:rPr>
          <w:rFonts w:ascii="Roboto" w:hAnsi="Roboto"/>
          <w:b/>
          <w:sz w:val="22"/>
          <w:szCs w:val="22"/>
        </w:rPr>
        <w:t>30%</w:t>
      </w:r>
      <w:r w:rsidRPr="005F656A">
        <w:rPr>
          <w:rFonts w:ascii="Roboto" w:hAnsi="Roboto"/>
          <w:b/>
          <w:sz w:val="22"/>
          <w:szCs w:val="22"/>
        </w:rPr>
        <w:tab/>
        <w:t>B.</w:t>
      </w:r>
      <w:r w:rsidRPr="005F656A">
        <w:rPr>
          <w:rFonts w:ascii="Roboto" w:hAnsi="Roboto"/>
          <w:b/>
          <w:sz w:val="22"/>
          <w:szCs w:val="22"/>
        </w:rPr>
        <w:tab/>
        <w:t>Provide child support policy interpretation, business process information, and system support</w:t>
      </w:r>
    </w:p>
    <w:p w14:paraId="14A5FF5A" w14:textId="03D8400D" w:rsidR="00BA33DC" w:rsidRPr="005F656A" w:rsidRDefault="00BA33DC" w:rsidP="005F656A">
      <w:pPr>
        <w:ind w:left="1440"/>
        <w:rPr>
          <w:rFonts w:ascii="Roboto" w:hAnsi="Roboto"/>
          <w:b/>
          <w:sz w:val="22"/>
          <w:szCs w:val="22"/>
        </w:rPr>
      </w:pPr>
      <w:r w:rsidRPr="005F656A">
        <w:rPr>
          <w:rFonts w:ascii="Roboto" w:hAnsi="Roboto"/>
          <w:b/>
          <w:sz w:val="22"/>
          <w:szCs w:val="22"/>
        </w:rPr>
        <w:t xml:space="preserve">to CSAs. </w:t>
      </w:r>
      <w:r w:rsidR="00DB6C3F" w:rsidRPr="005F656A">
        <w:rPr>
          <w:rFonts w:ascii="Roboto" w:hAnsi="Roboto"/>
          <w:b/>
          <w:sz w:val="22"/>
          <w:szCs w:val="22"/>
        </w:rPr>
        <w:t>Provide customer service to other states, tribes, and countries about Wisconsin child support case processing by providing information that will assist them to take appropriate action on the cas</w:t>
      </w:r>
      <w:r w:rsidR="00640D74" w:rsidRPr="005F656A">
        <w:rPr>
          <w:rFonts w:ascii="Roboto" w:hAnsi="Roboto"/>
          <w:b/>
          <w:sz w:val="22"/>
          <w:szCs w:val="22"/>
        </w:rPr>
        <w:t xml:space="preserve">e or get </w:t>
      </w:r>
      <w:proofErr w:type="gramStart"/>
      <w:r w:rsidR="00640D74" w:rsidRPr="005F656A">
        <w:rPr>
          <w:rFonts w:ascii="Roboto" w:hAnsi="Roboto"/>
          <w:b/>
          <w:sz w:val="22"/>
          <w:szCs w:val="22"/>
        </w:rPr>
        <w:t>the contact</w:t>
      </w:r>
      <w:proofErr w:type="gramEnd"/>
      <w:r w:rsidR="00640D74" w:rsidRPr="005F656A">
        <w:rPr>
          <w:rFonts w:ascii="Roboto" w:hAnsi="Roboto"/>
          <w:b/>
          <w:sz w:val="22"/>
          <w:szCs w:val="22"/>
        </w:rPr>
        <w:t xml:space="preserve"> details for the Wisconsin case worker</w:t>
      </w:r>
      <w:r w:rsidR="002648BD" w:rsidRPr="005F656A">
        <w:rPr>
          <w:rFonts w:ascii="Roboto" w:hAnsi="Roboto"/>
          <w:b/>
          <w:sz w:val="22"/>
          <w:szCs w:val="22"/>
        </w:rPr>
        <w:t>.</w:t>
      </w:r>
    </w:p>
    <w:p w14:paraId="6D44B4BF" w14:textId="747FFF76" w:rsidR="00DB6C3F" w:rsidRPr="005F656A" w:rsidRDefault="00DB6C3F" w:rsidP="005F656A">
      <w:pPr>
        <w:ind w:left="1440" w:hanging="720"/>
        <w:rPr>
          <w:rFonts w:ascii="Roboto" w:hAnsi="Roboto"/>
          <w:bCs/>
          <w:sz w:val="22"/>
          <w:szCs w:val="22"/>
        </w:rPr>
      </w:pPr>
      <w:r w:rsidRPr="005F656A">
        <w:rPr>
          <w:rFonts w:ascii="Roboto" w:hAnsi="Roboto"/>
          <w:bCs/>
          <w:sz w:val="22"/>
          <w:szCs w:val="22"/>
        </w:rPr>
        <w:t>B1.</w:t>
      </w:r>
      <w:r w:rsidRPr="005F656A">
        <w:rPr>
          <w:rFonts w:ascii="Roboto" w:hAnsi="Roboto"/>
          <w:bCs/>
          <w:sz w:val="22"/>
          <w:szCs w:val="22"/>
        </w:rPr>
        <w:tab/>
      </w:r>
      <w:r w:rsidR="00F12CF8" w:rsidRPr="005F656A">
        <w:rPr>
          <w:rFonts w:ascii="Roboto" w:hAnsi="Roboto"/>
          <w:bCs/>
          <w:sz w:val="22"/>
          <w:szCs w:val="22"/>
        </w:rPr>
        <w:t xml:space="preserve">Respond to questions from CSAs and Wisconsin tribes. </w:t>
      </w:r>
      <w:r w:rsidR="00CD5E02" w:rsidRPr="005F656A">
        <w:rPr>
          <w:rFonts w:ascii="Roboto" w:hAnsi="Roboto"/>
          <w:bCs/>
          <w:sz w:val="22"/>
          <w:szCs w:val="22"/>
        </w:rPr>
        <w:t>Provide consultation</w:t>
      </w:r>
      <w:r w:rsidR="00F12CF8" w:rsidRPr="005F656A">
        <w:rPr>
          <w:rFonts w:ascii="Roboto" w:hAnsi="Roboto"/>
          <w:bCs/>
          <w:sz w:val="22"/>
          <w:szCs w:val="22"/>
        </w:rPr>
        <w:t xml:space="preserve"> and guidance to assist the CSAs and </w:t>
      </w:r>
      <w:proofErr w:type="gramStart"/>
      <w:r w:rsidR="00F12CF8" w:rsidRPr="005F656A">
        <w:rPr>
          <w:rFonts w:ascii="Roboto" w:hAnsi="Roboto"/>
          <w:bCs/>
          <w:sz w:val="22"/>
          <w:szCs w:val="22"/>
        </w:rPr>
        <w:t>tribes</w:t>
      </w:r>
      <w:proofErr w:type="gramEnd"/>
      <w:r w:rsidR="00F12CF8" w:rsidRPr="005F656A">
        <w:rPr>
          <w:rFonts w:ascii="Roboto" w:hAnsi="Roboto"/>
          <w:bCs/>
          <w:sz w:val="22"/>
          <w:szCs w:val="22"/>
        </w:rPr>
        <w:t xml:space="preserve"> determine the next steps to take on the case. The guidance may be policy consultation,</w:t>
      </w:r>
      <w:r w:rsidR="00901D43" w:rsidRPr="005F656A">
        <w:rPr>
          <w:rFonts w:ascii="Roboto" w:hAnsi="Roboto"/>
          <w:bCs/>
          <w:sz w:val="22"/>
          <w:szCs w:val="22"/>
        </w:rPr>
        <w:t xml:space="preserve"> information on case processing, or system support. These questions will usually come through KIDPOL. </w:t>
      </w:r>
    </w:p>
    <w:p w14:paraId="076DFD84" w14:textId="6AA26EC2" w:rsidR="00901D43" w:rsidRPr="005F656A" w:rsidRDefault="000D300C" w:rsidP="005F656A">
      <w:pPr>
        <w:ind w:left="1440" w:hanging="720"/>
        <w:rPr>
          <w:rFonts w:ascii="Roboto" w:hAnsi="Roboto"/>
          <w:bCs/>
          <w:sz w:val="22"/>
          <w:szCs w:val="22"/>
        </w:rPr>
      </w:pPr>
      <w:r w:rsidRPr="005F656A">
        <w:rPr>
          <w:rFonts w:ascii="Roboto" w:hAnsi="Roboto"/>
          <w:bCs/>
          <w:sz w:val="22"/>
          <w:szCs w:val="22"/>
        </w:rPr>
        <w:t>B2.</w:t>
      </w:r>
      <w:r w:rsidRPr="005F656A">
        <w:rPr>
          <w:rFonts w:ascii="Roboto" w:hAnsi="Roboto"/>
          <w:bCs/>
          <w:sz w:val="22"/>
          <w:szCs w:val="22"/>
        </w:rPr>
        <w:tab/>
      </w:r>
      <w:r w:rsidR="00901D43" w:rsidRPr="005F656A">
        <w:rPr>
          <w:rFonts w:ascii="Roboto" w:hAnsi="Roboto"/>
          <w:bCs/>
          <w:sz w:val="22"/>
          <w:szCs w:val="22"/>
        </w:rPr>
        <w:t xml:space="preserve">Provide customer </w:t>
      </w:r>
      <w:r w:rsidR="00640D74" w:rsidRPr="005F656A">
        <w:rPr>
          <w:rFonts w:ascii="Roboto" w:hAnsi="Roboto"/>
          <w:bCs/>
          <w:sz w:val="22"/>
          <w:szCs w:val="22"/>
        </w:rPr>
        <w:t xml:space="preserve">service </w:t>
      </w:r>
      <w:r w:rsidR="00901D43" w:rsidRPr="005F656A">
        <w:rPr>
          <w:rFonts w:ascii="Roboto" w:hAnsi="Roboto"/>
          <w:bCs/>
          <w:sz w:val="22"/>
          <w:szCs w:val="22"/>
        </w:rPr>
        <w:t xml:space="preserve">support to other states, tribes and countries who may be </w:t>
      </w:r>
      <w:r w:rsidR="00B45562" w:rsidRPr="005F656A">
        <w:rPr>
          <w:rFonts w:ascii="Roboto" w:hAnsi="Roboto"/>
          <w:bCs/>
          <w:sz w:val="22"/>
          <w:szCs w:val="22"/>
        </w:rPr>
        <w:t>contacting Wisconsin to get a status update on case, ask if a case exists, ask for the contact information of the case worker, problem solve a payment issue, etc. Contacts can be made through email, KIDPOL, Communication Center, or phone.</w:t>
      </w:r>
    </w:p>
    <w:p w14:paraId="681DD928" w14:textId="2F41D853" w:rsidR="00B45562" w:rsidRPr="005F656A" w:rsidRDefault="00B45562" w:rsidP="005F656A">
      <w:pPr>
        <w:ind w:left="1440" w:hanging="720"/>
        <w:rPr>
          <w:rFonts w:ascii="Roboto" w:hAnsi="Roboto"/>
          <w:bCs/>
          <w:sz w:val="22"/>
          <w:szCs w:val="22"/>
        </w:rPr>
      </w:pPr>
      <w:r w:rsidRPr="005F656A">
        <w:rPr>
          <w:rFonts w:ascii="Roboto" w:hAnsi="Roboto"/>
          <w:bCs/>
          <w:sz w:val="22"/>
          <w:szCs w:val="22"/>
        </w:rPr>
        <w:t>B</w:t>
      </w:r>
      <w:r w:rsidR="00B8684B" w:rsidRPr="005F656A">
        <w:rPr>
          <w:rFonts w:ascii="Roboto" w:hAnsi="Roboto"/>
          <w:bCs/>
          <w:sz w:val="22"/>
          <w:szCs w:val="22"/>
        </w:rPr>
        <w:t>3</w:t>
      </w:r>
      <w:r w:rsidRPr="005F656A">
        <w:rPr>
          <w:rFonts w:ascii="Roboto" w:hAnsi="Roboto"/>
          <w:bCs/>
          <w:sz w:val="22"/>
          <w:szCs w:val="22"/>
        </w:rPr>
        <w:t>.</w:t>
      </w:r>
      <w:r w:rsidR="005F656A">
        <w:rPr>
          <w:rFonts w:ascii="Roboto" w:hAnsi="Roboto"/>
          <w:bCs/>
          <w:sz w:val="22"/>
          <w:szCs w:val="22"/>
        </w:rPr>
        <w:tab/>
      </w:r>
      <w:r w:rsidRPr="005F656A">
        <w:rPr>
          <w:rFonts w:ascii="Roboto" w:hAnsi="Roboto"/>
          <w:bCs/>
          <w:sz w:val="22"/>
          <w:szCs w:val="22"/>
        </w:rPr>
        <w:t xml:space="preserve">Research questions coming from CSAs or other entities. Research may involve reviewing </w:t>
      </w:r>
      <w:r w:rsidR="005B18EA" w:rsidRPr="005F656A">
        <w:rPr>
          <w:rFonts w:ascii="Roboto" w:hAnsi="Roboto"/>
          <w:bCs/>
          <w:sz w:val="22"/>
          <w:szCs w:val="22"/>
        </w:rPr>
        <w:t xml:space="preserve">the Intergovernmental Q&amp;A, </w:t>
      </w:r>
      <w:r w:rsidRPr="005F656A">
        <w:rPr>
          <w:rFonts w:ascii="Roboto" w:hAnsi="Roboto"/>
          <w:bCs/>
          <w:sz w:val="22"/>
          <w:szCs w:val="22"/>
        </w:rPr>
        <w:t xml:space="preserve">fact sheets, Child Support Bulletins (CSBs), Child Support Letters (CSLs), manuals, resource pages, or the Office of Child Support Services (OCSS) website. It may also require consulting with a subject matter expert in the bureau or the child support attorney. </w:t>
      </w:r>
    </w:p>
    <w:p w14:paraId="4E65225F" w14:textId="10694138" w:rsidR="00B45562" w:rsidRPr="005F656A" w:rsidRDefault="00B45562" w:rsidP="005F656A">
      <w:pPr>
        <w:ind w:firstLine="720"/>
        <w:rPr>
          <w:rFonts w:ascii="Roboto" w:hAnsi="Roboto"/>
          <w:bCs/>
          <w:sz w:val="22"/>
          <w:szCs w:val="22"/>
        </w:rPr>
      </w:pPr>
      <w:r w:rsidRPr="005F656A">
        <w:rPr>
          <w:rFonts w:ascii="Roboto" w:hAnsi="Roboto"/>
          <w:bCs/>
          <w:sz w:val="22"/>
          <w:szCs w:val="22"/>
        </w:rPr>
        <w:t>B</w:t>
      </w:r>
      <w:r w:rsidR="00B8684B" w:rsidRPr="005F656A">
        <w:rPr>
          <w:rFonts w:ascii="Roboto" w:hAnsi="Roboto"/>
          <w:bCs/>
          <w:sz w:val="22"/>
          <w:szCs w:val="22"/>
        </w:rPr>
        <w:t>4</w:t>
      </w:r>
      <w:r w:rsidRPr="005F656A">
        <w:rPr>
          <w:rFonts w:ascii="Roboto" w:hAnsi="Roboto"/>
          <w:bCs/>
          <w:sz w:val="22"/>
          <w:szCs w:val="22"/>
        </w:rPr>
        <w:t>.</w:t>
      </w:r>
      <w:r w:rsidR="005F656A">
        <w:rPr>
          <w:rFonts w:ascii="Roboto" w:hAnsi="Roboto"/>
          <w:bCs/>
          <w:sz w:val="22"/>
          <w:szCs w:val="22"/>
        </w:rPr>
        <w:tab/>
      </w:r>
      <w:r w:rsidR="002338BE" w:rsidRPr="005F656A">
        <w:rPr>
          <w:rFonts w:ascii="Roboto" w:hAnsi="Roboto"/>
          <w:bCs/>
          <w:sz w:val="22"/>
          <w:szCs w:val="22"/>
        </w:rPr>
        <w:t>Research and r</w:t>
      </w:r>
      <w:r w:rsidRPr="005F656A">
        <w:rPr>
          <w:rFonts w:ascii="Roboto" w:hAnsi="Roboto"/>
          <w:bCs/>
          <w:sz w:val="22"/>
          <w:szCs w:val="22"/>
        </w:rPr>
        <w:t>espond to inquiries from OCSS</w:t>
      </w:r>
      <w:r w:rsidR="00B844E4" w:rsidRPr="005F656A">
        <w:rPr>
          <w:rFonts w:ascii="Roboto" w:hAnsi="Roboto"/>
          <w:bCs/>
          <w:sz w:val="22"/>
          <w:szCs w:val="22"/>
        </w:rPr>
        <w:t xml:space="preserve"> regarding the status of intergovernmental cas</w:t>
      </w:r>
      <w:r w:rsidR="002338BE" w:rsidRPr="005F656A">
        <w:rPr>
          <w:rFonts w:ascii="Roboto" w:hAnsi="Roboto"/>
          <w:bCs/>
          <w:sz w:val="22"/>
          <w:szCs w:val="22"/>
        </w:rPr>
        <w:t xml:space="preserve">es. </w:t>
      </w:r>
    </w:p>
    <w:p w14:paraId="7E6296BA" w14:textId="2C7E6FD4" w:rsidR="007E075C" w:rsidRPr="005F656A" w:rsidRDefault="007E075C" w:rsidP="005F656A">
      <w:pPr>
        <w:ind w:left="1440" w:hanging="720"/>
        <w:rPr>
          <w:rFonts w:ascii="Roboto" w:hAnsi="Roboto"/>
          <w:bCs/>
          <w:sz w:val="22"/>
          <w:szCs w:val="22"/>
        </w:rPr>
      </w:pPr>
      <w:r w:rsidRPr="005F656A">
        <w:rPr>
          <w:rFonts w:ascii="Roboto" w:hAnsi="Roboto"/>
          <w:bCs/>
          <w:sz w:val="22"/>
          <w:szCs w:val="22"/>
        </w:rPr>
        <w:t>B5.</w:t>
      </w:r>
      <w:r w:rsidR="005F656A">
        <w:rPr>
          <w:rFonts w:ascii="Roboto" w:hAnsi="Roboto"/>
          <w:bCs/>
          <w:sz w:val="22"/>
          <w:szCs w:val="22"/>
        </w:rPr>
        <w:tab/>
      </w:r>
      <w:r w:rsidR="00DA2EC5" w:rsidRPr="005F656A">
        <w:rPr>
          <w:rFonts w:ascii="Roboto" w:hAnsi="Roboto"/>
          <w:bCs/>
          <w:sz w:val="22"/>
          <w:szCs w:val="22"/>
        </w:rPr>
        <w:t xml:space="preserve">Develop and update </w:t>
      </w:r>
      <w:proofErr w:type="gramStart"/>
      <w:r w:rsidR="00DA2EC5" w:rsidRPr="005F656A">
        <w:rPr>
          <w:rFonts w:ascii="Roboto" w:hAnsi="Roboto"/>
          <w:bCs/>
          <w:sz w:val="22"/>
          <w:szCs w:val="22"/>
        </w:rPr>
        <w:t>when needed policy documents related to intergovernmental child support</w:t>
      </w:r>
      <w:proofErr w:type="gramEnd"/>
      <w:r w:rsidR="00DA2EC5" w:rsidRPr="005F656A">
        <w:rPr>
          <w:rFonts w:ascii="Roboto" w:hAnsi="Roboto"/>
          <w:bCs/>
          <w:sz w:val="22"/>
          <w:szCs w:val="22"/>
        </w:rPr>
        <w:t xml:space="preserve">. Documents include </w:t>
      </w:r>
      <w:r w:rsidR="005B18EA" w:rsidRPr="005F656A">
        <w:rPr>
          <w:rFonts w:ascii="Roboto" w:hAnsi="Roboto"/>
          <w:bCs/>
          <w:sz w:val="22"/>
          <w:szCs w:val="22"/>
        </w:rPr>
        <w:t>the Intergovernmental Q&amp;A, f</w:t>
      </w:r>
      <w:r w:rsidR="00DA2EC5" w:rsidRPr="005F656A">
        <w:rPr>
          <w:rFonts w:ascii="Roboto" w:hAnsi="Roboto"/>
          <w:bCs/>
          <w:sz w:val="22"/>
          <w:szCs w:val="22"/>
        </w:rPr>
        <w:t xml:space="preserve">act sheets, CSBs, CSLs, manuals, and documents on the intergovernmental resource pages on the Child Support Partner Resource (CSPR). </w:t>
      </w:r>
    </w:p>
    <w:p w14:paraId="23246A6B" w14:textId="31D2D2F3" w:rsidR="004F573C" w:rsidRPr="005F656A" w:rsidRDefault="004F573C" w:rsidP="005F656A">
      <w:pPr>
        <w:ind w:firstLine="720"/>
        <w:rPr>
          <w:rFonts w:ascii="Roboto" w:hAnsi="Roboto"/>
          <w:bCs/>
          <w:sz w:val="22"/>
          <w:szCs w:val="22"/>
        </w:rPr>
      </w:pPr>
      <w:r w:rsidRPr="005F656A">
        <w:rPr>
          <w:rFonts w:ascii="Roboto" w:hAnsi="Roboto"/>
          <w:bCs/>
          <w:sz w:val="22"/>
          <w:szCs w:val="22"/>
        </w:rPr>
        <w:t>B6.</w:t>
      </w:r>
      <w:r w:rsidR="005F656A">
        <w:rPr>
          <w:rFonts w:ascii="Roboto" w:hAnsi="Roboto"/>
          <w:bCs/>
          <w:sz w:val="22"/>
          <w:szCs w:val="22"/>
        </w:rPr>
        <w:tab/>
      </w:r>
      <w:r w:rsidRPr="005F656A">
        <w:rPr>
          <w:rFonts w:ascii="Roboto" w:hAnsi="Roboto"/>
          <w:bCs/>
          <w:sz w:val="22"/>
          <w:szCs w:val="22"/>
        </w:rPr>
        <w:t>Develop and maintain the Central Registry Processing Training and Procedure Manuals.</w:t>
      </w:r>
    </w:p>
    <w:p w14:paraId="14036A68" w14:textId="3947789F" w:rsidR="00DA2EC5" w:rsidRPr="005F656A" w:rsidRDefault="00DA2EC5" w:rsidP="005F656A">
      <w:pPr>
        <w:ind w:left="1440" w:hanging="720"/>
        <w:rPr>
          <w:rFonts w:ascii="Roboto" w:hAnsi="Roboto"/>
          <w:bCs/>
          <w:sz w:val="22"/>
          <w:szCs w:val="22"/>
        </w:rPr>
      </w:pPr>
      <w:r w:rsidRPr="005F656A">
        <w:rPr>
          <w:rFonts w:ascii="Roboto" w:hAnsi="Roboto"/>
          <w:bCs/>
          <w:sz w:val="22"/>
          <w:szCs w:val="22"/>
        </w:rPr>
        <w:t>B</w:t>
      </w:r>
      <w:r w:rsidR="004F573C" w:rsidRPr="005F656A">
        <w:rPr>
          <w:rFonts w:ascii="Roboto" w:hAnsi="Roboto"/>
          <w:bCs/>
          <w:sz w:val="22"/>
          <w:szCs w:val="22"/>
        </w:rPr>
        <w:t>7</w:t>
      </w:r>
      <w:r w:rsidRPr="005F656A">
        <w:rPr>
          <w:rFonts w:ascii="Roboto" w:hAnsi="Roboto"/>
          <w:bCs/>
          <w:sz w:val="22"/>
          <w:szCs w:val="22"/>
        </w:rPr>
        <w:t>.</w:t>
      </w:r>
      <w:r w:rsidR="005F656A">
        <w:rPr>
          <w:rFonts w:ascii="Roboto" w:hAnsi="Roboto"/>
          <w:bCs/>
          <w:sz w:val="22"/>
          <w:szCs w:val="22"/>
        </w:rPr>
        <w:tab/>
      </w:r>
      <w:r w:rsidRPr="005F656A">
        <w:rPr>
          <w:rFonts w:ascii="Roboto" w:hAnsi="Roboto"/>
          <w:bCs/>
          <w:sz w:val="22"/>
          <w:szCs w:val="22"/>
        </w:rPr>
        <w:t xml:space="preserve">Review and update the intergovernmental resources pages on CSPR. Work with the Communications Center to update CSPR. </w:t>
      </w:r>
    </w:p>
    <w:p w14:paraId="0184EAE7" w14:textId="2B561396" w:rsidR="00DB44AF" w:rsidRPr="005F656A" w:rsidRDefault="00066386" w:rsidP="005F656A">
      <w:pPr>
        <w:ind w:left="1440" w:hanging="720"/>
        <w:rPr>
          <w:rFonts w:ascii="Roboto" w:hAnsi="Roboto"/>
          <w:bCs/>
          <w:sz w:val="22"/>
          <w:szCs w:val="22"/>
        </w:rPr>
      </w:pPr>
      <w:r w:rsidRPr="005F656A">
        <w:rPr>
          <w:rFonts w:ascii="Roboto" w:hAnsi="Roboto"/>
          <w:bCs/>
          <w:sz w:val="22"/>
          <w:szCs w:val="22"/>
        </w:rPr>
        <w:t>B</w:t>
      </w:r>
      <w:r w:rsidR="004F573C" w:rsidRPr="005F656A">
        <w:rPr>
          <w:rFonts w:ascii="Roboto" w:hAnsi="Roboto"/>
          <w:bCs/>
          <w:sz w:val="22"/>
          <w:szCs w:val="22"/>
        </w:rPr>
        <w:t>8</w:t>
      </w:r>
      <w:r w:rsidRPr="005F656A">
        <w:rPr>
          <w:rFonts w:ascii="Roboto" w:hAnsi="Roboto"/>
          <w:bCs/>
          <w:sz w:val="22"/>
          <w:szCs w:val="22"/>
        </w:rPr>
        <w:t>.</w:t>
      </w:r>
      <w:r w:rsidR="005F656A">
        <w:rPr>
          <w:rFonts w:ascii="Roboto" w:hAnsi="Roboto"/>
          <w:bCs/>
          <w:sz w:val="22"/>
          <w:szCs w:val="22"/>
        </w:rPr>
        <w:tab/>
      </w:r>
      <w:r w:rsidRPr="005F656A">
        <w:rPr>
          <w:rFonts w:ascii="Roboto" w:hAnsi="Roboto"/>
          <w:bCs/>
          <w:sz w:val="22"/>
          <w:szCs w:val="22"/>
        </w:rPr>
        <w:t>Assist with the Interstate Case Reconciliation (ICR) process including working with FESTs to send and receive the file to OCSS and create the reports on Control-D.</w:t>
      </w:r>
    </w:p>
    <w:p w14:paraId="2B360502" w14:textId="203A3D48" w:rsidR="000D300C" w:rsidRPr="005F656A" w:rsidRDefault="000D300C" w:rsidP="005F656A">
      <w:pPr>
        <w:rPr>
          <w:rFonts w:ascii="Roboto" w:hAnsi="Roboto"/>
          <w:bCs/>
          <w:sz w:val="22"/>
          <w:szCs w:val="22"/>
        </w:rPr>
      </w:pPr>
    </w:p>
    <w:p w14:paraId="1736B18F" w14:textId="77777777" w:rsidR="005F656A" w:rsidRDefault="00D95D70" w:rsidP="005F656A">
      <w:pPr>
        <w:rPr>
          <w:rFonts w:ascii="Roboto" w:hAnsi="Roboto"/>
          <w:b/>
          <w:sz w:val="22"/>
          <w:szCs w:val="22"/>
        </w:rPr>
      </w:pPr>
      <w:r w:rsidRPr="005F656A">
        <w:rPr>
          <w:rFonts w:ascii="Roboto" w:hAnsi="Roboto"/>
          <w:b/>
          <w:sz w:val="22"/>
          <w:szCs w:val="22"/>
        </w:rPr>
        <w:t>15</w:t>
      </w:r>
      <w:r w:rsidR="002648BD" w:rsidRPr="005F656A">
        <w:rPr>
          <w:rFonts w:ascii="Roboto" w:hAnsi="Roboto"/>
          <w:b/>
          <w:sz w:val="22"/>
          <w:szCs w:val="22"/>
        </w:rPr>
        <w:t>%</w:t>
      </w:r>
      <w:r w:rsidR="000259F2" w:rsidRPr="005F656A">
        <w:rPr>
          <w:rFonts w:ascii="Roboto" w:hAnsi="Roboto"/>
          <w:b/>
          <w:sz w:val="22"/>
          <w:szCs w:val="22"/>
        </w:rPr>
        <w:tab/>
      </w:r>
      <w:r w:rsidR="002648BD" w:rsidRPr="005F656A">
        <w:rPr>
          <w:rFonts w:ascii="Roboto" w:hAnsi="Roboto"/>
          <w:b/>
          <w:sz w:val="22"/>
          <w:szCs w:val="22"/>
        </w:rPr>
        <w:t>C.</w:t>
      </w:r>
      <w:r w:rsidR="002648BD" w:rsidRPr="005F656A">
        <w:rPr>
          <w:rFonts w:ascii="Roboto" w:hAnsi="Roboto"/>
          <w:b/>
          <w:sz w:val="22"/>
          <w:szCs w:val="22"/>
        </w:rPr>
        <w:tab/>
        <w:t>Be the subject matter expert on intergovernmental child support to assist with work efforts for</w:t>
      </w:r>
    </w:p>
    <w:p w14:paraId="5A59B94A" w14:textId="2E79F19C" w:rsidR="002648BD" w:rsidRPr="005F656A" w:rsidRDefault="002648BD" w:rsidP="005F656A">
      <w:pPr>
        <w:ind w:left="1440"/>
        <w:rPr>
          <w:rFonts w:ascii="Roboto" w:hAnsi="Roboto"/>
          <w:b/>
          <w:sz w:val="22"/>
          <w:szCs w:val="22"/>
        </w:rPr>
      </w:pPr>
      <w:r w:rsidRPr="005F656A">
        <w:rPr>
          <w:rFonts w:ascii="Roboto" w:hAnsi="Roboto"/>
          <w:b/>
          <w:sz w:val="22"/>
          <w:szCs w:val="22"/>
        </w:rPr>
        <w:t xml:space="preserve">the program. The role includes working with other bureau staff on the development of policy, procedures, and systems related to </w:t>
      </w:r>
      <w:r w:rsidR="00C73C9C" w:rsidRPr="005F656A">
        <w:rPr>
          <w:rFonts w:ascii="Roboto" w:hAnsi="Roboto"/>
          <w:b/>
          <w:sz w:val="22"/>
          <w:szCs w:val="22"/>
        </w:rPr>
        <w:t>intergovernmental child support.</w:t>
      </w:r>
    </w:p>
    <w:p w14:paraId="2519C113" w14:textId="3448B7C4" w:rsidR="00C447EB" w:rsidRPr="005F656A" w:rsidRDefault="002648BD" w:rsidP="005F656A">
      <w:pPr>
        <w:ind w:left="1440" w:hanging="720"/>
        <w:rPr>
          <w:rFonts w:ascii="Roboto" w:hAnsi="Roboto"/>
          <w:bCs/>
          <w:sz w:val="22"/>
          <w:szCs w:val="22"/>
        </w:rPr>
      </w:pPr>
      <w:r w:rsidRPr="005F656A">
        <w:rPr>
          <w:rFonts w:ascii="Roboto" w:hAnsi="Roboto"/>
          <w:bCs/>
          <w:sz w:val="22"/>
          <w:szCs w:val="22"/>
        </w:rPr>
        <w:t>C1</w:t>
      </w:r>
      <w:r w:rsidR="00C447EB" w:rsidRPr="005F656A">
        <w:rPr>
          <w:rFonts w:ascii="Roboto" w:hAnsi="Roboto"/>
          <w:bCs/>
          <w:sz w:val="22"/>
          <w:szCs w:val="22"/>
        </w:rPr>
        <w:t>.</w:t>
      </w:r>
      <w:r w:rsidR="005F656A">
        <w:rPr>
          <w:rFonts w:ascii="Roboto" w:hAnsi="Roboto"/>
          <w:bCs/>
          <w:sz w:val="22"/>
          <w:szCs w:val="22"/>
        </w:rPr>
        <w:tab/>
      </w:r>
      <w:r w:rsidR="00C447EB" w:rsidRPr="005F656A">
        <w:rPr>
          <w:rFonts w:ascii="Roboto" w:hAnsi="Roboto"/>
          <w:bCs/>
          <w:sz w:val="22"/>
          <w:szCs w:val="22"/>
        </w:rPr>
        <w:t xml:space="preserve">Participate in workgroups to provide subject matter expertise on intergovernmental child support. The workgroups could be related to policy, procedure, and/or system changes. </w:t>
      </w:r>
    </w:p>
    <w:p w14:paraId="73AA6B5D" w14:textId="021C6689" w:rsidR="00C447EB" w:rsidRPr="005F656A" w:rsidRDefault="00C73C9C" w:rsidP="005F656A">
      <w:pPr>
        <w:ind w:left="1440" w:hanging="720"/>
        <w:rPr>
          <w:rFonts w:ascii="Roboto" w:hAnsi="Roboto"/>
          <w:bCs/>
          <w:sz w:val="22"/>
          <w:szCs w:val="22"/>
        </w:rPr>
      </w:pPr>
      <w:r w:rsidRPr="005F656A">
        <w:rPr>
          <w:rFonts w:ascii="Roboto" w:hAnsi="Roboto"/>
          <w:bCs/>
          <w:sz w:val="22"/>
          <w:szCs w:val="22"/>
        </w:rPr>
        <w:t>C2</w:t>
      </w:r>
      <w:r w:rsidR="00C447EB" w:rsidRPr="005F656A">
        <w:rPr>
          <w:rFonts w:ascii="Roboto" w:hAnsi="Roboto"/>
          <w:bCs/>
          <w:sz w:val="22"/>
          <w:szCs w:val="22"/>
        </w:rPr>
        <w:t>.</w:t>
      </w:r>
      <w:r w:rsidR="005F656A">
        <w:rPr>
          <w:rFonts w:ascii="Roboto" w:hAnsi="Roboto"/>
          <w:bCs/>
          <w:sz w:val="22"/>
          <w:szCs w:val="22"/>
        </w:rPr>
        <w:tab/>
      </w:r>
      <w:r w:rsidR="00C447EB" w:rsidRPr="005F656A">
        <w:rPr>
          <w:rFonts w:ascii="Roboto" w:hAnsi="Roboto"/>
          <w:bCs/>
          <w:sz w:val="22"/>
          <w:szCs w:val="22"/>
        </w:rPr>
        <w:t>Provide subject matter expertise on intergovernmental child support to the Part</w:t>
      </w:r>
      <w:r w:rsidR="002648BD" w:rsidRPr="005F656A">
        <w:rPr>
          <w:rFonts w:ascii="Roboto" w:hAnsi="Roboto"/>
          <w:bCs/>
          <w:sz w:val="22"/>
          <w:szCs w:val="22"/>
        </w:rPr>
        <w:t>ner Training Team (PTT). Respond to questions that come for training sessions and assist with the development and review of intergovernmental child support training curriculum.</w:t>
      </w:r>
    </w:p>
    <w:p w14:paraId="12FFE222" w14:textId="1E9606CA" w:rsidR="002648BD" w:rsidRPr="005F656A" w:rsidRDefault="00C73C9C" w:rsidP="005F656A">
      <w:pPr>
        <w:ind w:left="1440" w:hanging="720"/>
        <w:rPr>
          <w:rFonts w:ascii="Roboto" w:hAnsi="Roboto"/>
          <w:bCs/>
          <w:sz w:val="22"/>
          <w:szCs w:val="22"/>
        </w:rPr>
      </w:pPr>
      <w:r w:rsidRPr="005F656A">
        <w:rPr>
          <w:rFonts w:ascii="Roboto" w:hAnsi="Roboto"/>
          <w:bCs/>
          <w:sz w:val="22"/>
          <w:szCs w:val="22"/>
        </w:rPr>
        <w:t>C3</w:t>
      </w:r>
      <w:r w:rsidR="002648BD" w:rsidRPr="005F656A">
        <w:rPr>
          <w:rFonts w:ascii="Roboto" w:hAnsi="Roboto"/>
          <w:bCs/>
          <w:sz w:val="22"/>
          <w:szCs w:val="22"/>
        </w:rPr>
        <w:t>.</w:t>
      </w:r>
      <w:r w:rsidR="005F656A">
        <w:rPr>
          <w:rFonts w:ascii="Roboto" w:hAnsi="Roboto"/>
          <w:bCs/>
          <w:sz w:val="22"/>
          <w:szCs w:val="22"/>
        </w:rPr>
        <w:tab/>
      </w:r>
      <w:r w:rsidRPr="005F656A">
        <w:rPr>
          <w:rFonts w:ascii="Roboto" w:hAnsi="Roboto"/>
          <w:bCs/>
          <w:sz w:val="22"/>
          <w:szCs w:val="22"/>
        </w:rPr>
        <w:t>Assist with planning and holding Intergovernmental Roundtables with CSAs. Help with agenda planning; researching questions; scenario development; and presenting information and answering questions during roundtable.</w:t>
      </w:r>
    </w:p>
    <w:p w14:paraId="36590963" w14:textId="1A7F3B59" w:rsidR="00CB7310" w:rsidRPr="005F656A" w:rsidRDefault="00CB7310" w:rsidP="005F656A">
      <w:pPr>
        <w:ind w:left="1440" w:hanging="720"/>
        <w:rPr>
          <w:rFonts w:ascii="Roboto" w:hAnsi="Roboto"/>
          <w:bCs/>
          <w:sz w:val="22"/>
          <w:szCs w:val="22"/>
        </w:rPr>
      </w:pPr>
      <w:r w:rsidRPr="005F656A">
        <w:rPr>
          <w:rFonts w:ascii="Roboto" w:hAnsi="Roboto"/>
          <w:bCs/>
          <w:sz w:val="22"/>
          <w:szCs w:val="22"/>
        </w:rPr>
        <w:lastRenderedPageBreak/>
        <w:t>C4.</w:t>
      </w:r>
      <w:r w:rsidR="005F656A">
        <w:rPr>
          <w:rFonts w:ascii="Roboto" w:hAnsi="Roboto"/>
          <w:bCs/>
          <w:sz w:val="22"/>
          <w:szCs w:val="22"/>
        </w:rPr>
        <w:tab/>
      </w:r>
      <w:r w:rsidRPr="005F656A">
        <w:rPr>
          <w:rFonts w:ascii="Roboto" w:hAnsi="Roboto"/>
          <w:bCs/>
          <w:sz w:val="22"/>
          <w:szCs w:val="22"/>
        </w:rPr>
        <w:t xml:space="preserve">Respond to questions from staff in the bureau or department related to intergovernmental case processing or to questions on specific intergovernmental questions. For example, you could be assisting other bureau staff with a KIDPOL or helping </w:t>
      </w:r>
      <w:proofErr w:type="gramStart"/>
      <w:r w:rsidRPr="005F656A">
        <w:rPr>
          <w:rFonts w:ascii="Roboto" w:hAnsi="Roboto"/>
          <w:bCs/>
          <w:sz w:val="22"/>
          <w:szCs w:val="22"/>
        </w:rPr>
        <w:t>a someone</w:t>
      </w:r>
      <w:proofErr w:type="gramEnd"/>
      <w:r w:rsidRPr="005F656A">
        <w:rPr>
          <w:rFonts w:ascii="Roboto" w:hAnsi="Roboto"/>
          <w:bCs/>
          <w:sz w:val="22"/>
          <w:szCs w:val="22"/>
        </w:rPr>
        <w:t xml:space="preserve"> in the department respond to a const</w:t>
      </w:r>
      <w:r w:rsidR="000D300C" w:rsidRPr="005F656A">
        <w:rPr>
          <w:rFonts w:ascii="Roboto" w:hAnsi="Roboto"/>
          <w:bCs/>
          <w:sz w:val="22"/>
          <w:szCs w:val="22"/>
        </w:rPr>
        <w:t>it</w:t>
      </w:r>
      <w:r w:rsidRPr="005F656A">
        <w:rPr>
          <w:rFonts w:ascii="Roboto" w:hAnsi="Roboto"/>
          <w:bCs/>
          <w:sz w:val="22"/>
          <w:szCs w:val="22"/>
        </w:rPr>
        <w:t>uent que</w:t>
      </w:r>
      <w:r w:rsidR="000D300C" w:rsidRPr="005F656A">
        <w:rPr>
          <w:rFonts w:ascii="Roboto" w:hAnsi="Roboto"/>
          <w:bCs/>
          <w:sz w:val="22"/>
          <w:szCs w:val="22"/>
        </w:rPr>
        <w:t>stion.</w:t>
      </w:r>
    </w:p>
    <w:p w14:paraId="1F197CB5" w14:textId="1306A7E4" w:rsidR="000D300C" w:rsidRPr="005F656A" w:rsidRDefault="000D300C" w:rsidP="005F656A">
      <w:pPr>
        <w:ind w:left="1440" w:hanging="720"/>
        <w:rPr>
          <w:rFonts w:ascii="Roboto" w:hAnsi="Roboto"/>
          <w:bCs/>
          <w:sz w:val="22"/>
          <w:szCs w:val="22"/>
        </w:rPr>
      </w:pPr>
      <w:r w:rsidRPr="005F656A">
        <w:rPr>
          <w:rFonts w:ascii="Roboto" w:hAnsi="Roboto"/>
          <w:bCs/>
          <w:sz w:val="22"/>
          <w:szCs w:val="22"/>
        </w:rPr>
        <w:t>C5.</w:t>
      </w:r>
      <w:r w:rsidR="005F656A">
        <w:rPr>
          <w:rFonts w:ascii="Roboto" w:hAnsi="Roboto"/>
          <w:bCs/>
          <w:sz w:val="22"/>
          <w:szCs w:val="22"/>
        </w:rPr>
        <w:tab/>
      </w:r>
      <w:r w:rsidRPr="005F656A">
        <w:rPr>
          <w:rFonts w:ascii="Roboto" w:hAnsi="Roboto"/>
          <w:bCs/>
          <w:sz w:val="22"/>
          <w:szCs w:val="22"/>
        </w:rPr>
        <w:t>Identify system changes to improve intergovernmental case processing. Participate in business requirement gathering, review of business documentation, user acceptance testing, and support of implementation. Support the development and implementation of THRIVE.</w:t>
      </w:r>
    </w:p>
    <w:p w14:paraId="22F773DF" w14:textId="63AB3A97" w:rsidR="000D300C" w:rsidRPr="005F656A" w:rsidRDefault="000D300C" w:rsidP="005F656A">
      <w:pPr>
        <w:ind w:left="1440" w:hanging="720"/>
        <w:rPr>
          <w:rFonts w:ascii="Roboto" w:hAnsi="Roboto"/>
          <w:bCs/>
          <w:sz w:val="22"/>
          <w:szCs w:val="22"/>
        </w:rPr>
      </w:pPr>
      <w:r w:rsidRPr="005F656A">
        <w:rPr>
          <w:rFonts w:ascii="Roboto" w:hAnsi="Roboto"/>
          <w:bCs/>
          <w:sz w:val="22"/>
          <w:szCs w:val="22"/>
        </w:rPr>
        <w:t>C6.</w:t>
      </w:r>
      <w:r w:rsidR="005F656A">
        <w:rPr>
          <w:rFonts w:ascii="Roboto" w:hAnsi="Roboto"/>
          <w:bCs/>
          <w:sz w:val="22"/>
          <w:szCs w:val="22"/>
        </w:rPr>
        <w:tab/>
      </w:r>
      <w:r w:rsidR="00B8684B" w:rsidRPr="005F656A">
        <w:rPr>
          <w:rFonts w:ascii="Roboto" w:hAnsi="Roboto"/>
          <w:bCs/>
          <w:sz w:val="22"/>
          <w:szCs w:val="22"/>
        </w:rPr>
        <w:t>Assist with the implementation of new federal systems</w:t>
      </w:r>
      <w:r w:rsidR="000B0CA9" w:rsidRPr="005F656A">
        <w:rPr>
          <w:rFonts w:ascii="Roboto" w:hAnsi="Roboto"/>
          <w:bCs/>
          <w:sz w:val="22"/>
          <w:szCs w:val="22"/>
        </w:rPr>
        <w:t xml:space="preserve"> that relate to intergovernmental child support</w:t>
      </w:r>
      <w:r w:rsidR="00B8684B" w:rsidRPr="005F656A">
        <w:rPr>
          <w:rFonts w:ascii="Roboto" w:hAnsi="Roboto"/>
          <w:bCs/>
          <w:sz w:val="22"/>
          <w:szCs w:val="22"/>
        </w:rPr>
        <w:t xml:space="preserve"> </w:t>
      </w:r>
      <w:r w:rsidR="000B0CA9" w:rsidRPr="005F656A">
        <w:rPr>
          <w:rFonts w:ascii="Roboto" w:hAnsi="Roboto"/>
          <w:bCs/>
          <w:sz w:val="22"/>
          <w:szCs w:val="22"/>
        </w:rPr>
        <w:t xml:space="preserve">as they are developed. This includes working with the bureau to </w:t>
      </w:r>
      <w:r w:rsidR="0001321F" w:rsidRPr="005F656A">
        <w:rPr>
          <w:rFonts w:ascii="Roboto" w:hAnsi="Roboto"/>
          <w:bCs/>
          <w:sz w:val="22"/>
          <w:szCs w:val="22"/>
        </w:rPr>
        <w:t>make the system accessible to CSA and helping CSAs become aware of and learn how to use the new system.</w:t>
      </w:r>
    </w:p>
    <w:p w14:paraId="0FC1EFEC" w14:textId="304BF90E" w:rsidR="00066386" w:rsidRPr="005F656A" w:rsidRDefault="00066386" w:rsidP="005F656A">
      <w:pPr>
        <w:ind w:left="1440" w:hanging="720"/>
        <w:rPr>
          <w:rFonts w:ascii="Roboto" w:hAnsi="Roboto"/>
          <w:bCs/>
          <w:sz w:val="22"/>
          <w:szCs w:val="22"/>
        </w:rPr>
      </w:pPr>
      <w:r w:rsidRPr="005F656A">
        <w:rPr>
          <w:rFonts w:ascii="Roboto" w:hAnsi="Roboto"/>
          <w:bCs/>
          <w:sz w:val="22"/>
          <w:szCs w:val="22"/>
        </w:rPr>
        <w:t>C7.</w:t>
      </w:r>
      <w:r w:rsidR="005F656A">
        <w:rPr>
          <w:rFonts w:ascii="Roboto" w:hAnsi="Roboto"/>
          <w:bCs/>
          <w:sz w:val="22"/>
          <w:szCs w:val="22"/>
        </w:rPr>
        <w:tab/>
      </w:r>
      <w:r w:rsidRPr="005F656A">
        <w:rPr>
          <w:rFonts w:ascii="Roboto" w:hAnsi="Roboto"/>
          <w:bCs/>
          <w:sz w:val="22"/>
          <w:szCs w:val="22"/>
        </w:rPr>
        <w:t xml:space="preserve">Assist CSAs in working the ICR reports so that the intergovernmental case load is accurate in term case status between Wisconsin and the other state. </w:t>
      </w:r>
    </w:p>
    <w:p w14:paraId="055C7D11" w14:textId="6EC9BA81" w:rsidR="000259F2" w:rsidRPr="005F656A" w:rsidRDefault="000259F2" w:rsidP="005F656A">
      <w:pPr>
        <w:ind w:left="1440" w:hanging="720"/>
        <w:rPr>
          <w:rFonts w:ascii="Roboto" w:hAnsi="Roboto"/>
          <w:bCs/>
          <w:sz w:val="22"/>
          <w:szCs w:val="22"/>
        </w:rPr>
      </w:pPr>
      <w:r w:rsidRPr="005F656A">
        <w:rPr>
          <w:rFonts w:ascii="Roboto" w:hAnsi="Roboto"/>
          <w:bCs/>
          <w:sz w:val="22"/>
          <w:szCs w:val="22"/>
        </w:rPr>
        <w:t>C8.</w:t>
      </w:r>
      <w:r w:rsidR="005F656A">
        <w:rPr>
          <w:rFonts w:ascii="Roboto" w:hAnsi="Roboto"/>
          <w:bCs/>
          <w:sz w:val="22"/>
          <w:szCs w:val="22"/>
        </w:rPr>
        <w:tab/>
      </w:r>
      <w:r w:rsidRPr="005F656A">
        <w:rPr>
          <w:rFonts w:ascii="Roboto" w:hAnsi="Roboto"/>
          <w:bCs/>
          <w:sz w:val="22"/>
          <w:szCs w:val="22"/>
        </w:rPr>
        <w:t xml:space="preserve">Assist in the development and maintenance of reports related to intergovernmental child support. </w:t>
      </w:r>
    </w:p>
    <w:p w14:paraId="7841388A" w14:textId="6F7DF2D2" w:rsidR="00DB44AF" w:rsidRPr="005F656A" w:rsidRDefault="00DB44AF" w:rsidP="005F656A">
      <w:pPr>
        <w:ind w:left="1440" w:hanging="720"/>
        <w:rPr>
          <w:rFonts w:ascii="Roboto" w:hAnsi="Roboto"/>
          <w:bCs/>
          <w:sz w:val="22"/>
          <w:szCs w:val="22"/>
        </w:rPr>
      </w:pPr>
      <w:r w:rsidRPr="005F656A">
        <w:rPr>
          <w:rFonts w:ascii="Roboto" w:hAnsi="Roboto"/>
          <w:bCs/>
          <w:sz w:val="22"/>
          <w:szCs w:val="22"/>
        </w:rPr>
        <w:t>C9.</w:t>
      </w:r>
      <w:r w:rsidR="005F656A">
        <w:rPr>
          <w:rFonts w:ascii="Roboto" w:hAnsi="Roboto"/>
          <w:bCs/>
          <w:sz w:val="22"/>
          <w:szCs w:val="22"/>
        </w:rPr>
        <w:tab/>
      </w:r>
      <w:r w:rsidRPr="005F656A">
        <w:rPr>
          <w:rFonts w:ascii="Roboto" w:hAnsi="Roboto"/>
          <w:bCs/>
          <w:sz w:val="22"/>
          <w:szCs w:val="22"/>
        </w:rPr>
        <w:t>Assist with the maintenance of the Intergovernmental Reference Guide (IRG). Update the Wisconsin Contact list in the IRG as needed. Certify the IRG monthly.</w:t>
      </w:r>
    </w:p>
    <w:p w14:paraId="5A844793" w14:textId="77777777" w:rsidR="005C7775" w:rsidRPr="005F656A" w:rsidRDefault="005C7775" w:rsidP="005F656A">
      <w:pPr>
        <w:rPr>
          <w:rFonts w:ascii="Roboto" w:hAnsi="Roboto"/>
          <w:bCs/>
          <w:sz w:val="22"/>
          <w:szCs w:val="22"/>
        </w:rPr>
      </w:pPr>
    </w:p>
    <w:p w14:paraId="5B1A8DE8" w14:textId="4DD96184" w:rsidR="005C7775" w:rsidRPr="005F656A" w:rsidRDefault="00D95D70" w:rsidP="005F656A">
      <w:pPr>
        <w:rPr>
          <w:rFonts w:ascii="Roboto" w:hAnsi="Roboto"/>
          <w:b/>
          <w:sz w:val="22"/>
          <w:szCs w:val="22"/>
        </w:rPr>
      </w:pPr>
      <w:r w:rsidRPr="005F656A">
        <w:rPr>
          <w:rFonts w:ascii="Roboto" w:hAnsi="Roboto"/>
          <w:b/>
          <w:sz w:val="22"/>
          <w:szCs w:val="22"/>
        </w:rPr>
        <w:t>3</w:t>
      </w:r>
      <w:r w:rsidR="005C7775" w:rsidRPr="005F656A">
        <w:rPr>
          <w:rFonts w:ascii="Roboto" w:hAnsi="Roboto"/>
          <w:b/>
          <w:sz w:val="22"/>
          <w:szCs w:val="22"/>
        </w:rPr>
        <w:t>%</w:t>
      </w:r>
      <w:r w:rsidR="005C7775" w:rsidRPr="005F656A">
        <w:rPr>
          <w:rFonts w:ascii="Roboto" w:hAnsi="Roboto"/>
          <w:b/>
          <w:sz w:val="22"/>
          <w:szCs w:val="22"/>
        </w:rPr>
        <w:tab/>
        <w:t>D.</w:t>
      </w:r>
      <w:r w:rsidR="005C7775" w:rsidRPr="005F656A">
        <w:rPr>
          <w:rFonts w:ascii="Roboto" w:hAnsi="Roboto"/>
          <w:b/>
          <w:sz w:val="22"/>
          <w:szCs w:val="22"/>
        </w:rPr>
        <w:tab/>
        <w:t xml:space="preserve">Provide quality assurance on intergovernmental child support cases. </w:t>
      </w:r>
    </w:p>
    <w:p w14:paraId="2DCF3098" w14:textId="4BAE46F7" w:rsidR="005C7775" w:rsidRPr="005F656A" w:rsidRDefault="005C7775" w:rsidP="005F656A">
      <w:pPr>
        <w:ind w:left="1440" w:hanging="720"/>
        <w:rPr>
          <w:rFonts w:ascii="Roboto" w:hAnsi="Roboto"/>
          <w:bCs/>
          <w:sz w:val="22"/>
          <w:szCs w:val="22"/>
        </w:rPr>
      </w:pPr>
      <w:r w:rsidRPr="005F656A">
        <w:rPr>
          <w:rFonts w:ascii="Roboto" w:hAnsi="Roboto"/>
          <w:bCs/>
          <w:sz w:val="22"/>
          <w:szCs w:val="22"/>
        </w:rPr>
        <w:t>D1.</w:t>
      </w:r>
      <w:r w:rsidR="005F656A">
        <w:rPr>
          <w:rFonts w:ascii="Roboto" w:hAnsi="Roboto"/>
          <w:bCs/>
          <w:sz w:val="22"/>
          <w:szCs w:val="22"/>
        </w:rPr>
        <w:tab/>
      </w:r>
      <w:r w:rsidRPr="005F656A">
        <w:rPr>
          <w:rFonts w:ascii="Roboto" w:hAnsi="Roboto"/>
          <w:bCs/>
          <w:sz w:val="22"/>
          <w:szCs w:val="22"/>
        </w:rPr>
        <w:t xml:space="preserve">Review initiating intergovernmental child support cases as part of the Self-Assessment. Review that CSAs are initiating intergovernmental child support cases according to federal guidelines. </w:t>
      </w:r>
    </w:p>
    <w:p w14:paraId="24DCBB04" w14:textId="4A48CA5B" w:rsidR="005C7775" w:rsidRPr="005F656A" w:rsidRDefault="005C7775" w:rsidP="005F656A">
      <w:pPr>
        <w:ind w:left="1440" w:hanging="720"/>
        <w:rPr>
          <w:rFonts w:ascii="Roboto" w:hAnsi="Roboto"/>
          <w:bCs/>
          <w:sz w:val="22"/>
          <w:szCs w:val="22"/>
        </w:rPr>
      </w:pPr>
      <w:r w:rsidRPr="005F656A">
        <w:rPr>
          <w:rFonts w:ascii="Roboto" w:hAnsi="Roboto"/>
          <w:bCs/>
          <w:sz w:val="22"/>
          <w:szCs w:val="22"/>
        </w:rPr>
        <w:t>D2.</w:t>
      </w:r>
      <w:r w:rsidR="005F656A">
        <w:rPr>
          <w:rFonts w:ascii="Roboto" w:hAnsi="Roboto"/>
          <w:bCs/>
          <w:sz w:val="22"/>
          <w:szCs w:val="22"/>
        </w:rPr>
        <w:tab/>
      </w:r>
      <w:r w:rsidRPr="005F656A">
        <w:rPr>
          <w:rFonts w:ascii="Roboto" w:hAnsi="Roboto"/>
          <w:bCs/>
          <w:sz w:val="22"/>
          <w:szCs w:val="22"/>
        </w:rPr>
        <w:t>Correct</w:t>
      </w:r>
      <w:r w:rsidR="005F656A">
        <w:rPr>
          <w:rFonts w:ascii="Roboto" w:hAnsi="Roboto"/>
          <w:color w:val="474747"/>
          <w:sz w:val="22"/>
          <w:szCs w:val="22"/>
          <w:shd w:val="clear" w:color="auto" w:fill="FFFFFF"/>
        </w:rPr>
        <w:t xml:space="preserve"> </w:t>
      </w:r>
      <w:r w:rsidR="00066386" w:rsidRPr="005F656A">
        <w:rPr>
          <w:rFonts w:ascii="Roboto" w:hAnsi="Roboto"/>
          <w:sz w:val="22"/>
          <w:szCs w:val="22"/>
          <w:shd w:val="clear" w:color="auto" w:fill="FFFFFF"/>
        </w:rPr>
        <w:t xml:space="preserve">Federal Information Processing </w:t>
      </w:r>
      <w:r w:rsidR="00066386" w:rsidRPr="005F656A">
        <w:rPr>
          <w:rFonts w:ascii="Roboto" w:hAnsi="Roboto"/>
          <w:color w:val="474747"/>
          <w:sz w:val="22"/>
          <w:szCs w:val="22"/>
          <w:shd w:val="clear" w:color="auto" w:fill="FFFFFF"/>
        </w:rPr>
        <w:t>Standard (</w:t>
      </w:r>
      <w:r w:rsidRPr="005F656A">
        <w:rPr>
          <w:rFonts w:ascii="Roboto" w:hAnsi="Roboto"/>
          <w:bCs/>
          <w:sz w:val="22"/>
          <w:szCs w:val="22"/>
        </w:rPr>
        <w:t>FIPS</w:t>
      </w:r>
      <w:r w:rsidR="00066386" w:rsidRPr="005F656A">
        <w:rPr>
          <w:rFonts w:ascii="Roboto" w:hAnsi="Roboto"/>
          <w:bCs/>
          <w:sz w:val="22"/>
          <w:szCs w:val="22"/>
        </w:rPr>
        <w:t>)</w:t>
      </w:r>
      <w:r w:rsidRPr="005F656A">
        <w:rPr>
          <w:rFonts w:ascii="Roboto" w:hAnsi="Roboto"/>
          <w:bCs/>
          <w:sz w:val="22"/>
          <w:szCs w:val="22"/>
        </w:rPr>
        <w:t xml:space="preserve"> codes and SSNs</w:t>
      </w:r>
      <w:r w:rsidR="00066386" w:rsidRPr="005F656A">
        <w:rPr>
          <w:rFonts w:ascii="Roboto" w:hAnsi="Roboto"/>
          <w:bCs/>
          <w:sz w:val="22"/>
          <w:szCs w:val="22"/>
        </w:rPr>
        <w:t xml:space="preserve"> on intergovernmental cases as part of the ICR process.</w:t>
      </w:r>
    </w:p>
    <w:p w14:paraId="26C45344" w14:textId="2811B425" w:rsidR="00772970" w:rsidRPr="005F656A" w:rsidRDefault="00772970" w:rsidP="005F656A">
      <w:pPr>
        <w:ind w:firstLine="720"/>
        <w:rPr>
          <w:rFonts w:ascii="Roboto" w:hAnsi="Roboto"/>
          <w:bCs/>
          <w:sz w:val="22"/>
          <w:szCs w:val="22"/>
        </w:rPr>
      </w:pPr>
      <w:r w:rsidRPr="005F656A">
        <w:rPr>
          <w:rFonts w:ascii="Roboto" w:hAnsi="Roboto"/>
          <w:bCs/>
          <w:sz w:val="22"/>
          <w:szCs w:val="22"/>
        </w:rPr>
        <w:t>D3.</w:t>
      </w:r>
      <w:r w:rsidR="005F656A">
        <w:rPr>
          <w:rFonts w:ascii="Roboto" w:hAnsi="Roboto"/>
          <w:bCs/>
          <w:sz w:val="22"/>
          <w:szCs w:val="22"/>
        </w:rPr>
        <w:tab/>
      </w:r>
      <w:r w:rsidRPr="005F656A">
        <w:rPr>
          <w:rFonts w:ascii="Roboto" w:hAnsi="Roboto"/>
          <w:bCs/>
          <w:sz w:val="22"/>
          <w:szCs w:val="22"/>
        </w:rPr>
        <w:t>Review cases as part researching and KIDPOL or a complaint from another state.</w:t>
      </w:r>
    </w:p>
    <w:p w14:paraId="73B300E1" w14:textId="7A365E62" w:rsidR="000259F2" w:rsidRPr="005F656A" w:rsidRDefault="000259F2" w:rsidP="005F656A">
      <w:pPr>
        <w:ind w:firstLine="720"/>
        <w:rPr>
          <w:rFonts w:ascii="Roboto" w:hAnsi="Roboto"/>
          <w:bCs/>
          <w:sz w:val="22"/>
          <w:szCs w:val="22"/>
        </w:rPr>
      </w:pPr>
      <w:r w:rsidRPr="005F656A">
        <w:rPr>
          <w:rFonts w:ascii="Roboto" w:hAnsi="Roboto"/>
          <w:bCs/>
          <w:sz w:val="22"/>
          <w:szCs w:val="22"/>
        </w:rPr>
        <w:t>D</w:t>
      </w:r>
      <w:r w:rsidR="00772970" w:rsidRPr="005F656A">
        <w:rPr>
          <w:rFonts w:ascii="Roboto" w:hAnsi="Roboto"/>
          <w:bCs/>
          <w:sz w:val="22"/>
          <w:szCs w:val="22"/>
        </w:rPr>
        <w:t>4</w:t>
      </w:r>
      <w:r w:rsidRPr="005F656A">
        <w:rPr>
          <w:rFonts w:ascii="Roboto" w:hAnsi="Roboto"/>
          <w:bCs/>
          <w:sz w:val="22"/>
          <w:szCs w:val="22"/>
        </w:rPr>
        <w:t>.</w:t>
      </w:r>
      <w:r w:rsidR="005F656A">
        <w:rPr>
          <w:rFonts w:ascii="Roboto" w:hAnsi="Roboto"/>
          <w:bCs/>
          <w:sz w:val="22"/>
          <w:szCs w:val="22"/>
        </w:rPr>
        <w:tab/>
      </w:r>
      <w:r w:rsidRPr="005F656A">
        <w:rPr>
          <w:rFonts w:ascii="Roboto" w:hAnsi="Roboto"/>
          <w:bCs/>
          <w:sz w:val="22"/>
          <w:szCs w:val="22"/>
        </w:rPr>
        <w:t>Participate in the review of intergovernmental child support cases as assigned.</w:t>
      </w:r>
    </w:p>
    <w:p w14:paraId="0C56B38D" w14:textId="77777777" w:rsidR="000259F2" w:rsidRPr="005F656A" w:rsidRDefault="000259F2" w:rsidP="005F656A">
      <w:pPr>
        <w:rPr>
          <w:rFonts w:ascii="Roboto" w:hAnsi="Roboto"/>
          <w:bCs/>
          <w:sz w:val="22"/>
          <w:szCs w:val="22"/>
        </w:rPr>
      </w:pPr>
    </w:p>
    <w:p w14:paraId="3E50AF1A" w14:textId="12CFDA74" w:rsidR="000259F2" w:rsidRPr="005F656A" w:rsidRDefault="00D95D70" w:rsidP="005F656A">
      <w:pPr>
        <w:rPr>
          <w:rFonts w:ascii="Roboto" w:hAnsi="Roboto"/>
          <w:b/>
          <w:sz w:val="22"/>
          <w:szCs w:val="22"/>
        </w:rPr>
      </w:pPr>
      <w:r w:rsidRPr="005F656A">
        <w:rPr>
          <w:rFonts w:ascii="Roboto" w:hAnsi="Roboto"/>
          <w:b/>
          <w:sz w:val="22"/>
          <w:szCs w:val="22"/>
        </w:rPr>
        <w:t>2</w:t>
      </w:r>
      <w:r w:rsidR="000259F2" w:rsidRPr="005F656A">
        <w:rPr>
          <w:rFonts w:ascii="Roboto" w:hAnsi="Roboto"/>
          <w:b/>
          <w:sz w:val="22"/>
          <w:szCs w:val="22"/>
        </w:rPr>
        <w:t>%</w:t>
      </w:r>
      <w:r w:rsidR="00D864BD" w:rsidRPr="005F656A">
        <w:rPr>
          <w:rFonts w:ascii="Roboto" w:hAnsi="Roboto"/>
          <w:b/>
          <w:sz w:val="22"/>
          <w:szCs w:val="22"/>
        </w:rPr>
        <w:tab/>
        <w:t>E.</w:t>
      </w:r>
      <w:r w:rsidR="00D864BD" w:rsidRPr="005F656A">
        <w:rPr>
          <w:rFonts w:ascii="Roboto" w:hAnsi="Roboto"/>
          <w:b/>
          <w:sz w:val="22"/>
          <w:szCs w:val="22"/>
        </w:rPr>
        <w:tab/>
      </w:r>
      <w:r w:rsidR="008A318F" w:rsidRPr="005F656A">
        <w:rPr>
          <w:rFonts w:ascii="Roboto" w:hAnsi="Roboto"/>
          <w:b/>
          <w:sz w:val="22"/>
          <w:szCs w:val="22"/>
        </w:rPr>
        <w:t>Miscellaneous and other duties as assigned, including but not limited to:</w:t>
      </w:r>
    </w:p>
    <w:p w14:paraId="718E6389" w14:textId="4B9F06B5" w:rsidR="008A318F" w:rsidRPr="005F656A" w:rsidRDefault="008A318F" w:rsidP="005F656A">
      <w:pPr>
        <w:ind w:left="1440" w:hanging="720"/>
        <w:rPr>
          <w:rFonts w:ascii="Roboto" w:hAnsi="Roboto"/>
          <w:bCs/>
          <w:sz w:val="22"/>
          <w:szCs w:val="22"/>
        </w:rPr>
      </w:pPr>
      <w:r w:rsidRPr="005F656A">
        <w:rPr>
          <w:rFonts w:ascii="Roboto" w:hAnsi="Roboto"/>
          <w:bCs/>
          <w:sz w:val="22"/>
          <w:szCs w:val="22"/>
        </w:rPr>
        <w:t>E1.</w:t>
      </w:r>
      <w:r w:rsidR="005F656A">
        <w:rPr>
          <w:rFonts w:ascii="Roboto" w:hAnsi="Roboto"/>
          <w:bCs/>
          <w:sz w:val="22"/>
          <w:szCs w:val="22"/>
        </w:rPr>
        <w:tab/>
      </w:r>
      <w:r w:rsidRPr="005F656A">
        <w:rPr>
          <w:rFonts w:ascii="Roboto" w:hAnsi="Roboto"/>
          <w:bCs/>
          <w:sz w:val="22"/>
          <w:szCs w:val="22"/>
        </w:rPr>
        <w:t xml:space="preserve">Complete all training on time assigned by the Department of Administration, DCF, DFES, and the BCS. </w:t>
      </w:r>
    </w:p>
    <w:p w14:paraId="17AFBBC6" w14:textId="2A0836F6" w:rsidR="008A318F" w:rsidRPr="005F656A" w:rsidRDefault="008A318F" w:rsidP="005F656A">
      <w:pPr>
        <w:ind w:left="1440" w:hanging="720"/>
        <w:rPr>
          <w:rFonts w:ascii="Roboto" w:hAnsi="Roboto"/>
          <w:bCs/>
          <w:sz w:val="22"/>
          <w:szCs w:val="22"/>
        </w:rPr>
      </w:pPr>
      <w:r w:rsidRPr="005F656A">
        <w:rPr>
          <w:rFonts w:ascii="Roboto" w:hAnsi="Roboto"/>
          <w:bCs/>
          <w:sz w:val="22"/>
          <w:szCs w:val="22"/>
        </w:rPr>
        <w:t>E2.</w:t>
      </w:r>
      <w:r w:rsidR="005F656A">
        <w:rPr>
          <w:rFonts w:ascii="Roboto" w:hAnsi="Roboto"/>
          <w:bCs/>
          <w:sz w:val="22"/>
          <w:szCs w:val="22"/>
        </w:rPr>
        <w:tab/>
      </w:r>
      <w:r w:rsidR="00165B2C" w:rsidRPr="005F656A">
        <w:rPr>
          <w:rFonts w:ascii="Roboto" w:hAnsi="Roboto"/>
          <w:bCs/>
          <w:sz w:val="22"/>
          <w:szCs w:val="22"/>
        </w:rPr>
        <w:t xml:space="preserve">Provide coverage during absences of other staff in the section and assist other BCS sections as needed. </w:t>
      </w:r>
    </w:p>
    <w:p w14:paraId="118E27AC" w14:textId="334915D9" w:rsidR="00383D0B" w:rsidRPr="005F656A" w:rsidRDefault="00383D0B" w:rsidP="005F656A">
      <w:pPr>
        <w:ind w:firstLine="720"/>
        <w:rPr>
          <w:rFonts w:ascii="Roboto" w:hAnsi="Roboto"/>
          <w:bCs/>
          <w:sz w:val="22"/>
          <w:szCs w:val="22"/>
        </w:rPr>
      </w:pPr>
      <w:r w:rsidRPr="005F656A">
        <w:rPr>
          <w:rFonts w:ascii="Roboto" w:hAnsi="Roboto"/>
          <w:bCs/>
          <w:sz w:val="22"/>
          <w:szCs w:val="22"/>
        </w:rPr>
        <w:t>E3.</w:t>
      </w:r>
      <w:r w:rsidR="005F656A">
        <w:rPr>
          <w:rFonts w:ascii="Roboto" w:hAnsi="Roboto"/>
          <w:bCs/>
          <w:sz w:val="22"/>
          <w:szCs w:val="22"/>
        </w:rPr>
        <w:tab/>
      </w:r>
      <w:r w:rsidRPr="005F656A">
        <w:rPr>
          <w:rFonts w:ascii="Roboto" w:hAnsi="Roboto"/>
          <w:bCs/>
          <w:sz w:val="22"/>
          <w:szCs w:val="22"/>
        </w:rPr>
        <w:t xml:space="preserve">Participate in workgroups at the DCF, DFES, and BCS level as assigned. </w:t>
      </w:r>
    </w:p>
    <w:p w14:paraId="28E57ECE" w14:textId="15D7EAB2" w:rsidR="00C90EC7" w:rsidRPr="005F656A" w:rsidRDefault="00C90EC7" w:rsidP="005F656A">
      <w:pPr>
        <w:rPr>
          <w:rFonts w:ascii="Roboto" w:hAnsi="Roboto"/>
          <w:bCs/>
          <w:sz w:val="22"/>
          <w:szCs w:val="22"/>
        </w:rPr>
      </w:pPr>
    </w:p>
    <w:p w14:paraId="74EF4FE7" w14:textId="32BC6086" w:rsidR="00383D0B" w:rsidRPr="005F656A" w:rsidRDefault="00C00091" w:rsidP="005F656A">
      <w:pPr>
        <w:rPr>
          <w:rFonts w:ascii="Roboto" w:hAnsi="Roboto"/>
          <w:b/>
          <w:bCs/>
          <w:sz w:val="22"/>
          <w:szCs w:val="22"/>
          <w:u w:val="single"/>
        </w:rPr>
      </w:pPr>
      <w:r w:rsidRPr="005F656A">
        <w:rPr>
          <w:rFonts w:ascii="Roboto" w:hAnsi="Roboto"/>
          <w:b/>
          <w:bCs/>
          <w:sz w:val="22"/>
          <w:szCs w:val="22"/>
          <w:u w:val="single"/>
        </w:rPr>
        <w:t>KNOWLEDGE, SKILLS, AND ABILITIES</w:t>
      </w:r>
    </w:p>
    <w:p w14:paraId="2DD77335" w14:textId="13EB5B22" w:rsidR="00333EAB" w:rsidRPr="005F656A" w:rsidRDefault="00C00091" w:rsidP="005F656A">
      <w:pPr>
        <w:pStyle w:val="ListParagraph"/>
        <w:numPr>
          <w:ilvl w:val="0"/>
          <w:numId w:val="2"/>
        </w:numPr>
        <w:rPr>
          <w:rFonts w:ascii="Roboto" w:hAnsi="Roboto"/>
          <w:bCs/>
          <w:sz w:val="22"/>
          <w:szCs w:val="22"/>
        </w:rPr>
      </w:pPr>
      <w:r w:rsidRPr="005F656A">
        <w:rPr>
          <w:rFonts w:ascii="Roboto" w:hAnsi="Roboto"/>
          <w:bCs/>
          <w:sz w:val="22"/>
          <w:szCs w:val="22"/>
        </w:rPr>
        <w:t xml:space="preserve">Knowledge of federal and state law, including administrative codes and policies governing the child support program, especially those pertaining to intergovernmental services and the parent-locate function. </w:t>
      </w:r>
    </w:p>
    <w:p w14:paraId="3CD9FA1B" w14:textId="05254353" w:rsidR="00C00091" w:rsidRPr="005F656A" w:rsidRDefault="00C00091" w:rsidP="005F656A">
      <w:pPr>
        <w:pStyle w:val="ListParagraph"/>
        <w:numPr>
          <w:ilvl w:val="0"/>
          <w:numId w:val="2"/>
        </w:numPr>
        <w:rPr>
          <w:rFonts w:ascii="Roboto" w:hAnsi="Roboto"/>
          <w:bCs/>
          <w:sz w:val="22"/>
          <w:szCs w:val="22"/>
        </w:rPr>
      </w:pPr>
      <w:r w:rsidRPr="005F656A">
        <w:rPr>
          <w:rFonts w:ascii="Roboto" w:hAnsi="Roboto"/>
          <w:bCs/>
          <w:sz w:val="22"/>
          <w:szCs w:val="22"/>
        </w:rPr>
        <w:t xml:space="preserve">Ability to comprehend complex written documents, including laws and policies and case specific documents received from other states in a variety of formats. </w:t>
      </w:r>
    </w:p>
    <w:p w14:paraId="3859825A" w14:textId="65D308EC" w:rsidR="00C00091" w:rsidRPr="005F656A" w:rsidRDefault="00C00091" w:rsidP="005F656A">
      <w:pPr>
        <w:pStyle w:val="ListParagraph"/>
        <w:numPr>
          <w:ilvl w:val="0"/>
          <w:numId w:val="2"/>
        </w:numPr>
        <w:rPr>
          <w:rFonts w:ascii="Roboto" w:hAnsi="Roboto"/>
          <w:bCs/>
          <w:sz w:val="22"/>
          <w:szCs w:val="22"/>
        </w:rPr>
      </w:pPr>
      <w:r w:rsidRPr="005F656A">
        <w:rPr>
          <w:rFonts w:ascii="Roboto" w:hAnsi="Roboto"/>
          <w:bCs/>
          <w:sz w:val="22"/>
          <w:szCs w:val="22"/>
        </w:rPr>
        <w:t xml:space="preserve">Extensive knowledge of and the ability to use various </w:t>
      </w:r>
      <w:proofErr w:type="gramStart"/>
      <w:r w:rsidRPr="005F656A">
        <w:rPr>
          <w:rFonts w:ascii="Roboto" w:hAnsi="Roboto"/>
          <w:bCs/>
          <w:sz w:val="22"/>
          <w:szCs w:val="22"/>
        </w:rPr>
        <w:t>system</w:t>
      </w:r>
      <w:proofErr w:type="gramEnd"/>
      <w:r w:rsidRPr="005F656A">
        <w:rPr>
          <w:rFonts w:ascii="Roboto" w:hAnsi="Roboto"/>
          <w:bCs/>
          <w:sz w:val="22"/>
          <w:szCs w:val="22"/>
        </w:rPr>
        <w:t xml:space="preserve"> </w:t>
      </w:r>
      <w:r w:rsidR="00DB5567" w:rsidRPr="005F656A">
        <w:rPr>
          <w:rFonts w:ascii="Roboto" w:hAnsi="Roboto"/>
          <w:bCs/>
          <w:sz w:val="22"/>
          <w:szCs w:val="22"/>
        </w:rPr>
        <w:t>including</w:t>
      </w:r>
      <w:r w:rsidRPr="005F656A">
        <w:rPr>
          <w:rFonts w:ascii="Roboto" w:hAnsi="Roboto"/>
          <w:bCs/>
          <w:sz w:val="22"/>
          <w:szCs w:val="22"/>
        </w:rPr>
        <w:t xml:space="preserve"> KIDS, </w:t>
      </w:r>
      <w:proofErr w:type="spellStart"/>
      <w:r w:rsidRPr="005F656A">
        <w:rPr>
          <w:rFonts w:ascii="Roboto" w:hAnsi="Roboto"/>
          <w:bCs/>
          <w:sz w:val="22"/>
          <w:szCs w:val="22"/>
        </w:rPr>
        <w:t>CSENet</w:t>
      </w:r>
      <w:proofErr w:type="spellEnd"/>
      <w:r w:rsidRPr="005F656A">
        <w:rPr>
          <w:rFonts w:ascii="Roboto" w:hAnsi="Roboto"/>
          <w:bCs/>
          <w:sz w:val="22"/>
          <w:szCs w:val="22"/>
        </w:rPr>
        <w:t xml:space="preserve">, EDE, Communication Center, FCR, QUICK, CCAP, </w:t>
      </w:r>
      <w:proofErr w:type="spellStart"/>
      <w:r w:rsidRPr="005F656A">
        <w:rPr>
          <w:rFonts w:ascii="Roboto" w:hAnsi="Roboto"/>
          <w:bCs/>
          <w:sz w:val="22"/>
          <w:szCs w:val="22"/>
        </w:rPr>
        <w:t>iForms</w:t>
      </w:r>
      <w:proofErr w:type="spellEnd"/>
      <w:r w:rsidRPr="005F656A">
        <w:rPr>
          <w:rFonts w:ascii="Roboto" w:hAnsi="Roboto"/>
          <w:bCs/>
          <w:sz w:val="22"/>
          <w:szCs w:val="22"/>
        </w:rPr>
        <w:t>, FPLS, CARES Worker Web, and CLEAR.</w:t>
      </w:r>
    </w:p>
    <w:p w14:paraId="365EAC08" w14:textId="4EA21495" w:rsidR="003620CD" w:rsidRPr="005F656A" w:rsidRDefault="003620CD" w:rsidP="005F656A">
      <w:pPr>
        <w:pStyle w:val="ListParagraph"/>
        <w:numPr>
          <w:ilvl w:val="0"/>
          <w:numId w:val="2"/>
        </w:numPr>
        <w:rPr>
          <w:rFonts w:ascii="Roboto" w:hAnsi="Roboto"/>
          <w:bCs/>
          <w:sz w:val="22"/>
          <w:szCs w:val="22"/>
        </w:rPr>
      </w:pPr>
      <w:r w:rsidRPr="005F656A">
        <w:rPr>
          <w:rFonts w:ascii="Roboto" w:hAnsi="Roboto"/>
          <w:bCs/>
          <w:sz w:val="22"/>
          <w:szCs w:val="22"/>
        </w:rPr>
        <w:t xml:space="preserve">Extensive knowledge of intergovernmental child support case processing and procedures, including parent locate. </w:t>
      </w:r>
    </w:p>
    <w:p w14:paraId="7DC9C18D" w14:textId="6FAC30FD" w:rsidR="003620CD" w:rsidRPr="005F656A" w:rsidRDefault="003620CD" w:rsidP="005F656A">
      <w:pPr>
        <w:pStyle w:val="ListParagraph"/>
        <w:numPr>
          <w:ilvl w:val="0"/>
          <w:numId w:val="2"/>
        </w:numPr>
        <w:rPr>
          <w:rFonts w:ascii="Roboto" w:hAnsi="Roboto"/>
          <w:bCs/>
          <w:sz w:val="22"/>
          <w:szCs w:val="22"/>
        </w:rPr>
      </w:pPr>
      <w:r w:rsidRPr="005F656A">
        <w:rPr>
          <w:rFonts w:ascii="Roboto" w:hAnsi="Roboto"/>
          <w:bCs/>
          <w:sz w:val="22"/>
          <w:szCs w:val="22"/>
        </w:rPr>
        <w:t>Highly developed communication and interpersonal skills, including:</w:t>
      </w:r>
    </w:p>
    <w:p w14:paraId="2891E06C" w14:textId="36F286AF" w:rsidR="003620CD" w:rsidRPr="005F656A" w:rsidRDefault="003620CD" w:rsidP="005F656A">
      <w:pPr>
        <w:pStyle w:val="ListParagraph"/>
        <w:numPr>
          <w:ilvl w:val="0"/>
          <w:numId w:val="2"/>
        </w:numPr>
        <w:rPr>
          <w:rFonts w:ascii="Roboto" w:hAnsi="Roboto"/>
          <w:bCs/>
          <w:sz w:val="22"/>
          <w:szCs w:val="22"/>
        </w:rPr>
      </w:pPr>
      <w:r w:rsidRPr="005F656A">
        <w:rPr>
          <w:rFonts w:ascii="Roboto" w:hAnsi="Roboto"/>
          <w:bCs/>
          <w:sz w:val="22"/>
          <w:szCs w:val="22"/>
        </w:rPr>
        <w:t xml:space="preserve">Ability and willingness to ask </w:t>
      </w:r>
      <w:proofErr w:type="gramStart"/>
      <w:r w:rsidRPr="005F656A">
        <w:rPr>
          <w:rFonts w:ascii="Roboto" w:hAnsi="Roboto"/>
          <w:bCs/>
          <w:sz w:val="22"/>
          <w:szCs w:val="22"/>
        </w:rPr>
        <w:t>questions;</w:t>
      </w:r>
      <w:proofErr w:type="gramEnd"/>
    </w:p>
    <w:p w14:paraId="6D0FF87E" w14:textId="0BE875DD" w:rsidR="003620CD" w:rsidRPr="005F656A" w:rsidRDefault="003620CD" w:rsidP="005F656A">
      <w:pPr>
        <w:pStyle w:val="ListParagraph"/>
        <w:numPr>
          <w:ilvl w:val="0"/>
          <w:numId w:val="2"/>
        </w:numPr>
        <w:rPr>
          <w:rFonts w:ascii="Roboto" w:hAnsi="Roboto"/>
          <w:bCs/>
          <w:sz w:val="22"/>
          <w:szCs w:val="22"/>
        </w:rPr>
      </w:pPr>
      <w:r w:rsidRPr="005F656A">
        <w:rPr>
          <w:rFonts w:ascii="Roboto" w:hAnsi="Roboto"/>
          <w:bCs/>
          <w:sz w:val="22"/>
          <w:szCs w:val="22"/>
        </w:rPr>
        <w:t xml:space="preserve">Active (attentive) listening </w:t>
      </w:r>
      <w:proofErr w:type="gramStart"/>
      <w:r w:rsidRPr="005F656A">
        <w:rPr>
          <w:rFonts w:ascii="Roboto" w:hAnsi="Roboto"/>
          <w:bCs/>
          <w:sz w:val="22"/>
          <w:szCs w:val="22"/>
        </w:rPr>
        <w:t>skills;</w:t>
      </w:r>
      <w:proofErr w:type="gramEnd"/>
    </w:p>
    <w:p w14:paraId="09AE808B" w14:textId="51254D42" w:rsidR="003620CD" w:rsidRPr="005F656A" w:rsidRDefault="003620CD" w:rsidP="005F656A">
      <w:pPr>
        <w:pStyle w:val="ListParagraph"/>
        <w:numPr>
          <w:ilvl w:val="0"/>
          <w:numId w:val="2"/>
        </w:numPr>
        <w:rPr>
          <w:rFonts w:ascii="Roboto" w:hAnsi="Roboto"/>
          <w:bCs/>
          <w:sz w:val="22"/>
          <w:szCs w:val="22"/>
        </w:rPr>
      </w:pPr>
      <w:r w:rsidRPr="005F656A">
        <w:rPr>
          <w:rFonts w:ascii="Roboto" w:hAnsi="Roboto"/>
          <w:bCs/>
          <w:sz w:val="22"/>
          <w:szCs w:val="22"/>
        </w:rPr>
        <w:t xml:space="preserve">Ability to clearly explain policies, case processing procedures, and </w:t>
      </w:r>
      <w:proofErr w:type="gramStart"/>
      <w:r w:rsidRPr="005F656A">
        <w:rPr>
          <w:rFonts w:ascii="Roboto" w:hAnsi="Roboto"/>
          <w:bCs/>
          <w:sz w:val="22"/>
          <w:szCs w:val="22"/>
        </w:rPr>
        <w:t>systems;</w:t>
      </w:r>
      <w:proofErr w:type="gramEnd"/>
      <w:r w:rsidRPr="005F656A">
        <w:rPr>
          <w:rFonts w:ascii="Roboto" w:hAnsi="Roboto"/>
          <w:bCs/>
          <w:sz w:val="22"/>
          <w:szCs w:val="22"/>
        </w:rPr>
        <w:t xml:space="preserve"> </w:t>
      </w:r>
    </w:p>
    <w:p w14:paraId="07A1CA74" w14:textId="5279CB15" w:rsidR="003620CD" w:rsidRPr="005F656A" w:rsidRDefault="003620CD" w:rsidP="005F656A">
      <w:pPr>
        <w:pStyle w:val="ListParagraph"/>
        <w:numPr>
          <w:ilvl w:val="0"/>
          <w:numId w:val="2"/>
        </w:numPr>
        <w:rPr>
          <w:rFonts w:ascii="Roboto" w:hAnsi="Roboto"/>
          <w:bCs/>
          <w:sz w:val="22"/>
          <w:szCs w:val="22"/>
        </w:rPr>
      </w:pPr>
      <w:r w:rsidRPr="005F656A">
        <w:rPr>
          <w:rFonts w:ascii="Roboto" w:hAnsi="Roboto"/>
          <w:bCs/>
          <w:sz w:val="22"/>
          <w:szCs w:val="22"/>
        </w:rPr>
        <w:t>Ability to speak professionally (courteously, authoritatively, and tactfully</w:t>
      </w:r>
      <w:proofErr w:type="gramStart"/>
      <w:r w:rsidRPr="005F656A">
        <w:rPr>
          <w:rFonts w:ascii="Roboto" w:hAnsi="Roboto"/>
          <w:bCs/>
          <w:sz w:val="22"/>
          <w:szCs w:val="22"/>
        </w:rPr>
        <w:t>);</w:t>
      </w:r>
      <w:proofErr w:type="gramEnd"/>
    </w:p>
    <w:p w14:paraId="735B9B56" w14:textId="09B00A0C" w:rsidR="003620CD" w:rsidRPr="005F656A" w:rsidRDefault="003620CD" w:rsidP="005F656A">
      <w:pPr>
        <w:pStyle w:val="ListParagraph"/>
        <w:numPr>
          <w:ilvl w:val="0"/>
          <w:numId w:val="2"/>
        </w:numPr>
        <w:rPr>
          <w:rFonts w:ascii="Roboto" w:hAnsi="Roboto"/>
          <w:bCs/>
          <w:sz w:val="22"/>
          <w:szCs w:val="22"/>
        </w:rPr>
      </w:pPr>
      <w:r w:rsidRPr="005F656A">
        <w:rPr>
          <w:rFonts w:ascii="Roboto" w:hAnsi="Roboto"/>
          <w:bCs/>
          <w:sz w:val="22"/>
          <w:szCs w:val="22"/>
        </w:rPr>
        <w:t xml:space="preserve">Ability to establish and maintain effective working relationships with colleagues and management throughout the department, staff at CSAs, staff from other states/tribes, federal staff, and other partners. </w:t>
      </w:r>
    </w:p>
    <w:p w14:paraId="1FC7F633" w14:textId="4A4FCEF6" w:rsidR="003620CD" w:rsidRPr="005F656A" w:rsidRDefault="005162ED" w:rsidP="005F656A">
      <w:pPr>
        <w:pStyle w:val="ListParagraph"/>
        <w:numPr>
          <w:ilvl w:val="0"/>
          <w:numId w:val="2"/>
        </w:numPr>
        <w:rPr>
          <w:rFonts w:ascii="Roboto" w:hAnsi="Roboto"/>
          <w:bCs/>
          <w:sz w:val="22"/>
          <w:szCs w:val="22"/>
        </w:rPr>
      </w:pPr>
      <w:r w:rsidRPr="005F656A">
        <w:rPr>
          <w:rFonts w:ascii="Roboto" w:hAnsi="Roboto"/>
          <w:bCs/>
          <w:sz w:val="22"/>
          <w:szCs w:val="22"/>
        </w:rPr>
        <w:t>Ability to write clear</w:t>
      </w:r>
      <w:r w:rsidR="003620CD" w:rsidRPr="005F656A">
        <w:rPr>
          <w:rFonts w:ascii="Roboto" w:hAnsi="Roboto"/>
          <w:bCs/>
          <w:sz w:val="22"/>
          <w:szCs w:val="22"/>
        </w:rPr>
        <w:t xml:space="preserve"> communication</w:t>
      </w:r>
      <w:r w:rsidRPr="005F656A">
        <w:rPr>
          <w:rFonts w:ascii="Roboto" w:hAnsi="Roboto"/>
          <w:bCs/>
          <w:sz w:val="22"/>
          <w:szCs w:val="22"/>
        </w:rPr>
        <w:t>s and policy documents</w:t>
      </w:r>
      <w:r w:rsidR="003620CD" w:rsidRPr="005F656A">
        <w:rPr>
          <w:rFonts w:ascii="Roboto" w:hAnsi="Roboto"/>
          <w:bCs/>
          <w:sz w:val="22"/>
          <w:szCs w:val="22"/>
        </w:rPr>
        <w:t xml:space="preserve"> using standard English grammar</w:t>
      </w:r>
      <w:r w:rsidRPr="005F656A">
        <w:rPr>
          <w:rFonts w:ascii="Roboto" w:hAnsi="Roboto"/>
          <w:bCs/>
          <w:sz w:val="22"/>
          <w:szCs w:val="22"/>
        </w:rPr>
        <w:t xml:space="preserve"> and punctuation. </w:t>
      </w:r>
    </w:p>
    <w:p w14:paraId="658C9E71" w14:textId="41C06716" w:rsidR="009A0E43" w:rsidRPr="005F656A" w:rsidRDefault="009A0E43" w:rsidP="005F656A">
      <w:pPr>
        <w:pStyle w:val="ListParagraph"/>
        <w:numPr>
          <w:ilvl w:val="0"/>
          <w:numId w:val="2"/>
        </w:numPr>
        <w:rPr>
          <w:rFonts w:ascii="Roboto" w:hAnsi="Roboto"/>
          <w:bCs/>
          <w:sz w:val="22"/>
          <w:szCs w:val="22"/>
        </w:rPr>
      </w:pPr>
      <w:r w:rsidRPr="005F656A">
        <w:rPr>
          <w:rFonts w:ascii="Roboto" w:hAnsi="Roboto"/>
          <w:bCs/>
          <w:sz w:val="22"/>
          <w:szCs w:val="22"/>
        </w:rPr>
        <w:t xml:space="preserve">Ability to perform research. To be able to review policy documents and laws </w:t>
      </w:r>
      <w:r w:rsidR="00DB5567" w:rsidRPr="005F656A">
        <w:rPr>
          <w:rFonts w:ascii="Roboto" w:hAnsi="Roboto"/>
          <w:bCs/>
          <w:sz w:val="22"/>
          <w:szCs w:val="22"/>
        </w:rPr>
        <w:t>to</w:t>
      </w:r>
      <w:r w:rsidRPr="005F656A">
        <w:rPr>
          <w:rFonts w:ascii="Roboto" w:hAnsi="Roboto"/>
          <w:bCs/>
          <w:sz w:val="22"/>
          <w:szCs w:val="22"/>
        </w:rPr>
        <w:t xml:space="preserve"> find answers to questions about what next steps </w:t>
      </w:r>
      <w:proofErr w:type="gramStart"/>
      <w:r w:rsidRPr="005F656A">
        <w:rPr>
          <w:rFonts w:ascii="Roboto" w:hAnsi="Roboto"/>
          <w:bCs/>
          <w:sz w:val="22"/>
          <w:szCs w:val="22"/>
        </w:rPr>
        <w:t>to</w:t>
      </w:r>
      <w:proofErr w:type="gramEnd"/>
      <w:r w:rsidR="00F61AA8" w:rsidRPr="005F656A">
        <w:rPr>
          <w:rFonts w:ascii="Roboto" w:hAnsi="Roboto"/>
          <w:bCs/>
          <w:sz w:val="22"/>
          <w:szCs w:val="22"/>
        </w:rPr>
        <w:t xml:space="preserve"> be</w:t>
      </w:r>
      <w:r w:rsidRPr="005F656A">
        <w:rPr>
          <w:rFonts w:ascii="Roboto" w:hAnsi="Roboto"/>
          <w:bCs/>
          <w:sz w:val="22"/>
          <w:szCs w:val="22"/>
        </w:rPr>
        <w:t xml:space="preserve"> take</w:t>
      </w:r>
      <w:r w:rsidR="00F61AA8" w:rsidRPr="005F656A">
        <w:rPr>
          <w:rFonts w:ascii="Roboto" w:hAnsi="Roboto"/>
          <w:bCs/>
          <w:sz w:val="22"/>
          <w:szCs w:val="22"/>
        </w:rPr>
        <w:t>n</w:t>
      </w:r>
      <w:r w:rsidRPr="005F656A">
        <w:rPr>
          <w:rFonts w:ascii="Roboto" w:hAnsi="Roboto"/>
          <w:bCs/>
          <w:sz w:val="22"/>
          <w:szCs w:val="22"/>
        </w:rPr>
        <w:t xml:space="preserve"> to process an </w:t>
      </w:r>
      <w:r w:rsidR="00DB5567" w:rsidRPr="005F656A">
        <w:rPr>
          <w:rFonts w:ascii="Roboto" w:hAnsi="Roboto"/>
          <w:bCs/>
          <w:sz w:val="22"/>
          <w:szCs w:val="22"/>
        </w:rPr>
        <w:t>intergovernmental child</w:t>
      </w:r>
      <w:r w:rsidRPr="005F656A">
        <w:rPr>
          <w:rFonts w:ascii="Roboto" w:hAnsi="Roboto"/>
          <w:bCs/>
          <w:sz w:val="22"/>
          <w:szCs w:val="22"/>
        </w:rPr>
        <w:t xml:space="preserve"> support case.</w:t>
      </w:r>
    </w:p>
    <w:p w14:paraId="5568A0C4" w14:textId="494A24D1" w:rsidR="005162ED" w:rsidRPr="005F656A" w:rsidRDefault="005162ED" w:rsidP="005F656A">
      <w:pPr>
        <w:pStyle w:val="ListParagraph"/>
        <w:numPr>
          <w:ilvl w:val="0"/>
          <w:numId w:val="2"/>
        </w:numPr>
        <w:rPr>
          <w:rFonts w:ascii="Roboto" w:hAnsi="Roboto"/>
          <w:bCs/>
          <w:sz w:val="22"/>
          <w:szCs w:val="22"/>
        </w:rPr>
      </w:pPr>
      <w:r w:rsidRPr="005F656A">
        <w:rPr>
          <w:rFonts w:ascii="Roboto" w:hAnsi="Roboto"/>
          <w:bCs/>
          <w:sz w:val="22"/>
          <w:szCs w:val="22"/>
        </w:rPr>
        <w:lastRenderedPageBreak/>
        <w:t>Ability to use standard Microsoft Office tools including Outlook, TEAMS, Word, Excel, and PowerPoint.</w:t>
      </w:r>
    </w:p>
    <w:p w14:paraId="2CE92DCC" w14:textId="4BDB834A" w:rsidR="005162ED" w:rsidRPr="005F656A" w:rsidRDefault="001A5CDF" w:rsidP="005F656A">
      <w:pPr>
        <w:pStyle w:val="ListParagraph"/>
        <w:numPr>
          <w:ilvl w:val="0"/>
          <w:numId w:val="2"/>
        </w:numPr>
        <w:rPr>
          <w:rFonts w:ascii="Roboto" w:hAnsi="Roboto"/>
          <w:bCs/>
          <w:sz w:val="22"/>
          <w:szCs w:val="22"/>
        </w:rPr>
      </w:pPr>
      <w:r w:rsidRPr="005F656A">
        <w:rPr>
          <w:rFonts w:ascii="Roboto" w:hAnsi="Roboto"/>
          <w:bCs/>
          <w:sz w:val="22"/>
          <w:szCs w:val="22"/>
        </w:rPr>
        <w:t xml:space="preserve">Analytical and problem-solving skills (critical and logical thinking) along with the ability to accurately and appropriately respond to questions on specific details presented in a case or policy. </w:t>
      </w:r>
    </w:p>
    <w:p w14:paraId="69DE4C69" w14:textId="3746F71C" w:rsidR="00333EAB" w:rsidRPr="005F656A" w:rsidRDefault="00234D97" w:rsidP="005F656A">
      <w:pPr>
        <w:pStyle w:val="ListParagraph"/>
        <w:numPr>
          <w:ilvl w:val="0"/>
          <w:numId w:val="2"/>
        </w:numPr>
        <w:rPr>
          <w:rFonts w:ascii="Roboto" w:hAnsi="Roboto"/>
          <w:bCs/>
          <w:sz w:val="22"/>
          <w:szCs w:val="22"/>
        </w:rPr>
      </w:pPr>
      <w:r w:rsidRPr="005F656A">
        <w:rPr>
          <w:rFonts w:ascii="Roboto" w:hAnsi="Roboto"/>
          <w:bCs/>
          <w:sz w:val="22"/>
          <w:szCs w:val="22"/>
        </w:rPr>
        <w:t xml:space="preserve">Knowledge of county </w:t>
      </w:r>
      <w:proofErr w:type="gramStart"/>
      <w:r w:rsidRPr="005F656A">
        <w:rPr>
          <w:rFonts w:ascii="Roboto" w:hAnsi="Roboto"/>
          <w:bCs/>
          <w:sz w:val="22"/>
          <w:szCs w:val="22"/>
        </w:rPr>
        <w:t>child</w:t>
      </w:r>
      <w:proofErr w:type="gramEnd"/>
      <w:r w:rsidRPr="005F656A">
        <w:rPr>
          <w:rFonts w:ascii="Roboto" w:hAnsi="Roboto"/>
          <w:bCs/>
          <w:sz w:val="22"/>
          <w:szCs w:val="22"/>
        </w:rPr>
        <w:t xml:space="preserve"> support agency structure and operations.</w:t>
      </w:r>
    </w:p>
    <w:p w14:paraId="2271D882" w14:textId="6C994D6A" w:rsidR="00234D97" w:rsidRPr="005F656A" w:rsidRDefault="00234D97" w:rsidP="005F656A">
      <w:pPr>
        <w:pStyle w:val="ListParagraph"/>
        <w:numPr>
          <w:ilvl w:val="0"/>
          <w:numId w:val="2"/>
        </w:numPr>
        <w:rPr>
          <w:rFonts w:ascii="Roboto" w:hAnsi="Roboto"/>
          <w:bCs/>
          <w:sz w:val="22"/>
          <w:szCs w:val="22"/>
        </w:rPr>
      </w:pPr>
      <w:r w:rsidRPr="005F656A">
        <w:rPr>
          <w:rFonts w:ascii="Roboto" w:hAnsi="Roboto"/>
          <w:bCs/>
          <w:sz w:val="22"/>
          <w:szCs w:val="22"/>
        </w:rPr>
        <w:t>Knowledge of the procedures of family courts and clerks of circuit courts.</w:t>
      </w:r>
    </w:p>
    <w:p w14:paraId="2268D273" w14:textId="5DEEE609" w:rsidR="00234D97" w:rsidRPr="005F656A" w:rsidRDefault="00060788" w:rsidP="005F656A">
      <w:pPr>
        <w:pStyle w:val="ListParagraph"/>
        <w:numPr>
          <w:ilvl w:val="0"/>
          <w:numId w:val="2"/>
        </w:numPr>
        <w:rPr>
          <w:rFonts w:ascii="Roboto" w:hAnsi="Roboto"/>
          <w:bCs/>
          <w:sz w:val="22"/>
          <w:szCs w:val="22"/>
        </w:rPr>
      </w:pPr>
      <w:r w:rsidRPr="005F656A">
        <w:rPr>
          <w:rFonts w:ascii="Roboto" w:hAnsi="Roboto"/>
          <w:bCs/>
          <w:sz w:val="22"/>
          <w:szCs w:val="22"/>
        </w:rPr>
        <w:t>Awareness of intergovernmental relationships such as:</w:t>
      </w:r>
    </w:p>
    <w:p w14:paraId="44E723F3" w14:textId="55677E77" w:rsidR="00060788" w:rsidRPr="005F656A" w:rsidRDefault="00060788" w:rsidP="005F656A">
      <w:pPr>
        <w:pStyle w:val="ListParagraph"/>
        <w:numPr>
          <w:ilvl w:val="0"/>
          <w:numId w:val="2"/>
        </w:numPr>
        <w:rPr>
          <w:rFonts w:ascii="Roboto" w:hAnsi="Roboto"/>
          <w:bCs/>
          <w:sz w:val="22"/>
          <w:szCs w:val="22"/>
        </w:rPr>
      </w:pPr>
      <w:r w:rsidRPr="005F656A">
        <w:rPr>
          <w:rFonts w:ascii="Roboto" w:hAnsi="Roboto"/>
          <w:bCs/>
          <w:sz w:val="22"/>
          <w:szCs w:val="22"/>
        </w:rPr>
        <w:t xml:space="preserve">Relationship of state to counties for child support </w:t>
      </w:r>
      <w:proofErr w:type="gramStart"/>
      <w:r w:rsidRPr="005F656A">
        <w:rPr>
          <w:rFonts w:ascii="Roboto" w:hAnsi="Roboto"/>
          <w:bCs/>
          <w:sz w:val="22"/>
          <w:szCs w:val="22"/>
        </w:rPr>
        <w:t>enforcement;</w:t>
      </w:r>
      <w:proofErr w:type="gramEnd"/>
    </w:p>
    <w:p w14:paraId="7A7CF076" w14:textId="594AC984" w:rsidR="00060788" w:rsidRPr="005F656A" w:rsidRDefault="00060788" w:rsidP="005F656A">
      <w:pPr>
        <w:pStyle w:val="ListParagraph"/>
        <w:numPr>
          <w:ilvl w:val="0"/>
          <w:numId w:val="2"/>
        </w:numPr>
        <w:rPr>
          <w:rFonts w:ascii="Roboto" w:hAnsi="Roboto"/>
          <w:bCs/>
          <w:sz w:val="22"/>
          <w:szCs w:val="22"/>
        </w:rPr>
      </w:pPr>
      <w:r w:rsidRPr="005F656A">
        <w:rPr>
          <w:rFonts w:ascii="Roboto" w:hAnsi="Roboto"/>
          <w:bCs/>
          <w:sz w:val="22"/>
          <w:szCs w:val="22"/>
        </w:rPr>
        <w:t xml:space="preserve">General knowledge of federal and state legislative </w:t>
      </w:r>
      <w:proofErr w:type="gramStart"/>
      <w:r w:rsidRPr="005F656A">
        <w:rPr>
          <w:rFonts w:ascii="Roboto" w:hAnsi="Roboto"/>
          <w:bCs/>
          <w:sz w:val="22"/>
          <w:szCs w:val="22"/>
        </w:rPr>
        <w:t>processes;</w:t>
      </w:r>
      <w:proofErr w:type="gramEnd"/>
      <w:r w:rsidRPr="005F656A">
        <w:rPr>
          <w:rFonts w:ascii="Roboto" w:hAnsi="Roboto"/>
          <w:bCs/>
          <w:sz w:val="22"/>
          <w:szCs w:val="22"/>
        </w:rPr>
        <w:t xml:space="preserve"> </w:t>
      </w:r>
    </w:p>
    <w:p w14:paraId="17CEE27F" w14:textId="651A380A" w:rsidR="00060788" w:rsidRPr="005F656A" w:rsidRDefault="00060788" w:rsidP="005F656A">
      <w:pPr>
        <w:pStyle w:val="ListParagraph"/>
        <w:numPr>
          <w:ilvl w:val="0"/>
          <w:numId w:val="2"/>
        </w:numPr>
        <w:rPr>
          <w:rFonts w:ascii="Roboto" w:hAnsi="Roboto"/>
          <w:bCs/>
          <w:sz w:val="22"/>
          <w:szCs w:val="22"/>
        </w:rPr>
      </w:pPr>
      <w:r w:rsidRPr="005F656A">
        <w:rPr>
          <w:rFonts w:ascii="Roboto" w:hAnsi="Roboto"/>
          <w:bCs/>
          <w:sz w:val="22"/>
          <w:szCs w:val="22"/>
        </w:rPr>
        <w:t xml:space="preserve">Contracts and intergovernmental </w:t>
      </w:r>
      <w:proofErr w:type="gramStart"/>
      <w:r w:rsidRPr="005F656A">
        <w:rPr>
          <w:rFonts w:ascii="Roboto" w:hAnsi="Roboto"/>
          <w:bCs/>
          <w:sz w:val="22"/>
          <w:szCs w:val="22"/>
        </w:rPr>
        <w:t>agreements;</w:t>
      </w:r>
      <w:proofErr w:type="gramEnd"/>
      <w:r w:rsidRPr="005F656A">
        <w:rPr>
          <w:rFonts w:ascii="Roboto" w:hAnsi="Roboto"/>
          <w:bCs/>
          <w:sz w:val="22"/>
          <w:szCs w:val="22"/>
        </w:rPr>
        <w:t xml:space="preserve"> </w:t>
      </w:r>
    </w:p>
    <w:p w14:paraId="190597C4" w14:textId="0EED48F2" w:rsidR="00060788" w:rsidRPr="005F656A" w:rsidRDefault="00060788" w:rsidP="005F656A">
      <w:pPr>
        <w:pStyle w:val="ListParagraph"/>
        <w:numPr>
          <w:ilvl w:val="0"/>
          <w:numId w:val="2"/>
        </w:numPr>
        <w:rPr>
          <w:rFonts w:ascii="Roboto" w:hAnsi="Roboto"/>
          <w:bCs/>
          <w:sz w:val="22"/>
          <w:szCs w:val="22"/>
        </w:rPr>
      </w:pPr>
      <w:r w:rsidRPr="005F656A">
        <w:rPr>
          <w:rFonts w:ascii="Roboto" w:hAnsi="Roboto"/>
          <w:bCs/>
          <w:sz w:val="22"/>
          <w:szCs w:val="22"/>
        </w:rPr>
        <w:t>Implementation of federal and state laws through administrative rules, policy development, and courts</w:t>
      </w:r>
      <w:r w:rsidR="00333EAB" w:rsidRPr="005F656A">
        <w:rPr>
          <w:rFonts w:ascii="Roboto" w:hAnsi="Roboto"/>
          <w:bCs/>
          <w:sz w:val="22"/>
          <w:szCs w:val="22"/>
        </w:rPr>
        <w:t>.</w:t>
      </w:r>
    </w:p>
    <w:p w14:paraId="4CB8D296" w14:textId="31F22865" w:rsidR="00060788" w:rsidRPr="005F656A" w:rsidRDefault="00060788" w:rsidP="005F656A">
      <w:pPr>
        <w:pStyle w:val="ListParagraph"/>
        <w:numPr>
          <w:ilvl w:val="0"/>
          <w:numId w:val="2"/>
        </w:numPr>
        <w:rPr>
          <w:rFonts w:ascii="Roboto" w:hAnsi="Roboto"/>
          <w:bCs/>
          <w:sz w:val="22"/>
          <w:szCs w:val="22"/>
        </w:rPr>
      </w:pPr>
      <w:r w:rsidRPr="005F656A">
        <w:rPr>
          <w:rFonts w:ascii="Roboto" w:hAnsi="Roboto"/>
          <w:bCs/>
          <w:sz w:val="22"/>
          <w:szCs w:val="22"/>
        </w:rPr>
        <w:t>General awareness of other public assistance programs like Supplemental Nutrition Assistance Program (SNAP), Medicaid (Badger Care), Wisconsin Works (W-2), Wisconsin Share</w:t>
      </w:r>
      <w:r w:rsidR="00A9345D" w:rsidRPr="005F656A">
        <w:rPr>
          <w:rFonts w:ascii="Roboto" w:hAnsi="Roboto"/>
          <w:bCs/>
          <w:sz w:val="22"/>
          <w:szCs w:val="22"/>
        </w:rPr>
        <w:t xml:space="preserve">s Child Care Subsidy, Social Security </w:t>
      </w:r>
      <w:r w:rsidR="00BE4C76" w:rsidRPr="005F656A">
        <w:rPr>
          <w:rFonts w:ascii="Roboto" w:hAnsi="Roboto"/>
          <w:bCs/>
          <w:sz w:val="22"/>
          <w:szCs w:val="22"/>
        </w:rPr>
        <w:t>Income, Foster Care, Kinship Care, etc.</w:t>
      </w:r>
      <w:r w:rsidRPr="005F656A">
        <w:rPr>
          <w:rFonts w:ascii="Roboto" w:hAnsi="Roboto"/>
          <w:bCs/>
          <w:sz w:val="22"/>
          <w:szCs w:val="22"/>
        </w:rPr>
        <w:t xml:space="preserve"> </w:t>
      </w:r>
    </w:p>
    <w:sectPr w:rsidR="00060788" w:rsidRPr="005F656A" w:rsidSect="005F656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8FBE" w14:textId="77777777" w:rsidR="00DF3AF9" w:rsidRDefault="00DF3AF9" w:rsidP="005542DE">
      <w:r>
        <w:separator/>
      </w:r>
    </w:p>
  </w:endnote>
  <w:endnote w:type="continuationSeparator" w:id="0">
    <w:p w14:paraId="0D3486DB" w14:textId="77777777" w:rsidR="00DF3AF9" w:rsidRDefault="00DF3AF9"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71A2" w14:textId="77777777" w:rsidR="00DF3AF9" w:rsidRDefault="00DF3AF9" w:rsidP="005542DE">
      <w:r>
        <w:separator/>
      </w:r>
    </w:p>
  </w:footnote>
  <w:footnote w:type="continuationSeparator" w:id="0">
    <w:p w14:paraId="4532D646" w14:textId="77777777" w:rsidR="00DF3AF9" w:rsidRDefault="00DF3AF9" w:rsidP="00554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73B6B"/>
    <w:multiLevelType w:val="hybridMultilevel"/>
    <w:tmpl w:val="6CC42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53676"/>
    <w:multiLevelType w:val="hybridMultilevel"/>
    <w:tmpl w:val="3720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521181">
    <w:abstractNumId w:val="0"/>
  </w:num>
  <w:num w:numId="2" w16cid:durableId="193416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F9"/>
    <w:rsid w:val="0001321F"/>
    <w:rsid w:val="000259F2"/>
    <w:rsid w:val="00060788"/>
    <w:rsid w:val="00066386"/>
    <w:rsid w:val="000B0CA9"/>
    <w:rsid w:val="000D300C"/>
    <w:rsid w:val="000D55DC"/>
    <w:rsid w:val="00126C5F"/>
    <w:rsid w:val="00126FDA"/>
    <w:rsid w:val="00151DFE"/>
    <w:rsid w:val="00161E24"/>
    <w:rsid w:val="00165B2C"/>
    <w:rsid w:val="00171F43"/>
    <w:rsid w:val="001A5CDF"/>
    <w:rsid w:val="001D67C7"/>
    <w:rsid w:val="00205D01"/>
    <w:rsid w:val="00214E08"/>
    <w:rsid w:val="002171FB"/>
    <w:rsid w:val="00221723"/>
    <w:rsid w:val="002338BE"/>
    <w:rsid w:val="00234D97"/>
    <w:rsid w:val="002648BD"/>
    <w:rsid w:val="002E1917"/>
    <w:rsid w:val="002E41D2"/>
    <w:rsid w:val="002E4F63"/>
    <w:rsid w:val="00333EAB"/>
    <w:rsid w:val="003620CD"/>
    <w:rsid w:val="00383D0B"/>
    <w:rsid w:val="003B38FB"/>
    <w:rsid w:val="0047541B"/>
    <w:rsid w:val="004A0ECD"/>
    <w:rsid w:val="004C7FBF"/>
    <w:rsid w:val="004F573C"/>
    <w:rsid w:val="005012E4"/>
    <w:rsid w:val="005162ED"/>
    <w:rsid w:val="00525FC6"/>
    <w:rsid w:val="005542DE"/>
    <w:rsid w:val="0056050B"/>
    <w:rsid w:val="005B18EA"/>
    <w:rsid w:val="005C7775"/>
    <w:rsid w:val="005F656A"/>
    <w:rsid w:val="00640D74"/>
    <w:rsid w:val="00685048"/>
    <w:rsid w:val="006B7B64"/>
    <w:rsid w:val="006E04C4"/>
    <w:rsid w:val="00703DB3"/>
    <w:rsid w:val="00772970"/>
    <w:rsid w:val="007E075C"/>
    <w:rsid w:val="008A318F"/>
    <w:rsid w:val="00901D43"/>
    <w:rsid w:val="009130C0"/>
    <w:rsid w:val="00951E34"/>
    <w:rsid w:val="009A0E43"/>
    <w:rsid w:val="009C0E8D"/>
    <w:rsid w:val="009F04FE"/>
    <w:rsid w:val="00A9345D"/>
    <w:rsid w:val="00A97C50"/>
    <w:rsid w:val="00AB45D7"/>
    <w:rsid w:val="00B45562"/>
    <w:rsid w:val="00B844E4"/>
    <w:rsid w:val="00B8684B"/>
    <w:rsid w:val="00BA33DC"/>
    <w:rsid w:val="00BA7754"/>
    <w:rsid w:val="00BE4C76"/>
    <w:rsid w:val="00C00091"/>
    <w:rsid w:val="00C140C6"/>
    <w:rsid w:val="00C447EB"/>
    <w:rsid w:val="00C73C9C"/>
    <w:rsid w:val="00C90EC7"/>
    <w:rsid w:val="00CB7310"/>
    <w:rsid w:val="00CD5E02"/>
    <w:rsid w:val="00CF1562"/>
    <w:rsid w:val="00D56EEB"/>
    <w:rsid w:val="00D864BD"/>
    <w:rsid w:val="00D95D70"/>
    <w:rsid w:val="00DA2EC5"/>
    <w:rsid w:val="00DB44AF"/>
    <w:rsid w:val="00DB5567"/>
    <w:rsid w:val="00DB6C3F"/>
    <w:rsid w:val="00DD0E38"/>
    <w:rsid w:val="00DF3AF9"/>
    <w:rsid w:val="00E84BBC"/>
    <w:rsid w:val="00ED6567"/>
    <w:rsid w:val="00EF4CC7"/>
    <w:rsid w:val="00F12CF8"/>
    <w:rsid w:val="00F61AA8"/>
    <w:rsid w:val="00F629A0"/>
    <w:rsid w:val="00FA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AB59"/>
  <w15:chartTrackingRefBased/>
  <w15:docId w15:val="{121CA10C-F41B-4B69-A53F-AB77A30E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F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nhideWhenUsed/>
    <w:qFormat/>
    <w:rsid w:val="005542DE"/>
    <w:pPr>
      <w:keepNext/>
      <w:keepLines/>
      <w:spacing w:before="40" w:line="259" w:lineRule="auto"/>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rFonts w:asciiTheme="minorHAnsi" w:eastAsiaTheme="minorHAnsi" w:hAnsiTheme="minorHAnsi" w:cstheme="minorBidi"/>
      <w:i/>
      <w:iCs/>
      <w:color w:val="2162AE" w:themeColor="accent1"/>
      <w:sz w:val="22"/>
      <w:szCs w:val="22"/>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paragraph" w:styleId="ListParagraph">
    <w:name w:val="List Paragraph"/>
    <w:basedOn w:val="Normal"/>
    <w:uiPriority w:val="34"/>
    <w:qFormat/>
    <w:rsid w:val="00C00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Brueggeman, Rebecca - DCF</dc:creator>
  <cp:keywords/>
  <dc:description/>
  <cp:lastModifiedBy>Gaumitz, Rebekah N - DOA (HR)</cp:lastModifiedBy>
  <cp:revision>2</cp:revision>
  <dcterms:created xsi:type="dcterms:W3CDTF">2026-06-30T14:59:00Z</dcterms:created>
  <dcterms:modified xsi:type="dcterms:W3CDTF">2026-06-30T14:59:00Z</dcterms:modified>
</cp:coreProperties>
</file>