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4F5E2" w14:textId="579072C0" w:rsidR="007B1185" w:rsidRDefault="007B1185" w:rsidP="00F84DB5">
      <w:pPr>
        <w:pStyle w:val="Heading1"/>
      </w:pPr>
      <w:r>
        <w:t>POSITION DESCRIPTION</w:t>
      </w:r>
    </w:p>
    <w:p w14:paraId="18AC4053" w14:textId="080B5E7A" w:rsidR="007B1185" w:rsidRPr="002202E0" w:rsidRDefault="007374F1" w:rsidP="00CC3DCC">
      <w:pPr>
        <w:spacing w:after="0"/>
      </w:pPr>
      <w:r w:rsidRPr="002202E0">
        <w:t>DCF/DFES/B</w:t>
      </w:r>
      <w:r w:rsidR="007B1185" w:rsidRPr="002202E0">
        <w:t>ureau of Child Support</w:t>
      </w:r>
    </w:p>
    <w:p w14:paraId="4822C311" w14:textId="6F0A69E7" w:rsidR="006B7B64" w:rsidRPr="002202E0" w:rsidRDefault="007B1185" w:rsidP="00CC3DCC">
      <w:pPr>
        <w:spacing w:after="0"/>
      </w:pPr>
      <w:r w:rsidRPr="002202E0">
        <w:t>Communications</w:t>
      </w:r>
      <w:r w:rsidR="00986BFD" w:rsidRPr="002202E0">
        <w:t xml:space="preserve"> Section</w:t>
      </w:r>
    </w:p>
    <w:p w14:paraId="6FEF68D0" w14:textId="26B5913A" w:rsidR="007374F1" w:rsidRPr="002202E0" w:rsidRDefault="007374F1" w:rsidP="00CC3DCC">
      <w:pPr>
        <w:spacing w:after="0"/>
      </w:pPr>
      <w:r w:rsidRPr="002202E0">
        <w:t xml:space="preserve">Program &amp; Policy Analyst – </w:t>
      </w:r>
      <w:r w:rsidR="00FB79DC" w:rsidRPr="002202E0">
        <w:t>Advanced</w:t>
      </w:r>
    </w:p>
    <w:p w14:paraId="1E9EF5FD" w14:textId="76654AF7" w:rsidR="007374F1" w:rsidRPr="002202E0" w:rsidRDefault="007374F1" w:rsidP="00CC3DCC">
      <w:pPr>
        <w:spacing w:after="0"/>
      </w:pPr>
      <w:r w:rsidRPr="002202E0">
        <w:t xml:space="preserve">Position # </w:t>
      </w:r>
      <w:r w:rsidR="007B1185" w:rsidRPr="002202E0">
        <w:t>313238</w:t>
      </w:r>
    </w:p>
    <w:p w14:paraId="2B73CA22" w14:textId="77777777" w:rsidR="007374F1" w:rsidRPr="00F51732" w:rsidRDefault="007374F1" w:rsidP="00CC3DCC">
      <w:pPr>
        <w:spacing w:after="0"/>
        <w:rPr>
          <w:b/>
          <w:bCs/>
        </w:rPr>
      </w:pPr>
    </w:p>
    <w:p w14:paraId="68D041A5" w14:textId="0B0A4FD3" w:rsidR="007374F1" w:rsidRPr="00F51732" w:rsidRDefault="007374F1" w:rsidP="00F84DB5">
      <w:pPr>
        <w:pStyle w:val="Heading2"/>
      </w:pPr>
      <w:r w:rsidRPr="00F51732">
        <w:t xml:space="preserve">POSITION SUMMARY: </w:t>
      </w:r>
    </w:p>
    <w:p w14:paraId="2CD23D8D" w14:textId="77777777" w:rsidR="00CC3DCC" w:rsidRPr="00F51732" w:rsidRDefault="00CC3DCC" w:rsidP="00CC3DCC">
      <w:pPr>
        <w:spacing w:after="0"/>
      </w:pPr>
    </w:p>
    <w:p w14:paraId="421A6D58" w14:textId="77777777" w:rsidR="007B1185" w:rsidRDefault="00F51732" w:rsidP="00CC3DCC">
      <w:pPr>
        <w:spacing w:after="0"/>
      </w:pPr>
      <w:r w:rsidRPr="00F51732">
        <w:t xml:space="preserve">This position is in the Bureau of Child Support, which administers a variety of programs to assist individuals and families to pay or obtain child support. The overarching goal of the child support program is to help families with children to maintain or move toward self-sufficiency. The child support program includes child support enforcement and efforts that support the ability of noncustodial parents to </w:t>
      </w:r>
      <w:r w:rsidR="007B1185" w:rsidRPr="00F51732">
        <w:t xml:space="preserve">pay </w:t>
      </w:r>
      <w:r w:rsidRPr="00F51732">
        <w:t>child support</w:t>
      </w:r>
      <w:r w:rsidR="007B1185">
        <w:t xml:space="preserve">. </w:t>
      </w:r>
      <w:r w:rsidRPr="00F51732">
        <w:t xml:space="preserve">  </w:t>
      </w:r>
    </w:p>
    <w:p w14:paraId="0EB69F49" w14:textId="77777777" w:rsidR="007B1185" w:rsidRDefault="007B1185" w:rsidP="00CC3DCC">
      <w:pPr>
        <w:spacing w:after="0"/>
      </w:pPr>
    </w:p>
    <w:p w14:paraId="0F097589" w14:textId="77777777" w:rsidR="007B1185" w:rsidRDefault="007B1185" w:rsidP="007B1185">
      <w:pPr>
        <w:pStyle w:val="BodyText"/>
        <w:ind w:right="53"/>
        <w:rPr>
          <w:rFonts w:cs="Times New Roman"/>
          <w:spacing w:val="-2"/>
        </w:rPr>
      </w:pPr>
      <w:r w:rsidRPr="00E2317B">
        <w:rPr>
          <w:rFonts w:asciiTheme="minorHAnsi" w:hAnsiTheme="minorHAnsi" w:cs="Times New Roman"/>
        </w:rPr>
        <w:t>Under the general supervision of the BCS Communications Section Manager, this position analyzes,</w:t>
      </w:r>
      <w:r w:rsidRPr="00E2317B">
        <w:rPr>
          <w:rFonts w:asciiTheme="minorHAnsi" w:hAnsiTheme="minorHAnsi" w:cs="Times New Roman"/>
          <w:spacing w:val="-2"/>
        </w:rPr>
        <w:t xml:space="preserve"> </w:t>
      </w:r>
      <w:r w:rsidRPr="00E2317B">
        <w:rPr>
          <w:rFonts w:asciiTheme="minorHAnsi" w:hAnsiTheme="minorHAnsi" w:cs="Times New Roman"/>
        </w:rPr>
        <w:t>interprets,</w:t>
      </w:r>
      <w:r w:rsidRPr="00E2317B">
        <w:rPr>
          <w:rFonts w:asciiTheme="minorHAnsi" w:hAnsiTheme="minorHAnsi" w:cs="Times New Roman"/>
          <w:spacing w:val="-2"/>
        </w:rPr>
        <w:t xml:space="preserve"> </w:t>
      </w:r>
      <w:r w:rsidRPr="00E2317B">
        <w:rPr>
          <w:rFonts w:asciiTheme="minorHAnsi" w:hAnsiTheme="minorHAnsi" w:cs="Times New Roman"/>
        </w:rPr>
        <w:t>develops,</w:t>
      </w:r>
      <w:r w:rsidRPr="00E2317B">
        <w:rPr>
          <w:rFonts w:asciiTheme="minorHAnsi" w:hAnsiTheme="minorHAnsi" w:cs="Times New Roman"/>
          <w:spacing w:val="-2"/>
        </w:rPr>
        <w:t xml:space="preserve"> </w:t>
      </w:r>
      <w:r w:rsidRPr="00E2317B">
        <w:rPr>
          <w:rFonts w:asciiTheme="minorHAnsi" w:hAnsiTheme="minorHAnsi" w:cs="Times New Roman"/>
        </w:rPr>
        <w:t>and</w:t>
      </w:r>
      <w:r w:rsidRPr="00E2317B">
        <w:rPr>
          <w:rFonts w:asciiTheme="minorHAnsi" w:hAnsiTheme="minorHAnsi" w:cs="Times New Roman"/>
          <w:spacing w:val="-4"/>
        </w:rPr>
        <w:t xml:space="preserve"> </w:t>
      </w:r>
      <w:r w:rsidRPr="00E2317B">
        <w:rPr>
          <w:rFonts w:asciiTheme="minorHAnsi" w:hAnsiTheme="minorHAnsi" w:cs="Times New Roman"/>
        </w:rPr>
        <w:t>disseminates</w:t>
      </w:r>
      <w:r w:rsidRPr="00E2317B">
        <w:rPr>
          <w:rFonts w:asciiTheme="minorHAnsi" w:hAnsiTheme="minorHAnsi" w:cs="Times New Roman"/>
          <w:spacing w:val="-3"/>
        </w:rPr>
        <w:t xml:space="preserve"> </w:t>
      </w:r>
      <w:r w:rsidRPr="00E2317B">
        <w:rPr>
          <w:rFonts w:asciiTheme="minorHAnsi" w:hAnsiTheme="minorHAnsi" w:cs="Times New Roman"/>
        </w:rPr>
        <w:t>the</w:t>
      </w:r>
      <w:r w:rsidRPr="00E2317B">
        <w:rPr>
          <w:rFonts w:asciiTheme="minorHAnsi" w:hAnsiTheme="minorHAnsi" w:cs="Times New Roman"/>
          <w:spacing w:val="-1"/>
        </w:rPr>
        <w:t xml:space="preserve"> </w:t>
      </w:r>
      <w:r w:rsidRPr="00E2317B">
        <w:rPr>
          <w:rFonts w:asciiTheme="minorHAnsi" w:hAnsiTheme="minorHAnsi" w:cs="Times New Roman"/>
        </w:rPr>
        <w:t>regulations,</w:t>
      </w:r>
      <w:r w:rsidRPr="00E2317B">
        <w:rPr>
          <w:rFonts w:asciiTheme="minorHAnsi" w:hAnsiTheme="minorHAnsi" w:cs="Times New Roman"/>
          <w:spacing w:val="-2"/>
        </w:rPr>
        <w:t xml:space="preserve"> </w:t>
      </w:r>
      <w:r w:rsidRPr="00E2317B">
        <w:rPr>
          <w:rFonts w:asciiTheme="minorHAnsi" w:hAnsiTheme="minorHAnsi" w:cs="Times New Roman"/>
        </w:rPr>
        <w:t>policies,</w:t>
      </w:r>
      <w:r w:rsidRPr="00E2317B">
        <w:rPr>
          <w:rFonts w:asciiTheme="minorHAnsi" w:hAnsiTheme="minorHAnsi" w:cs="Times New Roman"/>
          <w:spacing w:val="-2"/>
        </w:rPr>
        <w:t xml:space="preserve"> </w:t>
      </w:r>
      <w:r w:rsidRPr="00E2317B">
        <w:rPr>
          <w:rFonts w:asciiTheme="minorHAnsi" w:hAnsiTheme="minorHAnsi" w:cs="Times New Roman"/>
        </w:rPr>
        <w:t>and</w:t>
      </w:r>
      <w:r w:rsidRPr="00E2317B">
        <w:rPr>
          <w:rFonts w:asciiTheme="minorHAnsi" w:hAnsiTheme="minorHAnsi" w:cs="Times New Roman"/>
          <w:spacing w:val="-4"/>
        </w:rPr>
        <w:t xml:space="preserve"> </w:t>
      </w:r>
      <w:r w:rsidRPr="00E2317B">
        <w:rPr>
          <w:rFonts w:asciiTheme="minorHAnsi" w:hAnsiTheme="minorHAnsi" w:cs="Times New Roman"/>
        </w:rPr>
        <w:t>procedures</w:t>
      </w:r>
      <w:r w:rsidRPr="00E2317B">
        <w:rPr>
          <w:rFonts w:asciiTheme="minorHAnsi" w:hAnsiTheme="minorHAnsi" w:cs="Times New Roman"/>
          <w:spacing w:val="-5"/>
        </w:rPr>
        <w:t xml:space="preserve"> </w:t>
      </w:r>
      <w:r w:rsidRPr="00E2317B">
        <w:rPr>
          <w:rFonts w:asciiTheme="minorHAnsi" w:hAnsiTheme="minorHAnsi" w:cs="Times New Roman"/>
        </w:rPr>
        <w:t>of</w:t>
      </w:r>
      <w:r w:rsidRPr="00E2317B">
        <w:rPr>
          <w:rFonts w:asciiTheme="minorHAnsi" w:hAnsiTheme="minorHAnsi" w:cs="Times New Roman"/>
          <w:spacing w:val="-2"/>
        </w:rPr>
        <w:t xml:space="preserve"> </w:t>
      </w:r>
      <w:r w:rsidRPr="00E2317B">
        <w:rPr>
          <w:rFonts w:asciiTheme="minorHAnsi" w:hAnsiTheme="minorHAnsi" w:cs="Times New Roman"/>
        </w:rPr>
        <w:t>the Wisconsin Child Support program. The position assists in the development and distribution of program information to child support workers, the payees and payers of child support, employers,</w:t>
      </w:r>
      <w:r w:rsidRPr="00E2317B">
        <w:rPr>
          <w:rFonts w:asciiTheme="minorHAnsi" w:hAnsiTheme="minorHAnsi" w:cs="Times New Roman"/>
          <w:spacing w:val="-5"/>
        </w:rPr>
        <w:t xml:space="preserve"> </w:t>
      </w:r>
      <w:r w:rsidRPr="00E2317B">
        <w:rPr>
          <w:rFonts w:asciiTheme="minorHAnsi" w:hAnsiTheme="minorHAnsi" w:cs="Times New Roman"/>
        </w:rPr>
        <w:t>partner</w:t>
      </w:r>
      <w:r w:rsidRPr="00E2317B">
        <w:rPr>
          <w:rFonts w:asciiTheme="minorHAnsi" w:hAnsiTheme="minorHAnsi" w:cs="Times New Roman"/>
          <w:spacing w:val="-3"/>
        </w:rPr>
        <w:t xml:space="preserve"> </w:t>
      </w:r>
      <w:r w:rsidRPr="00E2317B">
        <w:rPr>
          <w:rFonts w:asciiTheme="minorHAnsi" w:hAnsiTheme="minorHAnsi" w:cs="Times New Roman"/>
        </w:rPr>
        <w:t>agencies,</w:t>
      </w:r>
      <w:r w:rsidRPr="00E2317B">
        <w:rPr>
          <w:rFonts w:asciiTheme="minorHAnsi" w:hAnsiTheme="minorHAnsi" w:cs="Times New Roman"/>
          <w:spacing w:val="-3"/>
        </w:rPr>
        <w:t xml:space="preserve"> </w:t>
      </w:r>
      <w:r w:rsidRPr="00E2317B">
        <w:rPr>
          <w:rFonts w:asciiTheme="minorHAnsi" w:hAnsiTheme="minorHAnsi" w:cs="Times New Roman"/>
        </w:rPr>
        <w:t>legislators,</w:t>
      </w:r>
      <w:r w:rsidRPr="00E2317B">
        <w:rPr>
          <w:rFonts w:asciiTheme="minorHAnsi" w:hAnsiTheme="minorHAnsi" w:cs="Times New Roman"/>
          <w:spacing w:val="-3"/>
        </w:rPr>
        <w:t xml:space="preserve"> </w:t>
      </w:r>
      <w:r w:rsidRPr="00E2317B">
        <w:rPr>
          <w:rFonts w:asciiTheme="minorHAnsi" w:hAnsiTheme="minorHAnsi" w:cs="Times New Roman"/>
        </w:rPr>
        <w:t>and</w:t>
      </w:r>
      <w:r w:rsidRPr="00E2317B">
        <w:rPr>
          <w:rFonts w:asciiTheme="minorHAnsi" w:hAnsiTheme="minorHAnsi" w:cs="Times New Roman"/>
          <w:spacing w:val="-5"/>
        </w:rPr>
        <w:t xml:space="preserve"> </w:t>
      </w:r>
      <w:r w:rsidRPr="00E2317B">
        <w:rPr>
          <w:rFonts w:asciiTheme="minorHAnsi" w:hAnsiTheme="minorHAnsi" w:cs="Times New Roman"/>
        </w:rPr>
        <w:t>other</w:t>
      </w:r>
      <w:r w:rsidRPr="00E2317B">
        <w:rPr>
          <w:rFonts w:asciiTheme="minorHAnsi" w:hAnsiTheme="minorHAnsi" w:cs="Times New Roman"/>
          <w:spacing w:val="-3"/>
        </w:rPr>
        <w:t xml:space="preserve"> </w:t>
      </w:r>
      <w:r w:rsidRPr="00E2317B">
        <w:rPr>
          <w:rFonts w:asciiTheme="minorHAnsi" w:hAnsiTheme="minorHAnsi" w:cs="Times New Roman"/>
        </w:rPr>
        <w:t>government</w:t>
      </w:r>
      <w:r w:rsidRPr="00E2317B">
        <w:rPr>
          <w:rFonts w:asciiTheme="minorHAnsi" w:hAnsiTheme="minorHAnsi" w:cs="Times New Roman"/>
          <w:spacing w:val="-5"/>
        </w:rPr>
        <w:t xml:space="preserve"> </w:t>
      </w:r>
      <w:r w:rsidRPr="00E2317B">
        <w:rPr>
          <w:rFonts w:asciiTheme="minorHAnsi" w:hAnsiTheme="minorHAnsi" w:cs="Times New Roman"/>
        </w:rPr>
        <w:t>officials,</w:t>
      </w:r>
      <w:r w:rsidRPr="00E2317B">
        <w:rPr>
          <w:rFonts w:asciiTheme="minorHAnsi" w:hAnsiTheme="minorHAnsi" w:cs="Times New Roman"/>
          <w:spacing w:val="-5"/>
        </w:rPr>
        <w:t xml:space="preserve"> </w:t>
      </w:r>
      <w:r w:rsidRPr="00E2317B">
        <w:rPr>
          <w:rFonts w:asciiTheme="minorHAnsi" w:hAnsiTheme="minorHAnsi" w:cs="Times New Roman"/>
        </w:rPr>
        <w:t>ensuring</w:t>
      </w:r>
      <w:r w:rsidRPr="00E2317B">
        <w:rPr>
          <w:rFonts w:asciiTheme="minorHAnsi" w:hAnsiTheme="minorHAnsi" w:cs="Times New Roman"/>
          <w:spacing w:val="-2"/>
        </w:rPr>
        <w:t xml:space="preserve"> </w:t>
      </w:r>
      <w:r w:rsidRPr="00E2317B">
        <w:rPr>
          <w:rFonts w:asciiTheme="minorHAnsi" w:hAnsiTheme="minorHAnsi" w:cs="Times New Roman"/>
        </w:rPr>
        <w:t>information</w:t>
      </w:r>
      <w:r w:rsidRPr="00E2317B">
        <w:rPr>
          <w:rFonts w:asciiTheme="minorHAnsi" w:hAnsiTheme="minorHAnsi" w:cs="Times New Roman"/>
          <w:spacing w:val="-2"/>
        </w:rPr>
        <w:t xml:space="preserve"> </w:t>
      </w:r>
      <w:r w:rsidRPr="00E2317B">
        <w:rPr>
          <w:rFonts w:asciiTheme="minorHAnsi" w:hAnsiTheme="minorHAnsi" w:cs="Times New Roman"/>
        </w:rPr>
        <w:t xml:space="preserve">is accurate, timely, and consistent with the Wisconsin’s Child Support Program purpose and </w:t>
      </w:r>
      <w:r w:rsidRPr="00E2317B">
        <w:rPr>
          <w:rFonts w:asciiTheme="minorHAnsi" w:hAnsiTheme="minorHAnsi" w:cs="Times New Roman"/>
          <w:spacing w:val="-2"/>
        </w:rPr>
        <w:t>objectives.</w:t>
      </w:r>
      <w:r>
        <w:rPr>
          <w:rFonts w:cs="Times New Roman"/>
          <w:spacing w:val="-2"/>
        </w:rPr>
        <w:t xml:space="preserve"> </w:t>
      </w:r>
    </w:p>
    <w:p w14:paraId="78EEBD37" w14:textId="77777777" w:rsidR="007B1185" w:rsidRDefault="007B1185" w:rsidP="007B1185">
      <w:pPr>
        <w:pStyle w:val="BodyText"/>
        <w:ind w:left="993" w:right="53"/>
        <w:rPr>
          <w:rFonts w:cs="Times New Roman"/>
          <w:spacing w:val="-2"/>
        </w:rPr>
      </w:pPr>
    </w:p>
    <w:p w14:paraId="79DDECE0" w14:textId="77777777" w:rsidR="007B1185" w:rsidRDefault="007B1185" w:rsidP="007B1185">
      <w:pPr>
        <w:pStyle w:val="BodyText"/>
        <w:ind w:right="53"/>
        <w:rPr>
          <w:rFonts w:asciiTheme="minorHAnsi" w:hAnsiTheme="minorHAnsi" w:cs="Times New Roman"/>
          <w:color w:val="252525"/>
        </w:rPr>
      </w:pPr>
      <w:r w:rsidRPr="00E2317B">
        <w:rPr>
          <w:rFonts w:asciiTheme="minorHAnsi" w:hAnsiTheme="minorHAnsi" w:cs="Times New Roman"/>
          <w:color w:val="252525"/>
        </w:rPr>
        <w:t>This</w:t>
      </w:r>
      <w:r w:rsidRPr="00E2317B">
        <w:rPr>
          <w:rFonts w:asciiTheme="minorHAnsi" w:hAnsiTheme="minorHAnsi" w:cs="Times New Roman"/>
          <w:color w:val="252525"/>
          <w:spacing w:val="-1"/>
        </w:rPr>
        <w:t xml:space="preserve"> </w:t>
      </w:r>
      <w:r w:rsidRPr="00E2317B">
        <w:rPr>
          <w:rFonts w:asciiTheme="minorHAnsi" w:hAnsiTheme="minorHAnsi" w:cs="Times New Roman"/>
          <w:color w:val="252525"/>
        </w:rPr>
        <w:t>position</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is</w:t>
      </w:r>
      <w:r w:rsidRPr="00E2317B">
        <w:rPr>
          <w:rFonts w:asciiTheme="minorHAnsi" w:hAnsiTheme="minorHAnsi" w:cs="Times New Roman"/>
          <w:color w:val="252525"/>
          <w:spacing w:val="-1"/>
        </w:rPr>
        <w:t xml:space="preserve"> </w:t>
      </w:r>
      <w:r w:rsidRPr="00E2317B">
        <w:rPr>
          <w:rFonts w:asciiTheme="minorHAnsi" w:hAnsiTheme="minorHAnsi" w:cs="Times New Roman"/>
          <w:color w:val="252525"/>
        </w:rPr>
        <w:t>the</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lead</w:t>
      </w:r>
      <w:r w:rsidRPr="00E2317B">
        <w:rPr>
          <w:rFonts w:asciiTheme="minorHAnsi" w:hAnsiTheme="minorHAnsi" w:cs="Times New Roman"/>
          <w:color w:val="252525"/>
          <w:spacing w:val="-4"/>
        </w:rPr>
        <w:t xml:space="preserve"> </w:t>
      </w:r>
      <w:r w:rsidRPr="00E2317B">
        <w:rPr>
          <w:rFonts w:asciiTheme="minorHAnsi" w:hAnsiTheme="minorHAnsi" w:cs="Times New Roman"/>
          <w:color w:val="252525"/>
        </w:rPr>
        <w:t>analyst responsible</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for</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the</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Controlled Communication</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Tracking</w:t>
      </w:r>
      <w:r w:rsidRPr="00E2317B">
        <w:rPr>
          <w:rFonts w:asciiTheme="minorHAnsi" w:hAnsiTheme="minorHAnsi" w:cs="Times New Roman"/>
          <w:color w:val="252525"/>
          <w:spacing w:val="-1"/>
        </w:rPr>
        <w:t xml:space="preserve"> </w:t>
      </w:r>
      <w:r w:rsidRPr="00E2317B">
        <w:rPr>
          <w:rFonts w:asciiTheme="minorHAnsi" w:hAnsiTheme="minorHAnsi" w:cs="Times New Roman"/>
          <w:color w:val="252525"/>
        </w:rPr>
        <w:t>System (CCTS) for Legislative &amp; Constituent issues and for the Partner Services mailbox, a primary communication tool that facilitates the provision of guidance and technical assistance to our state and federal partners. This position leads in the evaluation, research, response and/or assignment of incoming inquiries, based on topical area. This position is the lead analyst responsible</w:t>
      </w:r>
      <w:r w:rsidRPr="00E2317B">
        <w:rPr>
          <w:rFonts w:asciiTheme="minorHAnsi" w:hAnsiTheme="minorHAnsi" w:cs="Times New Roman"/>
          <w:color w:val="252525"/>
          <w:spacing w:val="-5"/>
        </w:rPr>
        <w:t xml:space="preserve"> </w:t>
      </w:r>
      <w:r w:rsidRPr="00E2317B">
        <w:rPr>
          <w:rFonts w:asciiTheme="minorHAnsi" w:hAnsiTheme="minorHAnsi" w:cs="Times New Roman"/>
          <w:color w:val="252525"/>
        </w:rPr>
        <w:t>for</w:t>
      </w:r>
      <w:r w:rsidRPr="00E2317B">
        <w:rPr>
          <w:rFonts w:asciiTheme="minorHAnsi" w:hAnsiTheme="minorHAnsi" w:cs="Times New Roman"/>
          <w:color w:val="252525"/>
          <w:spacing w:val="-5"/>
        </w:rPr>
        <w:t xml:space="preserve"> </w:t>
      </w:r>
      <w:r w:rsidRPr="00E2317B">
        <w:rPr>
          <w:rFonts w:asciiTheme="minorHAnsi" w:hAnsiTheme="minorHAnsi" w:cs="Times New Roman"/>
          <w:color w:val="252525"/>
        </w:rPr>
        <w:t>the</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BCSINFO</w:t>
      </w:r>
      <w:r w:rsidRPr="00E2317B">
        <w:rPr>
          <w:rFonts w:asciiTheme="minorHAnsi" w:hAnsiTheme="minorHAnsi" w:cs="Times New Roman"/>
          <w:color w:val="252525"/>
          <w:spacing w:val="-6"/>
        </w:rPr>
        <w:t xml:space="preserve"> </w:t>
      </w:r>
      <w:r w:rsidRPr="00E2317B">
        <w:rPr>
          <w:rFonts w:asciiTheme="minorHAnsi" w:hAnsiTheme="minorHAnsi" w:cs="Times New Roman"/>
          <w:color w:val="252525"/>
        </w:rPr>
        <w:t>mailbox,</w:t>
      </w:r>
      <w:r w:rsidRPr="00E2317B">
        <w:rPr>
          <w:rFonts w:asciiTheme="minorHAnsi" w:hAnsiTheme="minorHAnsi" w:cs="Times New Roman"/>
          <w:color w:val="252525"/>
          <w:spacing w:val="-5"/>
        </w:rPr>
        <w:t xml:space="preserve"> </w:t>
      </w:r>
      <w:r w:rsidRPr="00E2317B">
        <w:rPr>
          <w:rFonts w:asciiTheme="minorHAnsi" w:hAnsiTheme="minorHAnsi" w:cs="Times New Roman"/>
          <w:color w:val="252525"/>
        </w:rPr>
        <w:t>which</w:t>
      </w:r>
      <w:r w:rsidRPr="00E2317B">
        <w:rPr>
          <w:rFonts w:asciiTheme="minorHAnsi" w:hAnsiTheme="minorHAnsi" w:cs="Times New Roman"/>
          <w:color w:val="252525"/>
          <w:spacing w:val="-2"/>
        </w:rPr>
        <w:t xml:space="preserve"> </w:t>
      </w:r>
      <w:r w:rsidRPr="00E2317B">
        <w:rPr>
          <w:rFonts w:asciiTheme="minorHAnsi" w:hAnsiTheme="minorHAnsi" w:cs="Times New Roman"/>
          <w:color w:val="252525"/>
        </w:rPr>
        <w:t>is</w:t>
      </w:r>
      <w:r w:rsidRPr="00E2317B">
        <w:rPr>
          <w:rFonts w:asciiTheme="minorHAnsi" w:hAnsiTheme="minorHAnsi" w:cs="Times New Roman"/>
          <w:color w:val="252525"/>
          <w:spacing w:val="-4"/>
        </w:rPr>
        <w:t xml:space="preserve"> </w:t>
      </w:r>
      <w:r w:rsidRPr="00E2317B">
        <w:rPr>
          <w:rFonts w:asciiTheme="minorHAnsi" w:hAnsiTheme="minorHAnsi" w:cs="Times New Roman"/>
          <w:color w:val="252525"/>
        </w:rPr>
        <w:t>a</w:t>
      </w:r>
      <w:r w:rsidRPr="00E2317B">
        <w:rPr>
          <w:rFonts w:asciiTheme="minorHAnsi" w:hAnsiTheme="minorHAnsi" w:cs="Times New Roman"/>
          <w:color w:val="252525"/>
          <w:spacing w:val="-5"/>
        </w:rPr>
        <w:t xml:space="preserve"> </w:t>
      </w:r>
      <w:r w:rsidRPr="00E2317B">
        <w:rPr>
          <w:rFonts w:asciiTheme="minorHAnsi" w:hAnsiTheme="minorHAnsi" w:cs="Times New Roman"/>
          <w:color w:val="252525"/>
        </w:rPr>
        <w:t>high-traffic,</w:t>
      </w:r>
      <w:r w:rsidRPr="00E2317B">
        <w:rPr>
          <w:rFonts w:asciiTheme="minorHAnsi" w:hAnsiTheme="minorHAnsi" w:cs="Times New Roman"/>
          <w:color w:val="252525"/>
          <w:spacing w:val="-3"/>
        </w:rPr>
        <w:t xml:space="preserve"> </w:t>
      </w:r>
      <w:r w:rsidRPr="00E2317B">
        <w:rPr>
          <w:rFonts w:asciiTheme="minorHAnsi" w:hAnsiTheme="minorHAnsi" w:cs="Times New Roman"/>
          <w:color w:val="252525"/>
        </w:rPr>
        <w:t>public-facing</w:t>
      </w:r>
      <w:r w:rsidRPr="00E2317B">
        <w:rPr>
          <w:rFonts w:asciiTheme="minorHAnsi" w:hAnsiTheme="minorHAnsi" w:cs="Times New Roman"/>
          <w:color w:val="252525"/>
          <w:spacing w:val="-4"/>
        </w:rPr>
        <w:t xml:space="preserve"> </w:t>
      </w:r>
      <w:r w:rsidRPr="00E2317B">
        <w:rPr>
          <w:rFonts w:asciiTheme="minorHAnsi" w:hAnsiTheme="minorHAnsi" w:cs="Times New Roman"/>
          <w:color w:val="252525"/>
        </w:rPr>
        <w:t>communications</w:t>
      </w:r>
      <w:r w:rsidRPr="00E2317B">
        <w:rPr>
          <w:rFonts w:asciiTheme="minorHAnsi" w:hAnsiTheme="minorHAnsi" w:cs="Times New Roman"/>
          <w:color w:val="252525"/>
          <w:spacing w:val="-4"/>
        </w:rPr>
        <w:t xml:space="preserve"> </w:t>
      </w:r>
      <w:r w:rsidRPr="00E2317B">
        <w:rPr>
          <w:rFonts w:asciiTheme="minorHAnsi" w:hAnsiTheme="minorHAnsi" w:cs="Times New Roman"/>
          <w:color w:val="252525"/>
        </w:rPr>
        <w:t>tool. Incumbents in this position use their knowledge and experience to assist the Section staff in their day-to-day duties.</w:t>
      </w:r>
      <w:r>
        <w:rPr>
          <w:rFonts w:asciiTheme="minorHAnsi" w:hAnsiTheme="minorHAnsi" w:cs="Times New Roman"/>
          <w:color w:val="252525"/>
        </w:rPr>
        <w:t xml:space="preserve"> </w:t>
      </w:r>
    </w:p>
    <w:p w14:paraId="51D53DFE" w14:textId="77777777" w:rsidR="007B1185" w:rsidRDefault="007B1185" w:rsidP="007B1185">
      <w:pPr>
        <w:pStyle w:val="BodyText"/>
        <w:ind w:right="53"/>
        <w:rPr>
          <w:rFonts w:asciiTheme="minorHAnsi" w:hAnsiTheme="minorHAnsi" w:cs="Times New Roman"/>
          <w:color w:val="252525"/>
        </w:rPr>
      </w:pPr>
    </w:p>
    <w:p w14:paraId="7CB81369" w14:textId="6D3D260B" w:rsidR="007B1185" w:rsidRPr="00E2317B" w:rsidRDefault="007B1185" w:rsidP="007B1185">
      <w:pPr>
        <w:pStyle w:val="BodyText"/>
        <w:ind w:right="53"/>
        <w:rPr>
          <w:rFonts w:asciiTheme="minorHAnsi" w:hAnsiTheme="minorHAnsi" w:cs="Times New Roman"/>
        </w:rPr>
      </w:pPr>
      <w:r w:rsidRPr="00E2317B">
        <w:rPr>
          <w:rFonts w:asciiTheme="minorHAnsi" w:hAnsiTheme="minorHAnsi" w:cs="Times New Roman"/>
        </w:rPr>
        <w:t>This position is responsible for coordinating several key functions within the section, throughout the</w:t>
      </w:r>
      <w:r w:rsidRPr="00E2317B">
        <w:rPr>
          <w:rFonts w:asciiTheme="minorHAnsi" w:hAnsiTheme="minorHAnsi" w:cs="Times New Roman"/>
          <w:spacing w:val="-3"/>
        </w:rPr>
        <w:t xml:space="preserve"> </w:t>
      </w:r>
      <w:r w:rsidRPr="00E2317B">
        <w:rPr>
          <w:rFonts w:asciiTheme="minorHAnsi" w:hAnsiTheme="minorHAnsi" w:cs="Times New Roman"/>
        </w:rPr>
        <w:t>bureau</w:t>
      </w:r>
      <w:r w:rsidRPr="00E2317B">
        <w:rPr>
          <w:rFonts w:asciiTheme="minorHAnsi" w:hAnsiTheme="minorHAnsi" w:cs="Times New Roman"/>
          <w:spacing w:val="-3"/>
        </w:rPr>
        <w:t xml:space="preserve"> </w:t>
      </w:r>
      <w:r w:rsidRPr="00E2317B">
        <w:rPr>
          <w:rFonts w:asciiTheme="minorHAnsi" w:hAnsiTheme="minorHAnsi" w:cs="Times New Roman"/>
        </w:rPr>
        <w:t>and</w:t>
      </w:r>
      <w:r w:rsidRPr="00E2317B">
        <w:rPr>
          <w:rFonts w:asciiTheme="minorHAnsi" w:hAnsiTheme="minorHAnsi" w:cs="Times New Roman"/>
          <w:spacing w:val="-4"/>
        </w:rPr>
        <w:t xml:space="preserve"> </w:t>
      </w:r>
      <w:r w:rsidRPr="00E2317B">
        <w:rPr>
          <w:rFonts w:asciiTheme="minorHAnsi" w:hAnsiTheme="minorHAnsi" w:cs="Times New Roman"/>
        </w:rPr>
        <w:t>across</w:t>
      </w:r>
      <w:r w:rsidRPr="00E2317B">
        <w:rPr>
          <w:rFonts w:asciiTheme="minorHAnsi" w:hAnsiTheme="minorHAnsi" w:cs="Times New Roman"/>
          <w:spacing w:val="-3"/>
        </w:rPr>
        <w:t xml:space="preserve"> </w:t>
      </w:r>
      <w:r w:rsidRPr="00E2317B">
        <w:rPr>
          <w:rFonts w:asciiTheme="minorHAnsi" w:hAnsiTheme="minorHAnsi" w:cs="Times New Roman"/>
        </w:rPr>
        <w:t>the</w:t>
      </w:r>
      <w:r w:rsidRPr="00E2317B">
        <w:rPr>
          <w:rFonts w:asciiTheme="minorHAnsi" w:hAnsiTheme="minorHAnsi" w:cs="Times New Roman"/>
          <w:spacing w:val="-2"/>
        </w:rPr>
        <w:t xml:space="preserve"> </w:t>
      </w:r>
      <w:r w:rsidRPr="00E2317B">
        <w:rPr>
          <w:rFonts w:asciiTheme="minorHAnsi" w:hAnsiTheme="minorHAnsi" w:cs="Times New Roman"/>
        </w:rPr>
        <w:t>Division</w:t>
      </w:r>
      <w:r w:rsidRPr="00E2317B">
        <w:rPr>
          <w:rFonts w:asciiTheme="minorHAnsi" w:hAnsiTheme="minorHAnsi" w:cs="Times New Roman"/>
          <w:spacing w:val="-4"/>
        </w:rPr>
        <w:t xml:space="preserve"> </w:t>
      </w:r>
      <w:r w:rsidRPr="00E2317B">
        <w:rPr>
          <w:rFonts w:asciiTheme="minorHAnsi" w:hAnsiTheme="minorHAnsi" w:cs="Times New Roman"/>
        </w:rPr>
        <w:t>including</w:t>
      </w:r>
      <w:r w:rsidRPr="00E2317B">
        <w:rPr>
          <w:rFonts w:asciiTheme="minorHAnsi" w:hAnsiTheme="minorHAnsi" w:cs="Times New Roman"/>
          <w:spacing w:val="-3"/>
        </w:rPr>
        <w:t xml:space="preserve"> </w:t>
      </w:r>
      <w:r w:rsidRPr="00E2317B">
        <w:rPr>
          <w:rFonts w:asciiTheme="minorHAnsi" w:hAnsiTheme="minorHAnsi" w:cs="Times New Roman"/>
        </w:rPr>
        <w:t>Controlled</w:t>
      </w:r>
      <w:r w:rsidRPr="00E2317B">
        <w:rPr>
          <w:rFonts w:asciiTheme="minorHAnsi" w:hAnsiTheme="minorHAnsi" w:cs="Times New Roman"/>
          <w:spacing w:val="-4"/>
        </w:rPr>
        <w:t xml:space="preserve"> </w:t>
      </w:r>
      <w:r w:rsidRPr="00E2317B">
        <w:rPr>
          <w:rFonts w:asciiTheme="minorHAnsi" w:hAnsiTheme="minorHAnsi" w:cs="Times New Roman"/>
        </w:rPr>
        <w:t>Correspondence</w:t>
      </w:r>
      <w:r w:rsidRPr="00E2317B">
        <w:rPr>
          <w:rFonts w:asciiTheme="minorHAnsi" w:hAnsiTheme="minorHAnsi" w:cs="Times New Roman"/>
          <w:spacing w:val="-2"/>
        </w:rPr>
        <w:t xml:space="preserve"> </w:t>
      </w:r>
      <w:r w:rsidRPr="00E2317B">
        <w:rPr>
          <w:rFonts w:asciiTheme="minorHAnsi" w:hAnsiTheme="minorHAnsi" w:cs="Times New Roman"/>
        </w:rPr>
        <w:t>and</w:t>
      </w:r>
      <w:r w:rsidRPr="00E2317B">
        <w:rPr>
          <w:rFonts w:asciiTheme="minorHAnsi" w:hAnsiTheme="minorHAnsi" w:cs="Times New Roman"/>
          <w:spacing w:val="-4"/>
        </w:rPr>
        <w:t xml:space="preserve"> </w:t>
      </w:r>
      <w:r w:rsidRPr="00E2317B">
        <w:rPr>
          <w:rFonts w:asciiTheme="minorHAnsi" w:hAnsiTheme="minorHAnsi" w:cs="Times New Roman"/>
        </w:rPr>
        <w:t>other</w:t>
      </w:r>
      <w:r w:rsidRPr="00E2317B">
        <w:rPr>
          <w:rFonts w:asciiTheme="minorHAnsi" w:hAnsiTheme="minorHAnsi" w:cs="Times New Roman"/>
          <w:spacing w:val="-2"/>
        </w:rPr>
        <w:t xml:space="preserve"> </w:t>
      </w:r>
      <w:r w:rsidRPr="00E2317B">
        <w:rPr>
          <w:rFonts w:asciiTheme="minorHAnsi" w:hAnsiTheme="minorHAnsi" w:cs="Times New Roman"/>
        </w:rPr>
        <w:t>inquiries</w:t>
      </w:r>
      <w:r w:rsidRPr="00E2317B">
        <w:rPr>
          <w:rFonts w:asciiTheme="minorHAnsi" w:hAnsiTheme="minorHAnsi" w:cs="Times New Roman"/>
          <w:spacing w:val="-3"/>
        </w:rPr>
        <w:t xml:space="preserve"> </w:t>
      </w:r>
      <w:r w:rsidRPr="00E2317B">
        <w:rPr>
          <w:rFonts w:asciiTheme="minorHAnsi" w:hAnsiTheme="minorHAnsi" w:cs="Times New Roman"/>
        </w:rPr>
        <w:t xml:space="preserve">from the Governor’s office or from state legislators as assigned by the Secretary’s office, customer inquiries from the federal Office of Child Support </w:t>
      </w:r>
      <w:r>
        <w:rPr>
          <w:rFonts w:asciiTheme="minorHAnsi" w:hAnsiTheme="minorHAnsi" w:cs="Times New Roman"/>
        </w:rPr>
        <w:t>Enforcement</w:t>
      </w:r>
      <w:r w:rsidRPr="00E2317B">
        <w:rPr>
          <w:rFonts w:asciiTheme="minorHAnsi" w:hAnsiTheme="minorHAnsi" w:cs="Times New Roman"/>
        </w:rPr>
        <w:t xml:space="preserve"> (OCS</w:t>
      </w:r>
      <w:r>
        <w:rPr>
          <w:rFonts w:asciiTheme="minorHAnsi" w:hAnsiTheme="minorHAnsi" w:cs="Times New Roman"/>
        </w:rPr>
        <w:t>E</w:t>
      </w:r>
      <w:r w:rsidRPr="00E2317B">
        <w:rPr>
          <w:rFonts w:asciiTheme="minorHAnsi" w:hAnsiTheme="minorHAnsi" w:cs="Times New Roman"/>
        </w:rPr>
        <w:t>) via the Child Support Portal,</w:t>
      </w:r>
      <w:r w:rsidR="00130647">
        <w:rPr>
          <w:rFonts w:asciiTheme="minorHAnsi" w:hAnsiTheme="minorHAnsi" w:cs="Times New Roman"/>
        </w:rPr>
        <w:t xml:space="preserve"> Division Administrator’s Office,</w:t>
      </w:r>
      <w:r w:rsidRPr="00E2317B">
        <w:rPr>
          <w:rFonts w:asciiTheme="minorHAnsi" w:hAnsiTheme="minorHAnsi" w:cs="Times New Roman"/>
        </w:rPr>
        <w:t xml:space="preserve"> and child support Records Requests from the DCF Office of Legal Counsel.</w:t>
      </w:r>
    </w:p>
    <w:p w14:paraId="6A2A132F" w14:textId="77777777" w:rsidR="00683B41" w:rsidRDefault="00683B41" w:rsidP="00CC3DCC">
      <w:pPr>
        <w:spacing w:after="0"/>
      </w:pPr>
    </w:p>
    <w:p w14:paraId="7C3A017B" w14:textId="5540417F" w:rsidR="00A54743" w:rsidRPr="00A54743" w:rsidRDefault="00A54743" w:rsidP="00F84DB5">
      <w:pPr>
        <w:pStyle w:val="Heading2"/>
      </w:pPr>
      <w:r w:rsidRPr="00A54743">
        <w:t>GOALS AND WORKER ACTIVITIES OF THIS POSITION</w:t>
      </w:r>
    </w:p>
    <w:p w14:paraId="320140C5" w14:textId="09664C63" w:rsidR="00A54743" w:rsidRPr="00F84DB5" w:rsidRDefault="00A54743" w:rsidP="00CC3DCC">
      <w:pPr>
        <w:spacing w:after="0"/>
      </w:pPr>
      <w:r w:rsidRPr="00F84DB5">
        <w:t>T</w:t>
      </w:r>
      <w:r w:rsidR="002202E0">
        <w:t>ime</w:t>
      </w:r>
      <w:r w:rsidRPr="00F84DB5">
        <w:t xml:space="preserve"> %</w:t>
      </w:r>
      <w:r w:rsidR="00D3536E">
        <w:t xml:space="preserve">, </w:t>
      </w:r>
      <w:r w:rsidRPr="00F84DB5">
        <w:t>G</w:t>
      </w:r>
      <w:r w:rsidR="002202E0">
        <w:t>oals</w:t>
      </w:r>
      <w:r w:rsidR="00D3536E">
        <w:t>,</w:t>
      </w:r>
      <w:r w:rsidRPr="00F84DB5">
        <w:t xml:space="preserve"> </w:t>
      </w:r>
      <w:r w:rsidR="002202E0">
        <w:t>and</w:t>
      </w:r>
      <w:r w:rsidRPr="00F84DB5">
        <w:t xml:space="preserve"> W</w:t>
      </w:r>
      <w:r w:rsidR="002202E0">
        <w:t>orker</w:t>
      </w:r>
      <w:r w:rsidRPr="00F84DB5">
        <w:t xml:space="preserve"> A</w:t>
      </w:r>
      <w:r w:rsidR="002202E0">
        <w:t>ctivities.</w:t>
      </w:r>
    </w:p>
    <w:p w14:paraId="6AA15C67" w14:textId="77777777" w:rsidR="005D1E18" w:rsidRDefault="005D1E18" w:rsidP="00F91CA1">
      <w:pPr>
        <w:spacing w:after="0"/>
      </w:pPr>
    </w:p>
    <w:p w14:paraId="4B62BBED" w14:textId="73956A68" w:rsidR="005D1E18" w:rsidRPr="00F84DB5" w:rsidRDefault="005D1E18" w:rsidP="00F84DB5">
      <w:pPr>
        <w:pStyle w:val="Heading3"/>
        <w:rPr>
          <w:rStyle w:val="ui-provider"/>
        </w:rPr>
      </w:pPr>
      <w:r w:rsidRPr="00F84DB5">
        <w:rPr>
          <w:rStyle w:val="ui-provider"/>
        </w:rPr>
        <w:lastRenderedPageBreak/>
        <w:t>45%</w:t>
      </w:r>
      <w:r w:rsidR="00F84DB5">
        <w:rPr>
          <w:rStyle w:val="ui-provider"/>
        </w:rPr>
        <w:t xml:space="preserve"> </w:t>
      </w:r>
      <w:r w:rsidRPr="00F84DB5">
        <w:rPr>
          <w:rStyle w:val="ui-provider"/>
        </w:rPr>
        <w:t>A.</w:t>
      </w:r>
      <w:r w:rsidR="00F84DB5">
        <w:rPr>
          <w:rStyle w:val="ui-provider"/>
        </w:rPr>
        <w:t xml:space="preserve"> </w:t>
      </w:r>
      <w:r w:rsidRPr="00F84DB5">
        <w:rPr>
          <w:rStyle w:val="ui-provider"/>
        </w:rPr>
        <w:t>Provide technical assistance and policy interpretation regarding the policy and procedures in the child support program to child support agency (CSA) staff, the public, the legislature, program customers, DCF staff and other key stakeholders.</w:t>
      </w:r>
    </w:p>
    <w:p w14:paraId="25D0569B" w14:textId="77777777" w:rsidR="005D1E18" w:rsidRDefault="005D1E18" w:rsidP="005D1E18">
      <w:pPr>
        <w:spacing w:after="0"/>
        <w:rPr>
          <w:rStyle w:val="ui-provider"/>
          <w:b/>
          <w:bCs/>
        </w:rPr>
      </w:pPr>
    </w:p>
    <w:p w14:paraId="4497342D" w14:textId="29D19376" w:rsidR="005D1E18" w:rsidRDefault="005D1E18" w:rsidP="008A33AD">
      <w:pPr>
        <w:spacing w:after="0"/>
        <w:ind w:left="720"/>
        <w:rPr>
          <w:rStyle w:val="ui-provider"/>
        </w:rPr>
      </w:pPr>
      <w:r>
        <w:rPr>
          <w:rStyle w:val="ui-provider"/>
        </w:rPr>
        <w:t xml:space="preserve">A1. </w:t>
      </w:r>
      <w:r w:rsidR="008A33AD">
        <w:rPr>
          <w:rStyle w:val="ui-provider"/>
        </w:rPr>
        <w:t xml:space="preserve"> </w:t>
      </w:r>
      <w:r>
        <w:rPr>
          <w:rStyle w:val="ui-provider"/>
        </w:rPr>
        <w:t>Serve as the lead analyst responsible for responding to customer service inquiries. This may require researching the issue in the Kids Information Data System (KIDS) and/or contacting the CSA to get information. The inquiries come from various sources including but not limited to: Partner Services and BCSINFO mailboxes; OCSE via the Child Support Portal; child support Requests from the DCF Office of Legal Counsel, and inquiries received by the DCF Secretary’s Office</w:t>
      </w:r>
      <w:r w:rsidR="00667911">
        <w:rPr>
          <w:rStyle w:val="ui-provider"/>
        </w:rPr>
        <w:t xml:space="preserve"> or Division Administrator’s Office</w:t>
      </w:r>
      <w:r>
        <w:rPr>
          <w:rStyle w:val="ui-provider"/>
        </w:rPr>
        <w:t xml:space="preserve">. </w:t>
      </w:r>
    </w:p>
    <w:p w14:paraId="77B98134" w14:textId="77777777" w:rsidR="005D1E18" w:rsidRDefault="005D1E18" w:rsidP="005D1E18">
      <w:pPr>
        <w:spacing w:after="0"/>
        <w:rPr>
          <w:rStyle w:val="ui-provider"/>
        </w:rPr>
      </w:pPr>
    </w:p>
    <w:p w14:paraId="229EA672" w14:textId="63E4E066" w:rsidR="005D1E18" w:rsidRDefault="005D1E18" w:rsidP="008A33AD">
      <w:pPr>
        <w:spacing w:after="0"/>
        <w:ind w:left="720"/>
        <w:rPr>
          <w:rStyle w:val="ui-provider"/>
        </w:rPr>
      </w:pPr>
      <w:r>
        <w:rPr>
          <w:rStyle w:val="ui-provider"/>
        </w:rPr>
        <w:t>A2.</w:t>
      </w:r>
      <w:r w:rsidR="008A33AD">
        <w:rPr>
          <w:rStyle w:val="ui-provider"/>
        </w:rPr>
        <w:t xml:space="preserve"> </w:t>
      </w:r>
      <w:r>
        <w:rPr>
          <w:rStyle w:val="ui-provider"/>
        </w:rPr>
        <w:t>Represent the child support program to other departmental and divisional units and provide consultation on program plans and activities.</w:t>
      </w:r>
    </w:p>
    <w:p w14:paraId="6F7E3066" w14:textId="77777777" w:rsidR="008A33AD" w:rsidRDefault="008A33AD" w:rsidP="005D1E18">
      <w:pPr>
        <w:spacing w:after="0"/>
        <w:rPr>
          <w:rStyle w:val="ui-provider"/>
        </w:rPr>
      </w:pPr>
    </w:p>
    <w:p w14:paraId="0E5E05FF" w14:textId="0789A5D0" w:rsidR="005D1E18" w:rsidRDefault="005D1E18" w:rsidP="008A33AD">
      <w:pPr>
        <w:spacing w:after="0"/>
        <w:ind w:left="720"/>
        <w:rPr>
          <w:rStyle w:val="ui-provider"/>
        </w:rPr>
      </w:pPr>
      <w:r>
        <w:rPr>
          <w:rStyle w:val="ui-provider"/>
        </w:rPr>
        <w:t>A3.</w:t>
      </w:r>
      <w:r w:rsidR="008A33AD">
        <w:rPr>
          <w:rStyle w:val="ui-provider"/>
        </w:rPr>
        <w:t xml:space="preserve"> </w:t>
      </w:r>
      <w:r>
        <w:rPr>
          <w:rStyle w:val="ui-provider"/>
        </w:rPr>
        <w:t>Provide technical assistance and guidance to state and local staff in program</w:t>
      </w:r>
      <w:r w:rsidR="008A33AD">
        <w:rPr>
          <w:rStyle w:val="ui-provider"/>
        </w:rPr>
        <w:t xml:space="preserve"> </w:t>
      </w:r>
      <w:r>
        <w:rPr>
          <w:rStyle w:val="ui-provider"/>
        </w:rPr>
        <w:t xml:space="preserve">implementation activities. </w:t>
      </w:r>
    </w:p>
    <w:p w14:paraId="21ED81F4" w14:textId="77777777" w:rsidR="008A33AD" w:rsidRDefault="008A33AD" w:rsidP="008A33AD">
      <w:pPr>
        <w:spacing w:after="0"/>
        <w:rPr>
          <w:rStyle w:val="ui-provider"/>
        </w:rPr>
      </w:pPr>
    </w:p>
    <w:p w14:paraId="79F70060" w14:textId="09CB8AC9" w:rsidR="005D1E18" w:rsidRPr="00F84DB5" w:rsidRDefault="005D1E18" w:rsidP="008A33AD">
      <w:pPr>
        <w:spacing w:after="0"/>
        <w:ind w:left="720"/>
      </w:pPr>
      <w:r w:rsidRPr="00F84DB5">
        <w:rPr>
          <w:rStyle w:val="ui-provider"/>
        </w:rPr>
        <w:t>A4.</w:t>
      </w:r>
      <w:r w:rsidR="008A33AD">
        <w:rPr>
          <w:rStyle w:val="ui-provider"/>
        </w:rPr>
        <w:t xml:space="preserve"> </w:t>
      </w:r>
      <w:r w:rsidRPr="00F84DB5">
        <w:rPr>
          <w:rFonts w:cs="Times New Roman"/>
        </w:rPr>
        <w:t>Maintain the Bureau’s Controlled Correspondence workflow using the division’s CCTS, serving as lead analyst responsible for researching issues, drafting responses, and evaluating</w:t>
      </w:r>
      <w:r w:rsidRPr="00F84DB5">
        <w:rPr>
          <w:rFonts w:cs="Times New Roman"/>
          <w:spacing w:val="-4"/>
        </w:rPr>
        <w:t xml:space="preserve"> </w:t>
      </w:r>
      <w:r w:rsidRPr="00F84DB5">
        <w:rPr>
          <w:rFonts w:cs="Times New Roman"/>
        </w:rPr>
        <w:t>the</w:t>
      </w:r>
      <w:r w:rsidRPr="00F84DB5">
        <w:rPr>
          <w:rFonts w:cs="Times New Roman"/>
          <w:spacing w:val="-2"/>
        </w:rPr>
        <w:t xml:space="preserve"> </w:t>
      </w:r>
      <w:r w:rsidRPr="00F84DB5">
        <w:rPr>
          <w:rFonts w:cs="Times New Roman"/>
        </w:rPr>
        <w:t>body</w:t>
      </w:r>
      <w:r w:rsidRPr="00F84DB5">
        <w:rPr>
          <w:rFonts w:cs="Times New Roman"/>
          <w:spacing w:val="-4"/>
        </w:rPr>
        <w:t xml:space="preserve"> </w:t>
      </w:r>
      <w:r w:rsidRPr="00F84DB5">
        <w:rPr>
          <w:rFonts w:cs="Times New Roman"/>
        </w:rPr>
        <w:t>of</w:t>
      </w:r>
      <w:r w:rsidRPr="00F84DB5">
        <w:rPr>
          <w:rFonts w:cs="Times New Roman"/>
          <w:spacing w:val="-5"/>
        </w:rPr>
        <w:t xml:space="preserve"> </w:t>
      </w:r>
      <w:r w:rsidRPr="00F84DB5">
        <w:rPr>
          <w:rFonts w:cs="Times New Roman"/>
        </w:rPr>
        <w:t>inquiries</w:t>
      </w:r>
      <w:r w:rsidRPr="00F84DB5">
        <w:rPr>
          <w:rFonts w:cs="Times New Roman"/>
          <w:spacing w:val="-4"/>
        </w:rPr>
        <w:t xml:space="preserve"> </w:t>
      </w:r>
      <w:r w:rsidRPr="00F84DB5">
        <w:rPr>
          <w:rFonts w:cs="Times New Roman"/>
        </w:rPr>
        <w:t>to</w:t>
      </w:r>
      <w:r w:rsidRPr="00F84DB5">
        <w:rPr>
          <w:rFonts w:cs="Times New Roman"/>
          <w:spacing w:val="-1"/>
        </w:rPr>
        <w:t xml:space="preserve"> </w:t>
      </w:r>
      <w:r w:rsidRPr="00F84DB5">
        <w:rPr>
          <w:rFonts w:cs="Times New Roman"/>
        </w:rPr>
        <w:t>continually</w:t>
      </w:r>
      <w:r w:rsidRPr="00F84DB5">
        <w:rPr>
          <w:rFonts w:cs="Times New Roman"/>
          <w:spacing w:val="-4"/>
        </w:rPr>
        <w:t xml:space="preserve"> </w:t>
      </w:r>
      <w:r w:rsidRPr="00F84DB5">
        <w:rPr>
          <w:rFonts w:cs="Times New Roman"/>
        </w:rPr>
        <w:t>improve</w:t>
      </w:r>
      <w:r w:rsidRPr="00F84DB5">
        <w:rPr>
          <w:rFonts w:cs="Times New Roman"/>
          <w:spacing w:val="-2"/>
        </w:rPr>
        <w:t xml:space="preserve"> </w:t>
      </w:r>
      <w:r w:rsidRPr="00F84DB5">
        <w:rPr>
          <w:rFonts w:cs="Times New Roman"/>
        </w:rPr>
        <w:t>child</w:t>
      </w:r>
      <w:r w:rsidRPr="00F84DB5">
        <w:rPr>
          <w:rFonts w:cs="Times New Roman"/>
          <w:spacing w:val="-2"/>
        </w:rPr>
        <w:t xml:space="preserve"> </w:t>
      </w:r>
      <w:r w:rsidRPr="00F84DB5">
        <w:rPr>
          <w:rFonts w:cs="Times New Roman"/>
        </w:rPr>
        <w:t>support</w:t>
      </w:r>
      <w:r w:rsidRPr="00F84DB5">
        <w:rPr>
          <w:rFonts w:cs="Times New Roman"/>
          <w:spacing w:val="-5"/>
        </w:rPr>
        <w:t xml:space="preserve"> </w:t>
      </w:r>
      <w:r w:rsidRPr="00F84DB5">
        <w:rPr>
          <w:rFonts w:cs="Times New Roman"/>
        </w:rPr>
        <w:t>policy,</w:t>
      </w:r>
      <w:r w:rsidRPr="00F84DB5">
        <w:rPr>
          <w:rFonts w:cs="Times New Roman"/>
          <w:spacing w:val="-5"/>
        </w:rPr>
        <w:t xml:space="preserve"> </w:t>
      </w:r>
      <w:r w:rsidRPr="00F84DB5">
        <w:rPr>
          <w:rFonts w:cs="Times New Roman"/>
        </w:rPr>
        <w:t>procedures, and outcomes.</w:t>
      </w:r>
    </w:p>
    <w:p w14:paraId="13D64AA7" w14:textId="77777777" w:rsidR="005D1E18" w:rsidRDefault="005D1E18" w:rsidP="005D1E18">
      <w:pPr>
        <w:spacing w:after="0"/>
        <w:rPr>
          <w:rStyle w:val="ui-provider"/>
        </w:rPr>
      </w:pPr>
      <w:r>
        <w:rPr>
          <w:rStyle w:val="ui-provider"/>
        </w:rPr>
        <w:t xml:space="preserve"> </w:t>
      </w:r>
    </w:p>
    <w:p w14:paraId="1EFAB22D" w14:textId="7EE3B88C" w:rsidR="005D1E18" w:rsidRDefault="005D1E18" w:rsidP="008A33AD">
      <w:pPr>
        <w:spacing w:after="0"/>
        <w:ind w:left="720"/>
        <w:rPr>
          <w:rStyle w:val="ui-provider"/>
        </w:rPr>
      </w:pPr>
      <w:r>
        <w:rPr>
          <w:rStyle w:val="ui-provider"/>
        </w:rPr>
        <w:t>A5.</w:t>
      </w:r>
      <w:r w:rsidR="008A33AD">
        <w:rPr>
          <w:rStyle w:val="ui-provider"/>
        </w:rPr>
        <w:t xml:space="preserve"> </w:t>
      </w:r>
      <w:r>
        <w:rPr>
          <w:rStyle w:val="ui-provider"/>
        </w:rPr>
        <w:t>Assist Bureau of Regional Operations staff with policy interpretation and in responding to questions and requests for technical assistance from local program managers and staff.</w:t>
      </w:r>
    </w:p>
    <w:p w14:paraId="12922318" w14:textId="77777777" w:rsidR="005D1E18" w:rsidRDefault="005D1E18" w:rsidP="005D1E18">
      <w:pPr>
        <w:spacing w:after="0"/>
        <w:rPr>
          <w:rStyle w:val="ui-provider"/>
        </w:rPr>
      </w:pPr>
    </w:p>
    <w:p w14:paraId="05B09DF0" w14:textId="330DCB2C" w:rsidR="007C104D" w:rsidRPr="00FB79DC" w:rsidRDefault="005D1E18" w:rsidP="008A33AD">
      <w:pPr>
        <w:spacing w:after="0"/>
        <w:ind w:left="720"/>
        <w:rPr>
          <w:rStyle w:val="ui-provider"/>
        </w:rPr>
      </w:pPr>
      <w:r>
        <w:rPr>
          <w:rStyle w:val="ui-provider"/>
        </w:rPr>
        <w:t>A6.</w:t>
      </w:r>
      <w:r w:rsidR="008A33AD">
        <w:rPr>
          <w:rStyle w:val="ui-provider"/>
        </w:rPr>
        <w:t xml:space="preserve"> </w:t>
      </w:r>
      <w:r>
        <w:rPr>
          <w:rStyle w:val="ui-provider"/>
        </w:rPr>
        <w:t>Attend regional, statewide, or federal meetings to discuss child support outreach, communications, policy, and obtain feedback/input from CSAs, Tribal Partners, federal staff, and other child support stakeholders.</w:t>
      </w:r>
      <w:r w:rsidR="00A54743">
        <w:tab/>
      </w:r>
    </w:p>
    <w:p w14:paraId="5C4C313F" w14:textId="77777777" w:rsidR="005D1E18" w:rsidRDefault="005D1E18" w:rsidP="00F91CA1">
      <w:pPr>
        <w:spacing w:after="0"/>
        <w:rPr>
          <w:rStyle w:val="ui-provider"/>
          <w:b/>
          <w:bCs/>
        </w:rPr>
      </w:pPr>
    </w:p>
    <w:p w14:paraId="3675E8F7" w14:textId="35F98967" w:rsidR="007C104D" w:rsidRPr="00F84DB5" w:rsidRDefault="00984FBC" w:rsidP="00F84DB5">
      <w:pPr>
        <w:pStyle w:val="Heading3"/>
        <w:rPr>
          <w:rStyle w:val="ui-provider"/>
        </w:rPr>
      </w:pPr>
      <w:r w:rsidRPr="00F84DB5">
        <w:rPr>
          <w:rStyle w:val="ui-provider"/>
        </w:rPr>
        <w:t>25</w:t>
      </w:r>
      <w:r w:rsidR="007C104D" w:rsidRPr="00F84DB5">
        <w:rPr>
          <w:rStyle w:val="ui-provider"/>
        </w:rPr>
        <w:t>%</w:t>
      </w:r>
      <w:r w:rsidR="00F84DB5">
        <w:rPr>
          <w:rStyle w:val="ui-provider"/>
        </w:rPr>
        <w:t xml:space="preserve"> </w:t>
      </w:r>
      <w:r w:rsidR="00FE1BAD" w:rsidRPr="00F84DB5">
        <w:rPr>
          <w:rStyle w:val="ui-provider"/>
        </w:rPr>
        <w:t>B</w:t>
      </w:r>
      <w:r w:rsidR="007C104D" w:rsidRPr="00F84DB5">
        <w:rPr>
          <w:rStyle w:val="ui-provider"/>
        </w:rPr>
        <w:t>.</w:t>
      </w:r>
      <w:r w:rsidR="00F84DB5">
        <w:rPr>
          <w:rStyle w:val="ui-provider"/>
        </w:rPr>
        <w:t xml:space="preserve"> </w:t>
      </w:r>
      <w:r w:rsidR="007C104D" w:rsidRPr="00F84DB5">
        <w:rPr>
          <w:rStyle w:val="ui-provider"/>
        </w:rPr>
        <w:t>Analyze federal law/regulations, state statutes, administrative rules, and</w:t>
      </w:r>
      <w:r w:rsidR="00F84DB5">
        <w:rPr>
          <w:rStyle w:val="ui-provider"/>
        </w:rPr>
        <w:t xml:space="preserve"> </w:t>
      </w:r>
      <w:r w:rsidR="007C104D" w:rsidRPr="00F84DB5">
        <w:rPr>
          <w:rStyle w:val="ui-provider"/>
        </w:rPr>
        <w:t>program policy and procedures, and participate in the preparation of plans and</w:t>
      </w:r>
      <w:r w:rsidR="00F84DB5">
        <w:rPr>
          <w:rStyle w:val="ui-provider"/>
        </w:rPr>
        <w:t xml:space="preserve"> </w:t>
      </w:r>
      <w:r w:rsidR="007C104D" w:rsidRPr="00F84DB5">
        <w:rPr>
          <w:rStyle w:val="ui-provider"/>
        </w:rPr>
        <w:t>recommendations for improvements.</w:t>
      </w:r>
    </w:p>
    <w:p w14:paraId="7FF065BF" w14:textId="77777777" w:rsidR="007C104D" w:rsidRDefault="007C104D" w:rsidP="00F91CA1">
      <w:pPr>
        <w:spacing w:after="0"/>
        <w:rPr>
          <w:rStyle w:val="ui-provider"/>
          <w:b/>
          <w:bCs/>
        </w:rPr>
      </w:pPr>
    </w:p>
    <w:p w14:paraId="6D7D816F" w14:textId="5072803C" w:rsidR="007C104D" w:rsidRDefault="00FE1BAD" w:rsidP="004D315C">
      <w:pPr>
        <w:spacing w:after="0"/>
        <w:ind w:left="720"/>
        <w:rPr>
          <w:rStyle w:val="ui-provider"/>
        </w:rPr>
      </w:pPr>
      <w:r>
        <w:rPr>
          <w:rStyle w:val="ui-provider"/>
        </w:rPr>
        <w:t>B</w:t>
      </w:r>
      <w:r w:rsidR="007C104D">
        <w:rPr>
          <w:rStyle w:val="ui-provider"/>
        </w:rPr>
        <w:t>1.</w:t>
      </w:r>
      <w:r w:rsidR="004D315C">
        <w:rPr>
          <w:rStyle w:val="ui-provider"/>
        </w:rPr>
        <w:t xml:space="preserve"> </w:t>
      </w:r>
      <w:r w:rsidR="007C104D">
        <w:rPr>
          <w:rStyle w:val="ui-provider"/>
        </w:rPr>
        <w:t xml:space="preserve">Identify and evaluate emerging issues that require the development of policies and procedures, propose changes based upon review and analysis. </w:t>
      </w:r>
    </w:p>
    <w:p w14:paraId="40858934" w14:textId="77777777" w:rsidR="007C104D" w:rsidRDefault="007C104D" w:rsidP="00F91CA1">
      <w:pPr>
        <w:spacing w:after="0"/>
        <w:rPr>
          <w:rStyle w:val="ui-provider"/>
        </w:rPr>
      </w:pPr>
    </w:p>
    <w:p w14:paraId="762691D0" w14:textId="47882466" w:rsidR="007C104D" w:rsidRDefault="00FE1BAD" w:rsidP="004D315C">
      <w:pPr>
        <w:spacing w:after="0"/>
        <w:ind w:left="720"/>
        <w:rPr>
          <w:rStyle w:val="ui-provider"/>
        </w:rPr>
      </w:pPr>
      <w:r>
        <w:rPr>
          <w:rStyle w:val="ui-provider"/>
        </w:rPr>
        <w:t>B</w:t>
      </w:r>
      <w:r w:rsidR="007C104D">
        <w:rPr>
          <w:rStyle w:val="ui-provider"/>
        </w:rPr>
        <w:t>2.</w:t>
      </w:r>
      <w:r w:rsidR="004D315C">
        <w:rPr>
          <w:rStyle w:val="ui-provider"/>
        </w:rPr>
        <w:t xml:space="preserve"> </w:t>
      </w:r>
      <w:r w:rsidR="007C104D">
        <w:rPr>
          <w:rStyle w:val="ui-provider"/>
        </w:rPr>
        <w:t xml:space="preserve">Produce and prepare written documents that present data, </w:t>
      </w:r>
      <w:r w:rsidR="00F80E2F">
        <w:rPr>
          <w:rStyle w:val="ui-provider"/>
        </w:rPr>
        <w:t>interpretations of data, legal</w:t>
      </w:r>
      <w:r w:rsidR="004D315C">
        <w:rPr>
          <w:rStyle w:val="ui-provider"/>
        </w:rPr>
        <w:t xml:space="preserve"> </w:t>
      </w:r>
      <w:r w:rsidR="00F80E2F">
        <w:rPr>
          <w:rStyle w:val="ui-provider"/>
        </w:rPr>
        <w:t>(regulatory) references, options and actions, policy options, and recommendations for actions along with supporting reasoning to bureau, division, and department managers an</w:t>
      </w:r>
      <w:r w:rsidR="004D315C">
        <w:rPr>
          <w:rStyle w:val="ui-provider"/>
        </w:rPr>
        <w:t xml:space="preserve">d </w:t>
      </w:r>
      <w:r w:rsidR="00F80E2F">
        <w:rPr>
          <w:rStyle w:val="ui-provider"/>
        </w:rPr>
        <w:t xml:space="preserve">administrators for review and approval. </w:t>
      </w:r>
    </w:p>
    <w:p w14:paraId="4935A381" w14:textId="77777777" w:rsidR="00F80E2F" w:rsidRDefault="00F80E2F" w:rsidP="00F91CA1">
      <w:pPr>
        <w:spacing w:after="0"/>
        <w:rPr>
          <w:rStyle w:val="ui-provider"/>
        </w:rPr>
      </w:pPr>
    </w:p>
    <w:p w14:paraId="6FEF473D" w14:textId="273CBFC6" w:rsidR="00F80E2F" w:rsidRDefault="00FE1BAD" w:rsidP="004D315C">
      <w:pPr>
        <w:spacing w:after="0"/>
        <w:ind w:left="720"/>
        <w:rPr>
          <w:rStyle w:val="ui-provider"/>
        </w:rPr>
      </w:pPr>
      <w:r>
        <w:rPr>
          <w:rStyle w:val="ui-provider"/>
        </w:rPr>
        <w:lastRenderedPageBreak/>
        <w:t>B</w:t>
      </w:r>
      <w:r w:rsidR="00F80E2F">
        <w:rPr>
          <w:rStyle w:val="ui-provider"/>
        </w:rPr>
        <w:t>3.</w:t>
      </w:r>
      <w:r w:rsidR="004D315C">
        <w:rPr>
          <w:rStyle w:val="ui-provider"/>
        </w:rPr>
        <w:t xml:space="preserve"> </w:t>
      </w:r>
      <w:r w:rsidR="00D26859">
        <w:rPr>
          <w:rStyle w:val="ui-provider"/>
        </w:rPr>
        <w:t xml:space="preserve">Participate in </w:t>
      </w:r>
      <w:r w:rsidR="00F80E2F">
        <w:rPr>
          <w:rStyle w:val="ui-provider"/>
        </w:rPr>
        <w:t xml:space="preserve">work groups to review program policy requirements and to develop procedures to facilitate effective program implementation. </w:t>
      </w:r>
      <w:r w:rsidR="00F80E2F">
        <w:rPr>
          <w:rStyle w:val="ui-provider"/>
        </w:rPr>
        <w:tab/>
      </w:r>
    </w:p>
    <w:p w14:paraId="528F4D89" w14:textId="77777777" w:rsidR="00F80E2F" w:rsidRDefault="00F80E2F" w:rsidP="00F91CA1">
      <w:pPr>
        <w:spacing w:after="0"/>
        <w:rPr>
          <w:rStyle w:val="ui-provider"/>
        </w:rPr>
      </w:pPr>
    </w:p>
    <w:p w14:paraId="7CB91C52" w14:textId="7F8DF871" w:rsidR="00F80E2F" w:rsidRDefault="00FE1BAD" w:rsidP="004D315C">
      <w:pPr>
        <w:spacing w:after="0"/>
        <w:ind w:left="720"/>
        <w:rPr>
          <w:rStyle w:val="ui-provider"/>
        </w:rPr>
      </w:pPr>
      <w:r>
        <w:rPr>
          <w:rStyle w:val="ui-provider"/>
        </w:rPr>
        <w:t>B</w:t>
      </w:r>
      <w:r w:rsidR="00F80E2F">
        <w:rPr>
          <w:rStyle w:val="ui-provider"/>
        </w:rPr>
        <w:t>4.</w:t>
      </w:r>
      <w:r w:rsidR="004D315C">
        <w:rPr>
          <w:rStyle w:val="ui-provider"/>
        </w:rPr>
        <w:t xml:space="preserve"> </w:t>
      </w:r>
      <w:r w:rsidR="00D26859">
        <w:rPr>
          <w:rStyle w:val="ui-provider"/>
        </w:rPr>
        <w:t xml:space="preserve">Participate </w:t>
      </w:r>
      <w:r w:rsidR="00F80E2F">
        <w:rPr>
          <w:rStyle w:val="ui-provider"/>
        </w:rPr>
        <w:t>in the development of policies, tools, and case management practices that achieve program quality improvement in the operations of the bureau.</w:t>
      </w:r>
    </w:p>
    <w:p w14:paraId="510D13D0" w14:textId="77777777" w:rsidR="00F80E2F" w:rsidRDefault="00F80E2F" w:rsidP="00F91CA1">
      <w:pPr>
        <w:spacing w:after="0"/>
        <w:rPr>
          <w:rStyle w:val="ui-provider"/>
        </w:rPr>
      </w:pPr>
    </w:p>
    <w:p w14:paraId="01382359" w14:textId="32177CE1" w:rsidR="004A5DFE" w:rsidRDefault="00FE1BAD" w:rsidP="00F1401D">
      <w:pPr>
        <w:spacing w:after="0"/>
        <w:ind w:left="720"/>
        <w:rPr>
          <w:rStyle w:val="ui-provider"/>
        </w:rPr>
      </w:pPr>
      <w:r>
        <w:rPr>
          <w:rStyle w:val="ui-provider"/>
        </w:rPr>
        <w:t>B5</w:t>
      </w:r>
      <w:r w:rsidR="00F80E2F">
        <w:rPr>
          <w:rStyle w:val="ui-provider"/>
        </w:rPr>
        <w:t>.</w:t>
      </w:r>
      <w:r w:rsidR="00F1401D">
        <w:rPr>
          <w:rStyle w:val="ui-provider"/>
        </w:rPr>
        <w:t xml:space="preserve"> </w:t>
      </w:r>
      <w:r w:rsidR="004A5DFE">
        <w:rPr>
          <w:rStyle w:val="ui-provider"/>
        </w:rPr>
        <w:t xml:space="preserve">Identify and analyze policy and procedural barriers to program </w:t>
      </w:r>
      <w:r w:rsidR="004A5DFE">
        <w:rPr>
          <w:rStyle w:val="ui-provider"/>
        </w:rPr>
        <w:tab/>
        <w:t xml:space="preserve">implementation, develop alternate courses of action and present recommendations to management. </w:t>
      </w:r>
    </w:p>
    <w:p w14:paraId="50069468" w14:textId="77777777" w:rsidR="004A5DFE" w:rsidRDefault="004A5DFE" w:rsidP="00F91CA1">
      <w:pPr>
        <w:spacing w:after="0"/>
        <w:rPr>
          <w:rStyle w:val="ui-provider"/>
        </w:rPr>
      </w:pPr>
    </w:p>
    <w:p w14:paraId="47A96038" w14:textId="07CDD809" w:rsidR="004A5DFE" w:rsidRDefault="00FE1BAD" w:rsidP="00F1401D">
      <w:pPr>
        <w:spacing w:after="0"/>
        <w:ind w:left="720"/>
        <w:rPr>
          <w:rStyle w:val="ui-provider"/>
        </w:rPr>
      </w:pPr>
      <w:r>
        <w:rPr>
          <w:rStyle w:val="ui-provider"/>
        </w:rPr>
        <w:t>B6</w:t>
      </w:r>
      <w:r w:rsidR="004A5DFE">
        <w:rPr>
          <w:rStyle w:val="ui-provider"/>
        </w:rPr>
        <w:t>.</w:t>
      </w:r>
      <w:r w:rsidR="00F1401D">
        <w:rPr>
          <w:rStyle w:val="ui-provider"/>
        </w:rPr>
        <w:t xml:space="preserve"> </w:t>
      </w:r>
      <w:r w:rsidR="00D26859">
        <w:rPr>
          <w:rStyle w:val="ui-provider"/>
        </w:rPr>
        <w:t>P</w:t>
      </w:r>
      <w:r w:rsidR="004A5DFE">
        <w:rPr>
          <w:rStyle w:val="ui-provider"/>
        </w:rPr>
        <w:t xml:space="preserve">articipate in work groups of a wide variety of state and local program experts to review and resolve ambiguous program policies or to develop policies and procedures where they do not exist. </w:t>
      </w:r>
    </w:p>
    <w:p w14:paraId="3D7A0CC7" w14:textId="77777777" w:rsidR="004A5DFE" w:rsidRDefault="004A5DFE" w:rsidP="00F91CA1">
      <w:pPr>
        <w:spacing w:after="0"/>
        <w:rPr>
          <w:rStyle w:val="ui-provider"/>
        </w:rPr>
      </w:pPr>
    </w:p>
    <w:p w14:paraId="22FD8FB3" w14:textId="4C519DEC" w:rsidR="004A5DFE" w:rsidRDefault="00FE1BAD" w:rsidP="007E5C90">
      <w:pPr>
        <w:spacing w:after="0"/>
        <w:ind w:left="720"/>
        <w:rPr>
          <w:rStyle w:val="ui-provider"/>
        </w:rPr>
      </w:pPr>
      <w:r>
        <w:rPr>
          <w:rStyle w:val="ui-provider"/>
        </w:rPr>
        <w:t>B7</w:t>
      </w:r>
      <w:r w:rsidR="004A5DFE">
        <w:rPr>
          <w:rStyle w:val="ui-provider"/>
        </w:rPr>
        <w:t>.</w:t>
      </w:r>
      <w:r w:rsidR="007E5C90">
        <w:rPr>
          <w:rStyle w:val="ui-provider"/>
        </w:rPr>
        <w:t xml:space="preserve"> </w:t>
      </w:r>
      <w:r w:rsidR="004A5DFE">
        <w:rPr>
          <w:rStyle w:val="ui-provider"/>
        </w:rPr>
        <w:t xml:space="preserve">Prepare comments on federal regulations that impact the IV-D and child support and public assistance and workforce development programs for review by management and federal officials. </w:t>
      </w:r>
    </w:p>
    <w:p w14:paraId="3E7448C7" w14:textId="77777777" w:rsidR="004A5DFE" w:rsidRDefault="004A5DFE" w:rsidP="00F91CA1">
      <w:pPr>
        <w:spacing w:after="0"/>
        <w:rPr>
          <w:rStyle w:val="ui-provider"/>
        </w:rPr>
      </w:pPr>
    </w:p>
    <w:p w14:paraId="1282D77C" w14:textId="1566776B" w:rsidR="001425E8" w:rsidRDefault="00FE1BAD" w:rsidP="007E5C90">
      <w:pPr>
        <w:spacing w:after="0"/>
        <w:ind w:left="720"/>
        <w:rPr>
          <w:rStyle w:val="ui-provider"/>
        </w:rPr>
      </w:pPr>
      <w:r>
        <w:rPr>
          <w:rStyle w:val="ui-provider"/>
        </w:rPr>
        <w:t>B8</w:t>
      </w:r>
      <w:r w:rsidR="004A5DFE">
        <w:rPr>
          <w:rStyle w:val="ui-provider"/>
        </w:rPr>
        <w:t>.</w:t>
      </w:r>
      <w:r w:rsidR="007E5C90">
        <w:rPr>
          <w:rStyle w:val="ui-provider"/>
        </w:rPr>
        <w:t xml:space="preserve"> </w:t>
      </w:r>
      <w:r w:rsidR="004A5DFE">
        <w:rPr>
          <w:rStyle w:val="ui-provider"/>
        </w:rPr>
        <w:t>Prepare oral and written policy communications in a variety of formats, such as issue papers, briefing papers, presentations, software presentation programs.</w:t>
      </w:r>
    </w:p>
    <w:p w14:paraId="21A60B5E" w14:textId="2B3522E7" w:rsidR="00C34A54" w:rsidRDefault="001425E8" w:rsidP="004A2781">
      <w:pPr>
        <w:spacing w:after="0"/>
        <w:rPr>
          <w:rStyle w:val="ui-provider"/>
        </w:rPr>
      </w:pPr>
      <w:r>
        <w:rPr>
          <w:rStyle w:val="ui-provider"/>
        </w:rPr>
        <w:tab/>
      </w:r>
      <w:r>
        <w:rPr>
          <w:rStyle w:val="ui-provider"/>
        </w:rPr>
        <w:tab/>
      </w:r>
    </w:p>
    <w:p w14:paraId="6E70A6F7" w14:textId="3C742037" w:rsidR="00C34A54" w:rsidRPr="00F84DB5" w:rsidRDefault="00C22787" w:rsidP="00F84DB5">
      <w:pPr>
        <w:pStyle w:val="Heading3"/>
        <w:rPr>
          <w:rStyle w:val="ui-provider"/>
        </w:rPr>
      </w:pPr>
      <w:r w:rsidRPr="00F84DB5">
        <w:rPr>
          <w:rStyle w:val="ui-provider"/>
        </w:rPr>
        <w:t>10</w:t>
      </w:r>
      <w:r w:rsidR="00C34A54" w:rsidRPr="00F84DB5">
        <w:rPr>
          <w:rStyle w:val="ui-provider"/>
        </w:rPr>
        <w:t>%</w:t>
      </w:r>
      <w:r w:rsidR="00F84DB5">
        <w:rPr>
          <w:rStyle w:val="ui-provider"/>
        </w:rPr>
        <w:t xml:space="preserve"> </w:t>
      </w:r>
      <w:r w:rsidR="00FE1BAD" w:rsidRPr="00F84DB5">
        <w:rPr>
          <w:rStyle w:val="ui-provider"/>
        </w:rPr>
        <w:t>C</w:t>
      </w:r>
      <w:r w:rsidR="00C34A54" w:rsidRPr="00F84DB5">
        <w:rPr>
          <w:rStyle w:val="ui-provider"/>
        </w:rPr>
        <w:t>.</w:t>
      </w:r>
      <w:r w:rsidR="00F84DB5">
        <w:rPr>
          <w:rStyle w:val="ui-provider"/>
        </w:rPr>
        <w:t xml:space="preserve"> </w:t>
      </w:r>
      <w:r w:rsidRPr="00F84DB5">
        <w:rPr>
          <w:rStyle w:val="ui-provider"/>
        </w:rPr>
        <w:t>Participate in n</w:t>
      </w:r>
      <w:r w:rsidR="00C34A54" w:rsidRPr="00F84DB5">
        <w:rPr>
          <w:rStyle w:val="ui-provider"/>
        </w:rPr>
        <w:t>ew development projects for automated systems supporting the policies of the bureau’s programs.</w:t>
      </w:r>
    </w:p>
    <w:p w14:paraId="49CF1E10" w14:textId="77777777" w:rsidR="00C34A54" w:rsidRDefault="00C34A54" w:rsidP="00C34A54">
      <w:pPr>
        <w:spacing w:after="0"/>
        <w:rPr>
          <w:rStyle w:val="ui-provider"/>
          <w:b/>
          <w:bCs/>
        </w:rPr>
      </w:pPr>
    </w:p>
    <w:p w14:paraId="724703E8" w14:textId="768FAE2E" w:rsidR="00C34A54" w:rsidRDefault="00FE1BAD" w:rsidP="007E5C90">
      <w:pPr>
        <w:spacing w:after="0"/>
        <w:ind w:left="720"/>
        <w:rPr>
          <w:rStyle w:val="ui-provider"/>
        </w:rPr>
      </w:pPr>
      <w:r>
        <w:rPr>
          <w:rStyle w:val="ui-provider"/>
        </w:rPr>
        <w:t>C</w:t>
      </w:r>
      <w:r w:rsidR="00C34A54" w:rsidRPr="00C34A54">
        <w:rPr>
          <w:rStyle w:val="ui-provider"/>
        </w:rPr>
        <w:t>1.</w:t>
      </w:r>
      <w:r w:rsidR="007E5C90">
        <w:rPr>
          <w:rStyle w:val="ui-provider"/>
        </w:rPr>
        <w:t xml:space="preserve"> </w:t>
      </w:r>
      <w:r w:rsidR="009E5462">
        <w:rPr>
          <w:rStyle w:val="ui-provider"/>
        </w:rPr>
        <w:t>Participate in</w:t>
      </w:r>
      <w:r w:rsidR="0070367C">
        <w:rPr>
          <w:rStyle w:val="ui-provider"/>
        </w:rPr>
        <w:t xml:space="preserve"> workgroups to identify and analyze areas of policy concerns with systems operation, development of business requirements for </w:t>
      </w:r>
      <w:r w:rsidR="009E5462">
        <w:rPr>
          <w:rStyle w:val="ui-provider"/>
        </w:rPr>
        <w:t>s</w:t>
      </w:r>
      <w:r w:rsidR="0070367C">
        <w:rPr>
          <w:rStyle w:val="ui-provider"/>
        </w:rPr>
        <w:t>ystem fixes, changes, and enhancements to ensure that automation of policy accurately reflects program needs.</w:t>
      </w:r>
    </w:p>
    <w:p w14:paraId="349BDA14" w14:textId="77777777" w:rsidR="00C34A54" w:rsidRDefault="00C34A54" w:rsidP="00C34A54">
      <w:pPr>
        <w:spacing w:after="0"/>
        <w:rPr>
          <w:rStyle w:val="ui-provider"/>
        </w:rPr>
      </w:pPr>
    </w:p>
    <w:p w14:paraId="4ED476EB" w14:textId="2CE07EB0" w:rsidR="00C34A54" w:rsidRDefault="00FE1BAD" w:rsidP="007E5C90">
      <w:pPr>
        <w:spacing w:after="0"/>
        <w:ind w:left="720"/>
        <w:rPr>
          <w:rStyle w:val="ui-provider"/>
        </w:rPr>
      </w:pPr>
      <w:r>
        <w:rPr>
          <w:rStyle w:val="ui-provider"/>
        </w:rPr>
        <w:t>C</w:t>
      </w:r>
      <w:r w:rsidR="00C34A54">
        <w:rPr>
          <w:rStyle w:val="ui-provider"/>
        </w:rPr>
        <w:t>2.</w:t>
      </w:r>
      <w:r w:rsidR="007E5C90">
        <w:rPr>
          <w:rStyle w:val="ui-provider"/>
        </w:rPr>
        <w:t xml:space="preserve"> </w:t>
      </w:r>
      <w:r w:rsidR="0070367C">
        <w:rPr>
          <w:rStyle w:val="ui-provider"/>
        </w:rPr>
        <w:t>When appropriate, solicit input from a range of individuals including Program and Policy Analysts, ISBAs, trainers, and staff from other sections, as well as local program agency staff, and staff from other divisions and departments.</w:t>
      </w:r>
    </w:p>
    <w:p w14:paraId="72F2214D" w14:textId="77777777" w:rsidR="00C34A54" w:rsidRDefault="00C34A54" w:rsidP="00C34A54">
      <w:pPr>
        <w:spacing w:after="0"/>
        <w:rPr>
          <w:rStyle w:val="ui-provider"/>
        </w:rPr>
      </w:pPr>
    </w:p>
    <w:p w14:paraId="350D27E6" w14:textId="4496D912" w:rsidR="00C34A54" w:rsidRDefault="00FE1BAD" w:rsidP="007E5C90">
      <w:pPr>
        <w:spacing w:after="0"/>
        <w:ind w:left="720"/>
        <w:rPr>
          <w:rStyle w:val="ui-provider"/>
        </w:rPr>
      </w:pPr>
      <w:r>
        <w:rPr>
          <w:rStyle w:val="ui-provider"/>
        </w:rPr>
        <w:t>C</w:t>
      </w:r>
      <w:r w:rsidR="00C34A54">
        <w:rPr>
          <w:rStyle w:val="ui-provider"/>
        </w:rPr>
        <w:t>3.</w:t>
      </w:r>
      <w:r w:rsidR="007E5C90">
        <w:rPr>
          <w:rStyle w:val="ui-provider"/>
        </w:rPr>
        <w:t xml:space="preserve"> </w:t>
      </w:r>
      <w:r w:rsidR="0070367C">
        <w:rPr>
          <w:rStyle w:val="ui-provider"/>
        </w:rPr>
        <w:t xml:space="preserve">Work closely with </w:t>
      </w:r>
      <w:r w:rsidR="00FE02E6">
        <w:rPr>
          <w:rStyle w:val="ui-provider"/>
        </w:rPr>
        <w:t>staff from the</w:t>
      </w:r>
      <w:r w:rsidR="009E5462">
        <w:rPr>
          <w:rStyle w:val="ui-provider"/>
        </w:rPr>
        <w:t xml:space="preserve"> Child Support Policy Section, </w:t>
      </w:r>
      <w:r w:rsidR="00FE02E6">
        <w:rPr>
          <w:rStyle w:val="ui-provider"/>
        </w:rPr>
        <w:t>Systems Support and Development Section (SSDS) and the Bureau of Information Systems (BITS)</w:t>
      </w:r>
      <w:r w:rsidR="0070367C">
        <w:rPr>
          <w:rStyle w:val="ui-provider"/>
        </w:rPr>
        <w:t xml:space="preserve"> to</w:t>
      </w:r>
      <w:r w:rsidR="009E5462">
        <w:rPr>
          <w:rStyle w:val="ui-provider"/>
        </w:rPr>
        <w:t xml:space="preserve"> i</w:t>
      </w:r>
      <w:r w:rsidR="0070367C">
        <w:rPr>
          <w:rStyle w:val="ui-provider"/>
        </w:rPr>
        <w:t xml:space="preserve">dentify automation options. </w:t>
      </w:r>
    </w:p>
    <w:p w14:paraId="0987E4AF" w14:textId="77777777" w:rsidR="00C34A54" w:rsidRDefault="00C34A54" w:rsidP="00C34A54">
      <w:pPr>
        <w:spacing w:after="0"/>
        <w:rPr>
          <w:rStyle w:val="ui-provider"/>
        </w:rPr>
      </w:pPr>
    </w:p>
    <w:p w14:paraId="2C5DEAC4" w14:textId="7AD6FBCF" w:rsidR="00C34A54" w:rsidRDefault="00FE1BAD" w:rsidP="007E5C90">
      <w:pPr>
        <w:spacing w:after="0"/>
        <w:ind w:left="720"/>
        <w:rPr>
          <w:rStyle w:val="ui-provider"/>
        </w:rPr>
      </w:pPr>
      <w:r>
        <w:rPr>
          <w:rStyle w:val="ui-provider"/>
        </w:rPr>
        <w:t>C</w:t>
      </w:r>
      <w:r w:rsidR="00C34A54">
        <w:rPr>
          <w:rStyle w:val="ui-provider"/>
        </w:rPr>
        <w:t>4.</w:t>
      </w:r>
      <w:r w:rsidR="007E5C90">
        <w:rPr>
          <w:rStyle w:val="ui-provider"/>
        </w:rPr>
        <w:t xml:space="preserve"> </w:t>
      </w:r>
      <w:r w:rsidR="0070367C">
        <w:rPr>
          <w:rStyle w:val="ui-provider"/>
        </w:rPr>
        <w:t>Review and approve requirements documentation provided by BITS in order to ensure that systems requirements are comprehensive and accurate.</w:t>
      </w:r>
    </w:p>
    <w:p w14:paraId="45261629" w14:textId="77777777" w:rsidR="00C34A54" w:rsidRDefault="00C34A54" w:rsidP="00C34A54">
      <w:pPr>
        <w:spacing w:after="0"/>
        <w:rPr>
          <w:rStyle w:val="ui-provider"/>
        </w:rPr>
      </w:pPr>
    </w:p>
    <w:p w14:paraId="1735FAF8" w14:textId="67E5524F" w:rsidR="00C34A54" w:rsidRDefault="00C22787" w:rsidP="007E5C90">
      <w:pPr>
        <w:spacing w:after="0"/>
        <w:ind w:left="720"/>
        <w:rPr>
          <w:rStyle w:val="ui-provider"/>
        </w:rPr>
      </w:pPr>
      <w:r>
        <w:rPr>
          <w:rStyle w:val="ui-provider"/>
        </w:rPr>
        <w:t>C</w:t>
      </w:r>
      <w:r w:rsidR="00C34A54">
        <w:rPr>
          <w:rStyle w:val="ui-provider"/>
        </w:rPr>
        <w:t>5.</w:t>
      </w:r>
      <w:r w:rsidR="007E5C90">
        <w:rPr>
          <w:rStyle w:val="ui-provider"/>
        </w:rPr>
        <w:t xml:space="preserve"> </w:t>
      </w:r>
      <w:r w:rsidR="0070367C">
        <w:rPr>
          <w:rStyle w:val="ui-provider"/>
        </w:rPr>
        <w:t xml:space="preserve">Perform user acceptance testing/regression testing of system modifications. Develop test scenarios; assign, review, and approve testing done by team members; identify test issues. </w:t>
      </w:r>
    </w:p>
    <w:p w14:paraId="6B697833" w14:textId="3F77D1C2" w:rsidR="00C34A54" w:rsidRDefault="00C34A54" w:rsidP="00C34A54">
      <w:pPr>
        <w:spacing w:after="0"/>
        <w:rPr>
          <w:rStyle w:val="ui-provider"/>
        </w:rPr>
      </w:pPr>
    </w:p>
    <w:p w14:paraId="6DEBA9EA" w14:textId="13830DA3" w:rsidR="00C34A54" w:rsidRPr="00F84DB5" w:rsidRDefault="00984FBC" w:rsidP="00F84DB5">
      <w:pPr>
        <w:pStyle w:val="Heading3"/>
        <w:rPr>
          <w:rStyle w:val="ui-provider"/>
        </w:rPr>
      </w:pPr>
      <w:r w:rsidRPr="00F84DB5">
        <w:rPr>
          <w:rStyle w:val="ui-provider"/>
        </w:rPr>
        <w:lastRenderedPageBreak/>
        <w:t>15</w:t>
      </w:r>
      <w:r w:rsidR="00C34A54" w:rsidRPr="00F84DB5">
        <w:rPr>
          <w:rStyle w:val="ui-provider"/>
        </w:rPr>
        <w:t>%</w:t>
      </w:r>
      <w:r w:rsidR="00F84DB5">
        <w:rPr>
          <w:rStyle w:val="ui-provider"/>
        </w:rPr>
        <w:t xml:space="preserve"> </w:t>
      </w:r>
      <w:r w:rsidR="005D1E18" w:rsidRPr="00F84DB5">
        <w:rPr>
          <w:rStyle w:val="ui-provider"/>
        </w:rPr>
        <w:t>D</w:t>
      </w:r>
      <w:r w:rsidR="00C34A54" w:rsidRPr="00F84DB5">
        <w:rPr>
          <w:rStyle w:val="ui-provider"/>
        </w:rPr>
        <w:t>.</w:t>
      </w:r>
      <w:r w:rsidR="00F84DB5">
        <w:rPr>
          <w:rStyle w:val="ui-provider"/>
        </w:rPr>
        <w:t xml:space="preserve"> </w:t>
      </w:r>
      <w:r w:rsidR="005D1E18" w:rsidRPr="00F84DB5">
        <w:rPr>
          <w:rStyle w:val="ui-provider"/>
        </w:rPr>
        <w:t xml:space="preserve">Participate in </w:t>
      </w:r>
      <w:r w:rsidR="00C34A54" w:rsidRPr="00F84DB5">
        <w:rPr>
          <w:rStyle w:val="ui-provider"/>
        </w:rPr>
        <w:t>the development of policy and procedural implementation instructions and coordinate training plans.</w:t>
      </w:r>
    </w:p>
    <w:p w14:paraId="0D1B8B6E" w14:textId="77777777" w:rsidR="00C34A54" w:rsidRDefault="00C34A54" w:rsidP="00C34A54">
      <w:pPr>
        <w:spacing w:after="0"/>
        <w:rPr>
          <w:rStyle w:val="ui-provider"/>
          <w:b/>
          <w:bCs/>
        </w:rPr>
      </w:pPr>
    </w:p>
    <w:p w14:paraId="50F9CA62" w14:textId="36342A28" w:rsidR="00C34A54" w:rsidRDefault="005D1E18" w:rsidP="007E5C90">
      <w:pPr>
        <w:spacing w:after="0"/>
        <w:ind w:left="720"/>
        <w:rPr>
          <w:rStyle w:val="ui-provider"/>
        </w:rPr>
      </w:pPr>
      <w:r>
        <w:rPr>
          <w:rStyle w:val="ui-provider"/>
        </w:rPr>
        <w:t>D</w:t>
      </w:r>
      <w:r w:rsidR="00C34A54" w:rsidRPr="00C34A54">
        <w:rPr>
          <w:rStyle w:val="ui-provider"/>
        </w:rPr>
        <w:t>1.</w:t>
      </w:r>
      <w:r w:rsidR="007E5C90">
        <w:rPr>
          <w:rStyle w:val="ui-provider"/>
        </w:rPr>
        <w:t xml:space="preserve"> </w:t>
      </w:r>
      <w:r w:rsidR="00FE02E6">
        <w:rPr>
          <w:rStyle w:val="ui-provider"/>
        </w:rPr>
        <w:t>Prepare and</w:t>
      </w:r>
      <w:r w:rsidR="00C22787">
        <w:rPr>
          <w:rStyle w:val="ui-provider"/>
        </w:rPr>
        <w:t>/or</w:t>
      </w:r>
      <w:r w:rsidR="00FE02E6">
        <w:rPr>
          <w:rStyle w:val="ui-provider"/>
        </w:rPr>
        <w:t xml:space="preserve"> edit memos, bulletins, fact sheets, policy manual revisions, and other communications disseminating written policy, manual instructions and updates, and other policy directives in clear, concise language for use by local </w:t>
      </w:r>
      <w:r w:rsidR="00310961">
        <w:rPr>
          <w:rStyle w:val="ui-provider"/>
        </w:rPr>
        <w:t>child support</w:t>
      </w:r>
      <w:r w:rsidR="00FE02E6">
        <w:rPr>
          <w:rStyle w:val="ui-provider"/>
        </w:rPr>
        <w:t xml:space="preserve"> staff in program implementation. </w:t>
      </w:r>
    </w:p>
    <w:p w14:paraId="7B3EB23E" w14:textId="77777777" w:rsidR="007E5C90" w:rsidRDefault="007E5C90" w:rsidP="00C34A54">
      <w:pPr>
        <w:spacing w:after="0"/>
        <w:rPr>
          <w:rStyle w:val="ui-provider"/>
        </w:rPr>
      </w:pPr>
    </w:p>
    <w:p w14:paraId="6F178FC5" w14:textId="241F2B79" w:rsidR="00C34A54" w:rsidRDefault="005D1E18" w:rsidP="007E5C90">
      <w:pPr>
        <w:spacing w:after="0"/>
        <w:ind w:left="720"/>
        <w:rPr>
          <w:rStyle w:val="ui-provider"/>
        </w:rPr>
      </w:pPr>
      <w:r>
        <w:rPr>
          <w:rStyle w:val="ui-provider"/>
        </w:rPr>
        <w:t>D</w:t>
      </w:r>
      <w:r w:rsidR="00C34A54">
        <w:rPr>
          <w:rStyle w:val="ui-provider"/>
        </w:rPr>
        <w:t>3.</w:t>
      </w:r>
      <w:r w:rsidR="007E5C90">
        <w:rPr>
          <w:rStyle w:val="ui-provider"/>
        </w:rPr>
        <w:t xml:space="preserve"> </w:t>
      </w:r>
      <w:r w:rsidR="00310961">
        <w:rPr>
          <w:rStyle w:val="ui-provider"/>
        </w:rPr>
        <w:t xml:space="preserve">Review training materials developed for use by state and local child support staff on the use of program related technology. </w:t>
      </w:r>
    </w:p>
    <w:p w14:paraId="02313DEF" w14:textId="77777777" w:rsidR="007E5C90" w:rsidRDefault="007E5C90" w:rsidP="007E5C90">
      <w:pPr>
        <w:spacing w:after="0"/>
        <w:rPr>
          <w:rStyle w:val="ui-provider"/>
        </w:rPr>
      </w:pPr>
    </w:p>
    <w:p w14:paraId="6C9B7A34" w14:textId="439AE4D0" w:rsidR="00C34A54" w:rsidRDefault="005D1E18" w:rsidP="007E5C90">
      <w:pPr>
        <w:spacing w:after="0"/>
        <w:ind w:left="720"/>
        <w:rPr>
          <w:rStyle w:val="ui-provider"/>
        </w:rPr>
      </w:pPr>
      <w:r>
        <w:rPr>
          <w:rStyle w:val="ui-provider"/>
        </w:rPr>
        <w:t>D</w:t>
      </w:r>
      <w:r w:rsidR="00C34A54">
        <w:rPr>
          <w:rStyle w:val="ui-provider"/>
        </w:rPr>
        <w:t>4.</w:t>
      </w:r>
      <w:r w:rsidR="007E5C90">
        <w:rPr>
          <w:rStyle w:val="ui-provider"/>
        </w:rPr>
        <w:t xml:space="preserve"> </w:t>
      </w:r>
      <w:r w:rsidR="00C22787">
        <w:rPr>
          <w:rStyle w:val="ui-provider"/>
        </w:rPr>
        <w:t>Review</w:t>
      </w:r>
      <w:r w:rsidR="00310961">
        <w:rPr>
          <w:rStyle w:val="ui-provider"/>
        </w:rPr>
        <w:t xml:space="preserve"> training material</w:t>
      </w:r>
      <w:r w:rsidR="00C22787">
        <w:rPr>
          <w:rStyle w:val="ui-provider"/>
        </w:rPr>
        <w:t xml:space="preserve"> to ensure it</w:t>
      </w:r>
      <w:r w:rsidR="00310961">
        <w:rPr>
          <w:rStyle w:val="ui-provider"/>
        </w:rPr>
        <w:t xml:space="preserve"> complies with federal and state law and regulations, policy and bureau and department direction.</w:t>
      </w:r>
      <w:r w:rsidR="00C34A54">
        <w:rPr>
          <w:rStyle w:val="ui-provider"/>
        </w:rPr>
        <w:tab/>
      </w:r>
    </w:p>
    <w:p w14:paraId="4750CBFB" w14:textId="77777777" w:rsidR="005D1E18" w:rsidRDefault="005D1E18" w:rsidP="005D1E18">
      <w:pPr>
        <w:spacing w:after="0"/>
        <w:ind w:left="2160" w:hanging="720"/>
        <w:rPr>
          <w:rStyle w:val="ui-provider"/>
        </w:rPr>
      </w:pPr>
    </w:p>
    <w:p w14:paraId="38F5629A" w14:textId="0DE0150F" w:rsidR="00602012" w:rsidRDefault="005D1E18" w:rsidP="007E5C90">
      <w:pPr>
        <w:spacing w:after="0"/>
        <w:ind w:firstLine="720"/>
        <w:rPr>
          <w:rStyle w:val="ui-provider"/>
        </w:rPr>
      </w:pPr>
      <w:r>
        <w:rPr>
          <w:rStyle w:val="ui-provider"/>
        </w:rPr>
        <w:t>D4.</w:t>
      </w:r>
      <w:r w:rsidR="007E5C90">
        <w:rPr>
          <w:rStyle w:val="ui-provider"/>
        </w:rPr>
        <w:t xml:space="preserve"> </w:t>
      </w:r>
      <w:r>
        <w:rPr>
          <w:rStyle w:val="ui-provider"/>
        </w:rPr>
        <w:t>Participate in the evaluation of local staff input on draft instructions.</w:t>
      </w:r>
    </w:p>
    <w:p w14:paraId="6D01C74E" w14:textId="77777777" w:rsidR="00602012" w:rsidRDefault="00602012" w:rsidP="00602012">
      <w:pPr>
        <w:spacing w:after="0"/>
        <w:ind w:left="720" w:firstLine="720"/>
        <w:rPr>
          <w:rStyle w:val="ui-provider"/>
        </w:rPr>
      </w:pPr>
    </w:p>
    <w:p w14:paraId="5EDA8A41" w14:textId="47B661B2" w:rsidR="00861CFD" w:rsidRPr="00F84DB5" w:rsidRDefault="00861CFD" w:rsidP="00861CFD">
      <w:pPr>
        <w:pStyle w:val="Heading3"/>
        <w:rPr>
          <w:rStyle w:val="ui-provider"/>
        </w:rPr>
      </w:pPr>
      <w:r w:rsidRPr="00F84DB5">
        <w:rPr>
          <w:rStyle w:val="ui-provider"/>
        </w:rPr>
        <w:t>5%</w:t>
      </w:r>
      <w:r>
        <w:rPr>
          <w:rStyle w:val="ui-provider"/>
        </w:rPr>
        <w:t xml:space="preserve"> </w:t>
      </w:r>
      <w:r w:rsidRPr="00861CFD">
        <w:rPr>
          <w:rStyle w:val="ui-provider"/>
        </w:rPr>
        <w:t>E. Perform other functions critical to accomplishing the goals and objectives of the Bureau of Child Support.</w:t>
      </w:r>
    </w:p>
    <w:p w14:paraId="00F6D674" w14:textId="77777777" w:rsidR="00861CFD" w:rsidRDefault="00861CFD" w:rsidP="00861CFD">
      <w:pPr>
        <w:spacing w:after="0"/>
        <w:rPr>
          <w:rStyle w:val="ui-provider"/>
          <w:b/>
          <w:bCs/>
        </w:rPr>
      </w:pPr>
    </w:p>
    <w:p w14:paraId="188DE23B" w14:textId="670E60D6" w:rsidR="00861CFD" w:rsidRDefault="00861CFD" w:rsidP="00861CFD">
      <w:pPr>
        <w:spacing w:after="0"/>
        <w:ind w:left="720"/>
        <w:rPr>
          <w:rStyle w:val="ui-provider"/>
        </w:rPr>
      </w:pPr>
      <w:r>
        <w:rPr>
          <w:rStyle w:val="ui-provider"/>
        </w:rPr>
        <w:t>E</w:t>
      </w:r>
      <w:r w:rsidRPr="00C34A54">
        <w:rPr>
          <w:rStyle w:val="ui-provider"/>
        </w:rPr>
        <w:t>1.</w:t>
      </w:r>
      <w:r>
        <w:rPr>
          <w:rStyle w:val="ui-provider"/>
        </w:rPr>
        <w:t xml:space="preserve"> </w:t>
      </w:r>
      <w:r w:rsidRPr="00861CFD">
        <w:rPr>
          <w:rStyle w:val="ui-provider"/>
        </w:rPr>
        <w:t>Participate in meetings of the Section, Bureau, Policy Advisory Committee, Wisconsin Child Support Enforcement Association, and others as assigned.</w:t>
      </w:r>
      <w:r>
        <w:rPr>
          <w:rStyle w:val="ui-provider"/>
        </w:rPr>
        <w:t xml:space="preserve"> </w:t>
      </w:r>
    </w:p>
    <w:p w14:paraId="162CACDB" w14:textId="77777777" w:rsidR="00861CFD" w:rsidRDefault="00861CFD" w:rsidP="00861CFD">
      <w:pPr>
        <w:spacing w:after="0"/>
        <w:rPr>
          <w:rStyle w:val="ui-provider"/>
        </w:rPr>
      </w:pPr>
    </w:p>
    <w:p w14:paraId="4AF00E1C" w14:textId="44EA11BE" w:rsidR="00861CFD" w:rsidRDefault="00861CFD" w:rsidP="00861CFD">
      <w:pPr>
        <w:spacing w:after="0"/>
        <w:ind w:left="720"/>
        <w:rPr>
          <w:rStyle w:val="ui-provider"/>
        </w:rPr>
      </w:pPr>
      <w:r>
        <w:rPr>
          <w:rStyle w:val="ui-provider"/>
        </w:rPr>
        <w:t>E2</w:t>
      </w:r>
      <w:r>
        <w:rPr>
          <w:rStyle w:val="ui-provider"/>
        </w:rPr>
        <w:t>.</w:t>
      </w:r>
      <w:r w:rsidRPr="00861CFD">
        <w:t xml:space="preserve"> </w:t>
      </w:r>
      <w:r w:rsidRPr="00861CFD">
        <w:rPr>
          <w:rStyle w:val="ui-provider"/>
        </w:rPr>
        <w:t>Provide coverage during absences of other Section staff, serve as back-up to specialized functions primarily performed by other staff, and assist other sections on a temporary basis due to workload, as needed or assigned.</w:t>
      </w:r>
      <w:r>
        <w:rPr>
          <w:rStyle w:val="ui-provider"/>
        </w:rPr>
        <w:t xml:space="preserve"> </w:t>
      </w:r>
    </w:p>
    <w:p w14:paraId="765A215F" w14:textId="77777777" w:rsidR="00861CFD" w:rsidRDefault="00861CFD" w:rsidP="00861CFD">
      <w:pPr>
        <w:spacing w:after="0"/>
        <w:rPr>
          <w:rStyle w:val="ui-provider"/>
        </w:rPr>
      </w:pPr>
    </w:p>
    <w:p w14:paraId="7ABF2FE5" w14:textId="40072853" w:rsidR="00861CFD" w:rsidRDefault="00861CFD" w:rsidP="00861CFD">
      <w:pPr>
        <w:spacing w:after="0"/>
        <w:ind w:left="720"/>
        <w:rPr>
          <w:rStyle w:val="ui-provider"/>
        </w:rPr>
      </w:pPr>
      <w:r>
        <w:rPr>
          <w:rStyle w:val="ui-provider"/>
        </w:rPr>
        <w:t>E3</w:t>
      </w:r>
      <w:r>
        <w:rPr>
          <w:rStyle w:val="ui-provider"/>
        </w:rPr>
        <w:t>.</w:t>
      </w:r>
      <w:r w:rsidRPr="00861CFD">
        <w:t xml:space="preserve"> </w:t>
      </w:r>
      <w:r w:rsidRPr="00861CFD">
        <w:rPr>
          <w:rStyle w:val="ui-provider"/>
        </w:rPr>
        <w:t>Participate in the Child Support Modernization Project as requested or directed.</w:t>
      </w:r>
      <w:r>
        <w:rPr>
          <w:rStyle w:val="ui-provider"/>
        </w:rPr>
        <w:tab/>
      </w:r>
    </w:p>
    <w:p w14:paraId="139D6419" w14:textId="77777777" w:rsidR="00861CFD" w:rsidRDefault="00861CFD" w:rsidP="00861CFD">
      <w:pPr>
        <w:spacing w:after="0"/>
        <w:ind w:left="2160" w:hanging="720"/>
        <w:rPr>
          <w:rStyle w:val="ui-provider"/>
        </w:rPr>
      </w:pPr>
    </w:p>
    <w:p w14:paraId="1815C8F5" w14:textId="139A4FB3" w:rsidR="00861CFD" w:rsidRDefault="00861CFD" w:rsidP="00861CFD">
      <w:pPr>
        <w:spacing w:after="0"/>
        <w:ind w:left="720"/>
        <w:rPr>
          <w:rStyle w:val="ui-provider"/>
        </w:rPr>
      </w:pPr>
      <w:r>
        <w:rPr>
          <w:rStyle w:val="ui-provider"/>
        </w:rPr>
        <w:t>E</w:t>
      </w:r>
      <w:r>
        <w:rPr>
          <w:rStyle w:val="ui-provider"/>
        </w:rPr>
        <w:t xml:space="preserve">4. </w:t>
      </w:r>
      <w:r w:rsidRPr="00861CFD">
        <w:rPr>
          <w:rStyle w:val="ui-provider"/>
        </w:rPr>
        <w:t>Brief Section, Bureau, Division and Department Management of progress and issues related to development, progress and implementation of project plans related to public outreach or other communication projects.</w:t>
      </w:r>
    </w:p>
    <w:p w14:paraId="7C82C92E" w14:textId="77777777" w:rsidR="00861CFD" w:rsidRDefault="00861CFD" w:rsidP="00861CFD">
      <w:pPr>
        <w:spacing w:after="0"/>
        <w:ind w:left="720"/>
        <w:rPr>
          <w:rStyle w:val="ui-provider"/>
        </w:rPr>
      </w:pPr>
    </w:p>
    <w:p w14:paraId="2E171F2B" w14:textId="256BD46B" w:rsidR="00861CFD" w:rsidRDefault="00861CFD" w:rsidP="00861CFD">
      <w:pPr>
        <w:spacing w:after="0"/>
        <w:ind w:left="720"/>
        <w:rPr>
          <w:rStyle w:val="ui-provider"/>
        </w:rPr>
      </w:pPr>
      <w:r w:rsidRPr="00861CFD">
        <w:rPr>
          <w:rStyle w:val="ui-provider"/>
        </w:rPr>
        <w:t>E</w:t>
      </w:r>
      <w:r>
        <w:rPr>
          <w:rStyle w:val="ui-provider"/>
        </w:rPr>
        <w:t>5</w:t>
      </w:r>
      <w:r w:rsidRPr="00861CFD">
        <w:rPr>
          <w:rStyle w:val="ui-provider"/>
        </w:rPr>
        <w:t>. Participate in the Child Support Modernization Project as requested or directed.</w:t>
      </w:r>
      <w:r w:rsidRPr="00861CFD">
        <w:rPr>
          <w:rStyle w:val="ui-provider"/>
        </w:rPr>
        <w:tab/>
      </w:r>
    </w:p>
    <w:p w14:paraId="4CD263F0" w14:textId="77777777" w:rsidR="00F84DB5" w:rsidRPr="00F84DB5" w:rsidRDefault="00F84DB5" w:rsidP="00F84DB5">
      <w:pPr>
        <w:pStyle w:val="BodyText"/>
        <w:tabs>
          <w:tab w:val="left" w:pos="1713"/>
        </w:tabs>
        <w:ind w:left="993"/>
        <w:rPr>
          <w:rFonts w:cs="Times New Roman"/>
        </w:rPr>
      </w:pPr>
    </w:p>
    <w:p w14:paraId="20F63915" w14:textId="3E50C6C1" w:rsidR="00C34A54" w:rsidRDefault="007041E3" w:rsidP="00F84DB5">
      <w:pPr>
        <w:pStyle w:val="Heading2"/>
        <w:rPr>
          <w:rStyle w:val="ui-provider"/>
        </w:rPr>
      </w:pPr>
      <w:r w:rsidRPr="00F84DB5">
        <w:t>KNOWLEDGE, SKILLS, AND ABILITIES OF THIS POSITION</w:t>
      </w:r>
    </w:p>
    <w:p w14:paraId="54626814" w14:textId="77777777" w:rsidR="002202E0" w:rsidRDefault="002202E0" w:rsidP="002202E0">
      <w:pPr>
        <w:pStyle w:val="ListParagraph"/>
        <w:widowControl w:val="0"/>
        <w:tabs>
          <w:tab w:val="left" w:pos="308"/>
        </w:tabs>
        <w:autoSpaceDE w:val="0"/>
        <w:autoSpaceDN w:val="0"/>
        <w:spacing w:before="1" w:after="0" w:line="240" w:lineRule="auto"/>
        <w:ind w:right="506"/>
        <w:contextualSpacing w:val="0"/>
        <w:rPr>
          <w:rFonts w:cs="Times New Roman"/>
        </w:rPr>
      </w:pPr>
    </w:p>
    <w:p w14:paraId="7BFD0E16" w14:textId="2B115E7B" w:rsidR="00AB4257" w:rsidRDefault="00AB4257" w:rsidP="00AB4257">
      <w:pPr>
        <w:pStyle w:val="ListParagraph"/>
        <w:widowControl w:val="0"/>
        <w:numPr>
          <w:ilvl w:val="0"/>
          <w:numId w:val="2"/>
        </w:numPr>
        <w:tabs>
          <w:tab w:val="left" w:pos="308"/>
        </w:tabs>
        <w:autoSpaceDE w:val="0"/>
        <w:autoSpaceDN w:val="0"/>
        <w:spacing w:before="1" w:after="0" w:line="240" w:lineRule="auto"/>
        <w:ind w:right="506"/>
        <w:contextualSpacing w:val="0"/>
        <w:rPr>
          <w:rFonts w:cs="Times New Roman"/>
        </w:rPr>
      </w:pPr>
      <w:r w:rsidRPr="00AB4257">
        <w:rPr>
          <w:rFonts w:cs="Times New Roman"/>
        </w:rPr>
        <w:t>Extensive</w:t>
      </w:r>
      <w:r w:rsidRPr="00AB4257">
        <w:rPr>
          <w:rFonts w:cs="Times New Roman"/>
          <w:spacing w:val="-2"/>
        </w:rPr>
        <w:t xml:space="preserve"> </w:t>
      </w:r>
      <w:r w:rsidRPr="00AB4257">
        <w:rPr>
          <w:rFonts w:cs="Times New Roman"/>
        </w:rPr>
        <w:t>knowledge,</w:t>
      </w:r>
      <w:r w:rsidRPr="00AB4257">
        <w:rPr>
          <w:rFonts w:cs="Times New Roman"/>
          <w:spacing w:val="-5"/>
        </w:rPr>
        <w:t xml:space="preserve"> </w:t>
      </w:r>
      <w:r w:rsidRPr="00AB4257">
        <w:rPr>
          <w:rFonts w:cs="Times New Roman"/>
        </w:rPr>
        <w:t>experience,</w:t>
      </w:r>
      <w:r w:rsidRPr="00AB4257">
        <w:rPr>
          <w:rFonts w:cs="Times New Roman"/>
          <w:spacing w:val="-5"/>
        </w:rPr>
        <w:t xml:space="preserve"> </w:t>
      </w:r>
      <w:r w:rsidRPr="00AB4257">
        <w:rPr>
          <w:rFonts w:cs="Times New Roman"/>
        </w:rPr>
        <w:t>or</w:t>
      </w:r>
      <w:r w:rsidRPr="00AB4257">
        <w:rPr>
          <w:rFonts w:cs="Times New Roman"/>
          <w:spacing w:val="-3"/>
        </w:rPr>
        <w:t xml:space="preserve"> </w:t>
      </w:r>
      <w:r w:rsidRPr="00AB4257">
        <w:rPr>
          <w:rFonts w:cs="Times New Roman"/>
        </w:rPr>
        <w:t>ability</w:t>
      </w:r>
      <w:r w:rsidRPr="00AB4257">
        <w:rPr>
          <w:rFonts w:cs="Times New Roman"/>
          <w:spacing w:val="-2"/>
        </w:rPr>
        <w:t xml:space="preserve"> </w:t>
      </w:r>
      <w:r w:rsidRPr="00AB4257">
        <w:rPr>
          <w:rFonts w:cs="Times New Roman"/>
        </w:rPr>
        <w:t>to</w:t>
      </w:r>
      <w:r w:rsidRPr="00AB4257">
        <w:rPr>
          <w:rFonts w:cs="Times New Roman"/>
          <w:spacing w:val="-4"/>
        </w:rPr>
        <w:t xml:space="preserve"> </w:t>
      </w:r>
      <w:r w:rsidRPr="00AB4257">
        <w:rPr>
          <w:rFonts w:cs="Times New Roman"/>
        </w:rPr>
        <w:t>work</w:t>
      </w:r>
      <w:r w:rsidRPr="00AB4257">
        <w:rPr>
          <w:rFonts w:cs="Times New Roman"/>
          <w:spacing w:val="-4"/>
        </w:rPr>
        <w:t xml:space="preserve"> </w:t>
      </w:r>
      <w:r w:rsidRPr="00AB4257">
        <w:rPr>
          <w:rFonts w:cs="Times New Roman"/>
        </w:rPr>
        <w:t>with</w:t>
      </w:r>
      <w:r w:rsidRPr="00AB4257">
        <w:rPr>
          <w:rFonts w:cs="Times New Roman"/>
          <w:spacing w:val="-4"/>
        </w:rPr>
        <w:t xml:space="preserve"> </w:t>
      </w:r>
      <w:r w:rsidRPr="00AB4257">
        <w:rPr>
          <w:rFonts w:cs="Times New Roman"/>
        </w:rPr>
        <w:t>federal</w:t>
      </w:r>
      <w:r w:rsidRPr="00AB4257">
        <w:rPr>
          <w:rFonts w:cs="Times New Roman"/>
          <w:spacing w:val="-4"/>
        </w:rPr>
        <w:t xml:space="preserve"> </w:t>
      </w:r>
      <w:r w:rsidRPr="00AB4257">
        <w:rPr>
          <w:rFonts w:cs="Times New Roman"/>
        </w:rPr>
        <w:t>and</w:t>
      </w:r>
      <w:r w:rsidRPr="00AB4257">
        <w:rPr>
          <w:rFonts w:cs="Times New Roman"/>
          <w:spacing w:val="-2"/>
        </w:rPr>
        <w:t xml:space="preserve"> </w:t>
      </w:r>
      <w:r w:rsidRPr="00AB4257">
        <w:rPr>
          <w:rFonts w:cs="Times New Roman"/>
        </w:rPr>
        <w:t>state</w:t>
      </w:r>
      <w:r w:rsidRPr="00AB4257">
        <w:rPr>
          <w:rFonts w:cs="Times New Roman"/>
          <w:spacing w:val="-2"/>
        </w:rPr>
        <w:t xml:space="preserve"> </w:t>
      </w:r>
      <w:r w:rsidRPr="00AB4257">
        <w:rPr>
          <w:rFonts w:cs="Times New Roman"/>
        </w:rPr>
        <w:t>laws,</w:t>
      </w:r>
      <w:r w:rsidRPr="00AB4257">
        <w:rPr>
          <w:rFonts w:cs="Times New Roman"/>
          <w:spacing w:val="-3"/>
        </w:rPr>
        <w:t xml:space="preserve"> </w:t>
      </w:r>
      <w:r w:rsidRPr="00AB4257">
        <w:rPr>
          <w:rFonts w:cs="Times New Roman"/>
        </w:rPr>
        <w:t>regulations,</w:t>
      </w:r>
      <w:r w:rsidRPr="00AB4257">
        <w:rPr>
          <w:rFonts w:cs="Times New Roman"/>
          <w:spacing w:val="-3"/>
        </w:rPr>
        <w:t xml:space="preserve"> </w:t>
      </w:r>
      <w:r w:rsidRPr="00AB4257">
        <w:rPr>
          <w:rFonts w:cs="Times New Roman"/>
        </w:rPr>
        <w:t>and</w:t>
      </w:r>
      <w:r w:rsidRPr="00AB4257">
        <w:rPr>
          <w:rFonts w:cs="Times New Roman"/>
          <w:spacing w:val="-2"/>
        </w:rPr>
        <w:t xml:space="preserve"> </w:t>
      </w:r>
      <w:r w:rsidRPr="00AB4257">
        <w:rPr>
          <w:rFonts w:cs="Times New Roman"/>
        </w:rPr>
        <w:t>administrative rules that govern the child support program.</w:t>
      </w:r>
    </w:p>
    <w:p w14:paraId="23BD2A6D" w14:textId="77777777" w:rsidR="002202E0" w:rsidRPr="00AB4257" w:rsidRDefault="002202E0" w:rsidP="002202E0">
      <w:pPr>
        <w:pStyle w:val="ListParagraph"/>
        <w:widowControl w:val="0"/>
        <w:tabs>
          <w:tab w:val="left" w:pos="308"/>
        </w:tabs>
        <w:autoSpaceDE w:val="0"/>
        <w:autoSpaceDN w:val="0"/>
        <w:spacing w:before="1" w:after="0" w:line="240" w:lineRule="auto"/>
        <w:ind w:right="506"/>
        <w:contextualSpacing w:val="0"/>
        <w:rPr>
          <w:rFonts w:cs="Times New Roman"/>
        </w:rPr>
      </w:pPr>
    </w:p>
    <w:p w14:paraId="7C0F7CFF" w14:textId="77777777" w:rsidR="00AB4257" w:rsidRPr="002202E0" w:rsidRDefault="00AB4257" w:rsidP="00AB4257">
      <w:pPr>
        <w:pStyle w:val="ListParagraph"/>
        <w:widowControl w:val="0"/>
        <w:numPr>
          <w:ilvl w:val="0"/>
          <w:numId w:val="2"/>
        </w:numPr>
        <w:tabs>
          <w:tab w:val="left" w:pos="308"/>
        </w:tabs>
        <w:autoSpaceDE w:val="0"/>
        <w:autoSpaceDN w:val="0"/>
        <w:spacing w:after="0" w:line="240" w:lineRule="auto"/>
        <w:contextualSpacing w:val="0"/>
        <w:rPr>
          <w:rFonts w:cs="Times New Roman"/>
        </w:rPr>
      </w:pPr>
      <w:r w:rsidRPr="00AB4257">
        <w:rPr>
          <w:rFonts w:cs="Times New Roman"/>
        </w:rPr>
        <w:t>Extensive</w:t>
      </w:r>
      <w:r w:rsidRPr="00AB4257">
        <w:rPr>
          <w:rFonts w:cs="Times New Roman"/>
          <w:spacing w:val="-7"/>
        </w:rPr>
        <w:t xml:space="preserve"> </w:t>
      </w:r>
      <w:r w:rsidRPr="00AB4257">
        <w:rPr>
          <w:rFonts w:cs="Times New Roman"/>
        </w:rPr>
        <w:t>knowledge</w:t>
      </w:r>
      <w:r w:rsidRPr="00AB4257">
        <w:rPr>
          <w:rFonts w:cs="Times New Roman"/>
          <w:spacing w:val="-5"/>
        </w:rPr>
        <w:t xml:space="preserve"> </w:t>
      </w:r>
      <w:r w:rsidRPr="00AB4257">
        <w:rPr>
          <w:rFonts w:cs="Times New Roman"/>
        </w:rPr>
        <w:t>and</w:t>
      </w:r>
      <w:r w:rsidRPr="00AB4257">
        <w:rPr>
          <w:rFonts w:cs="Times New Roman"/>
          <w:spacing w:val="-5"/>
        </w:rPr>
        <w:t xml:space="preserve"> </w:t>
      </w:r>
      <w:r w:rsidRPr="00AB4257">
        <w:rPr>
          <w:rFonts w:cs="Times New Roman"/>
        </w:rPr>
        <w:t>skills</w:t>
      </w:r>
      <w:r w:rsidRPr="00AB4257">
        <w:rPr>
          <w:rFonts w:cs="Times New Roman"/>
          <w:spacing w:val="-5"/>
        </w:rPr>
        <w:t xml:space="preserve"> </w:t>
      </w:r>
      <w:r w:rsidRPr="00AB4257">
        <w:rPr>
          <w:rFonts w:cs="Times New Roman"/>
        </w:rPr>
        <w:t>in</w:t>
      </w:r>
      <w:r w:rsidRPr="00AB4257">
        <w:rPr>
          <w:rFonts w:cs="Times New Roman"/>
          <w:spacing w:val="-5"/>
        </w:rPr>
        <w:t xml:space="preserve"> </w:t>
      </w:r>
      <w:r w:rsidRPr="00AB4257">
        <w:rPr>
          <w:rFonts w:cs="Times New Roman"/>
        </w:rPr>
        <w:t>the</w:t>
      </w:r>
      <w:r w:rsidRPr="00AB4257">
        <w:rPr>
          <w:rFonts w:cs="Times New Roman"/>
          <w:spacing w:val="-5"/>
        </w:rPr>
        <w:t xml:space="preserve"> </w:t>
      </w:r>
      <w:r w:rsidRPr="00AB4257">
        <w:rPr>
          <w:rFonts w:cs="Times New Roman"/>
        </w:rPr>
        <w:t>practice,</w:t>
      </w:r>
      <w:r w:rsidRPr="00AB4257">
        <w:rPr>
          <w:rFonts w:cs="Times New Roman"/>
          <w:spacing w:val="-10"/>
        </w:rPr>
        <w:t xml:space="preserve"> </w:t>
      </w:r>
      <w:r w:rsidRPr="00AB4257">
        <w:rPr>
          <w:rFonts w:cs="Times New Roman"/>
        </w:rPr>
        <w:t>procedures,</w:t>
      </w:r>
      <w:r w:rsidRPr="00AB4257">
        <w:rPr>
          <w:rFonts w:cs="Times New Roman"/>
          <w:spacing w:val="-5"/>
        </w:rPr>
        <w:t xml:space="preserve"> </w:t>
      </w:r>
      <w:r w:rsidRPr="00AB4257">
        <w:rPr>
          <w:rFonts w:cs="Times New Roman"/>
        </w:rPr>
        <w:t>and</w:t>
      </w:r>
      <w:r w:rsidRPr="00AB4257">
        <w:rPr>
          <w:rFonts w:cs="Times New Roman"/>
          <w:spacing w:val="-7"/>
        </w:rPr>
        <w:t xml:space="preserve"> </w:t>
      </w:r>
      <w:r w:rsidRPr="00AB4257">
        <w:rPr>
          <w:rFonts w:cs="Times New Roman"/>
        </w:rPr>
        <w:t>principles</w:t>
      </w:r>
      <w:r w:rsidRPr="00AB4257">
        <w:rPr>
          <w:rFonts w:cs="Times New Roman"/>
          <w:spacing w:val="-6"/>
        </w:rPr>
        <w:t xml:space="preserve"> </w:t>
      </w:r>
      <w:r w:rsidRPr="00AB4257">
        <w:rPr>
          <w:rFonts w:cs="Times New Roman"/>
        </w:rPr>
        <w:t>of</w:t>
      </w:r>
      <w:r w:rsidRPr="00AB4257">
        <w:rPr>
          <w:rFonts w:cs="Times New Roman"/>
          <w:spacing w:val="-6"/>
        </w:rPr>
        <w:t xml:space="preserve"> </w:t>
      </w:r>
      <w:r w:rsidRPr="00AB4257">
        <w:rPr>
          <w:rFonts w:cs="Times New Roman"/>
        </w:rPr>
        <w:t>program</w:t>
      </w:r>
      <w:r w:rsidRPr="00AB4257">
        <w:rPr>
          <w:rFonts w:cs="Times New Roman"/>
          <w:spacing w:val="-6"/>
        </w:rPr>
        <w:t xml:space="preserve"> </w:t>
      </w:r>
      <w:r w:rsidRPr="00AB4257">
        <w:rPr>
          <w:rFonts w:cs="Times New Roman"/>
        </w:rPr>
        <w:t>planning</w:t>
      </w:r>
      <w:r w:rsidRPr="00AB4257">
        <w:rPr>
          <w:rFonts w:cs="Times New Roman"/>
          <w:spacing w:val="-4"/>
        </w:rPr>
        <w:t xml:space="preserve"> </w:t>
      </w:r>
      <w:r w:rsidRPr="00AB4257">
        <w:rPr>
          <w:rFonts w:cs="Times New Roman"/>
        </w:rPr>
        <w:t>and</w:t>
      </w:r>
      <w:r w:rsidRPr="00AB4257">
        <w:rPr>
          <w:rFonts w:cs="Times New Roman"/>
          <w:spacing w:val="-4"/>
        </w:rPr>
        <w:t xml:space="preserve"> </w:t>
      </w:r>
      <w:r w:rsidRPr="00AB4257">
        <w:rPr>
          <w:rFonts w:cs="Times New Roman"/>
          <w:spacing w:val="-2"/>
        </w:rPr>
        <w:t>analysis.</w:t>
      </w:r>
    </w:p>
    <w:p w14:paraId="4B08AF7D" w14:textId="77777777" w:rsidR="002202E0" w:rsidRPr="002202E0" w:rsidRDefault="002202E0" w:rsidP="002202E0">
      <w:pPr>
        <w:widowControl w:val="0"/>
        <w:tabs>
          <w:tab w:val="left" w:pos="308"/>
        </w:tabs>
        <w:autoSpaceDE w:val="0"/>
        <w:autoSpaceDN w:val="0"/>
        <w:spacing w:after="0" w:line="240" w:lineRule="auto"/>
        <w:rPr>
          <w:rFonts w:cs="Times New Roman"/>
        </w:rPr>
      </w:pPr>
    </w:p>
    <w:p w14:paraId="41D8E47E" w14:textId="77777777" w:rsidR="00BC79E0" w:rsidRDefault="00BC79E0" w:rsidP="00BC79E0">
      <w:pPr>
        <w:pStyle w:val="ListParagraph"/>
        <w:widowControl w:val="0"/>
        <w:numPr>
          <w:ilvl w:val="0"/>
          <w:numId w:val="2"/>
        </w:numPr>
        <w:tabs>
          <w:tab w:val="left" w:pos="308"/>
        </w:tabs>
        <w:autoSpaceDE w:val="0"/>
        <w:autoSpaceDN w:val="0"/>
        <w:spacing w:after="0" w:line="240" w:lineRule="auto"/>
        <w:ind w:right="391"/>
        <w:contextualSpacing w:val="0"/>
        <w:rPr>
          <w:rFonts w:cs="Times New Roman"/>
        </w:rPr>
      </w:pPr>
      <w:r w:rsidRPr="00BC79E0">
        <w:rPr>
          <w:rFonts w:cs="Times New Roman"/>
        </w:rPr>
        <w:t>Extensive</w:t>
      </w:r>
      <w:r w:rsidRPr="00BC79E0">
        <w:rPr>
          <w:rFonts w:cs="Times New Roman"/>
          <w:spacing w:val="-1"/>
        </w:rPr>
        <w:t xml:space="preserve"> </w:t>
      </w:r>
      <w:r w:rsidRPr="00BC79E0">
        <w:rPr>
          <w:rFonts w:cs="Times New Roman"/>
        </w:rPr>
        <w:t>knowledge</w:t>
      </w:r>
      <w:r w:rsidRPr="00BC79E0">
        <w:rPr>
          <w:rFonts w:cs="Times New Roman"/>
          <w:spacing w:val="-3"/>
        </w:rPr>
        <w:t xml:space="preserve"> </w:t>
      </w:r>
      <w:r w:rsidRPr="00BC79E0">
        <w:rPr>
          <w:rFonts w:cs="Times New Roman"/>
        </w:rPr>
        <w:t>of</w:t>
      </w:r>
      <w:r w:rsidRPr="00BC79E0">
        <w:rPr>
          <w:rFonts w:cs="Times New Roman"/>
          <w:spacing w:val="-2"/>
        </w:rPr>
        <w:t xml:space="preserve"> </w:t>
      </w:r>
      <w:r w:rsidRPr="00BC79E0">
        <w:rPr>
          <w:rFonts w:cs="Times New Roman"/>
        </w:rPr>
        <w:t>the</w:t>
      </w:r>
      <w:r w:rsidRPr="00BC79E0">
        <w:rPr>
          <w:rFonts w:cs="Times New Roman"/>
          <w:spacing w:val="-1"/>
        </w:rPr>
        <w:t xml:space="preserve"> </w:t>
      </w:r>
      <w:r w:rsidRPr="00BC79E0">
        <w:rPr>
          <w:rFonts w:cs="Times New Roman"/>
        </w:rPr>
        <w:t>structure</w:t>
      </w:r>
      <w:r w:rsidRPr="00BC79E0">
        <w:rPr>
          <w:rFonts w:cs="Times New Roman"/>
          <w:spacing w:val="-3"/>
        </w:rPr>
        <w:t xml:space="preserve"> </w:t>
      </w:r>
      <w:r w:rsidRPr="00BC79E0">
        <w:rPr>
          <w:rFonts w:cs="Times New Roman"/>
        </w:rPr>
        <w:t>of</w:t>
      </w:r>
      <w:r w:rsidRPr="00BC79E0">
        <w:rPr>
          <w:rFonts w:cs="Times New Roman"/>
          <w:spacing w:val="-2"/>
        </w:rPr>
        <w:t xml:space="preserve"> </w:t>
      </w:r>
      <w:r w:rsidRPr="00BC79E0">
        <w:rPr>
          <w:rFonts w:cs="Times New Roman"/>
        </w:rPr>
        <w:t>state</w:t>
      </w:r>
      <w:r w:rsidRPr="00BC79E0">
        <w:rPr>
          <w:rFonts w:cs="Times New Roman"/>
          <w:spacing w:val="-3"/>
        </w:rPr>
        <w:t xml:space="preserve"> </w:t>
      </w:r>
      <w:r w:rsidRPr="00BC79E0">
        <w:rPr>
          <w:rFonts w:cs="Times New Roman"/>
        </w:rPr>
        <w:t>and</w:t>
      </w:r>
      <w:r w:rsidRPr="00BC79E0">
        <w:rPr>
          <w:rFonts w:cs="Times New Roman"/>
          <w:spacing w:val="-1"/>
        </w:rPr>
        <w:t xml:space="preserve"> </w:t>
      </w:r>
      <w:r w:rsidRPr="00BC79E0">
        <w:rPr>
          <w:rFonts w:cs="Times New Roman"/>
        </w:rPr>
        <w:t>local</w:t>
      </w:r>
      <w:r w:rsidRPr="00BC79E0">
        <w:rPr>
          <w:rFonts w:cs="Times New Roman"/>
          <w:spacing w:val="-3"/>
        </w:rPr>
        <w:t xml:space="preserve"> </w:t>
      </w:r>
      <w:r w:rsidRPr="00BC79E0">
        <w:rPr>
          <w:rFonts w:cs="Times New Roman"/>
        </w:rPr>
        <w:t>administration</w:t>
      </w:r>
      <w:r w:rsidRPr="00BC79E0">
        <w:rPr>
          <w:rFonts w:cs="Times New Roman"/>
          <w:spacing w:val="-4"/>
        </w:rPr>
        <w:t xml:space="preserve"> </w:t>
      </w:r>
      <w:r w:rsidRPr="00BC79E0">
        <w:rPr>
          <w:rFonts w:cs="Times New Roman"/>
        </w:rPr>
        <w:t>of</w:t>
      </w:r>
      <w:r w:rsidRPr="00BC79E0">
        <w:rPr>
          <w:rFonts w:cs="Times New Roman"/>
          <w:spacing w:val="-2"/>
        </w:rPr>
        <w:t xml:space="preserve"> </w:t>
      </w:r>
      <w:r w:rsidRPr="00BC79E0">
        <w:rPr>
          <w:rFonts w:cs="Times New Roman"/>
        </w:rPr>
        <w:t>the</w:t>
      </w:r>
      <w:r w:rsidRPr="00BC79E0">
        <w:rPr>
          <w:rFonts w:cs="Times New Roman"/>
          <w:spacing w:val="-3"/>
        </w:rPr>
        <w:t xml:space="preserve"> </w:t>
      </w:r>
      <w:r w:rsidRPr="00BC79E0">
        <w:rPr>
          <w:rFonts w:cs="Times New Roman"/>
        </w:rPr>
        <w:t>child</w:t>
      </w:r>
      <w:r w:rsidRPr="00BC79E0">
        <w:rPr>
          <w:rFonts w:cs="Times New Roman"/>
          <w:spacing w:val="-1"/>
        </w:rPr>
        <w:t xml:space="preserve"> </w:t>
      </w:r>
      <w:r w:rsidRPr="00BC79E0">
        <w:rPr>
          <w:rFonts w:cs="Times New Roman"/>
        </w:rPr>
        <w:t>support</w:t>
      </w:r>
      <w:r w:rsidRPr="00BC79E0">
        <w:rPr>
          <w:rFonts w:cs="Times New Roman"/>
          <w:spacing w:val="-4"/>
        </w:rPr>
        <w:t xml:space="preserve"> </w:t>
      </w:r>
      <w:r w:rsidRPr="00BC79E0">
        <w:rPr>
          <w:rFonts w:cs="Times New Roman"/>
        </w:rPr>
        <w:t>program,</w:t>
      </w:r>
      <w:r w:rsidRPr="00BC79E0">
        <w:rPr>
          <w:rFonts w:cs="Times New Roman"/>
          <w:spacing w:val="-2"/>
        </w:rPr>
        <w:t xml:space="preserve"> </w:t>
      </w:r>
      <w:r w:rsidRPr="00BC79E0">
        <w:rPr>
          <w:rFonts w:cs="Times New Roman"/>
        </w:rPr>
        <w:t>including</w:t>
      </w:r>
      <w:r w:rsidRPr="00BC79E0">
        <w:rPr>
          <w:rFonts w:cs="Times New Roman"/>
          <w:spacing w:val="-1"/>
        </w:rPr>
        <w:t xml:space="preserve"> </w:t>
      </w:r>
      <w:r w:rsidRPr="00BC79E0">
        <w:rPr>
          <w:rFonts w:cs="Times New Roman"/>
        </w:rPr>
        <w:t>a general knowledge of county government and courts.</w:t>
      </w:r>
    </w:p>
    <w:p w14:paraId="48A60BEF" w14:textId="77777777" w:rsidR="002202E0" w:rsidRPr="002202E0" w:rsidRDefault="002202E0" w:rsidP="002202E0">
      <w:pPr>
        <w:widowControl w:val="0"/>
        <w:tabs>
          <w:tab w:val="left" w:pos="308"/>
        </w:tabs>
        <w:autoSpaceDE w:val="0"/>
        <w:autoSpaceDN w:val="0"/>
        <w:spacing w:after="0" w:line="240" w:lineRule="auto"/>
        <w:ind w:right="391"/>
        <w:rPr>
          <w:rFonts w:cs="Times New Roman"/>
        </w:rPr>
      </w:pPr>
    </w:p>
    <w:p w14:paraId="3D79FA55" w14:textId="34E8F5DF" w:rsidR="00AB4257" w:rsidRDefault="00AB4257" w:rsidP="00AB4257">
      <w:pPr>
        <w:pStyle w:val="ListParagraph"/>
        <w:widowControl w:val="0"/>
        <w:numPr>
          <w:ilvl w:val="0"/>
          <w:numId w:val="2"/>
        </w:numPr>
        <w:tabs>
          <w:tab w:val="left" w:pos="308"/>
        </w:tabs>
        <w:autoSpaceDE w:val="0"/>
        <w:autoSpaceDN w:val="0"/>
        <w:spacing w:after="0" w:line="240" w:lineRule="auto"/>
        <w:ind w:right="521"/>
        <w:contextualSpacing w:val="0"/>
        <w:rPr>
          <w:rFonts w:cs="Times New Roman"/>
        </w:rPr>
      </w:pPr>
      <w:r w:rsidRPr="00AB4257">
        <w:rPr>
          <w:rFonts w:cs="Times New Roman"/>
        </w:rPr>
        <w:t>Extensive</w:t>
      </w:r>
      <w:r w:rsidRPr="00AB4257">
        <w:rPr>
          <w:rFonts w:cs="Times New Roman"/>
          <w:spacing w:val="-1"/>
        </w:rPr>
        <w:t xml:space="preserve"> </w:t>
      </w:r>
      <w:r w:rsidRPr="00AB4257">
        <w:rPr>
          <w:rFonts w:cs="Times New Roman"/>
        </w:rPr>
        <w:t>knowledge</w:t>
      </w:r>
      <w:r w:rsidRPr="00AB4257">
        <w:rPr>
          <w:rFonts w:cs="Times New Roman"/>
          <w:spacing w:val="-3"/>
        </w:rPr>
        <w:t xml:space="preserve"> </w:t>
      </w:r>
      <w:r w:rsidRPr="00AB4257">
        <w:rPr>
          <w:rFonts w:cs="Times New Roman"/>
        </w:rPr>
        <w:t>of</w:t>
      </w:r>
      <w:r w:rsidRPr="00AB4257">
        <w:rPr>
          <w:rFonts w:cs="Times New Roman"/>
          <w:spacing w:val="-2"/>
        </w:rPr>
        <w:t xml:space="preserve"> </w:t>
      </w:r>
      <w:r w:rsidRPr="00AB4257">
        <w:rPr>
          <w:rFonts w:cs="Times New Roman"/>
        </w:rPr>
        <w:t>systems</w:t>
      </w:r>
      <w:r w:rsidRPr="00AB4257">
        <w:rPr>
          <w:rFonts w:cs="Times New Roman"/>
          <w:spacing w:val="-5"/>
        </w:rPr>
        <w:t xml:space="preserve"> </w:t>
      </w:r>
      <w:r w:rsidRPr="00AB4257">
        <w:rPr>
          <w:rFonts w:cs="Times New Roman"/>
        </w:rPr>
        <w:t>analyses</w:t>
      </w:r>
      <w:r w:rsidRPr="00AB4257">
        <w:rPr>
          <w:rFonts w:cs="Times New Roman"/>
          <w:spacing w:val="-3"/>
        </w:rPr>
        <w:t xml:space="preserve"> </w:t>
      </w:r>
      <w:r w:rsidR="003C1057" w:rsidRPr="00AB4257">
        <w:rPr>
          <w:rFonts w:cs="Times New Roman"/>
        </w:rPr>
        <w:t>to</w:t>
      </w:r>
      <w:r w:rsidRPr="00AB4257">
        <w:rPr>
          <w:rFonts w:cs="Times New Roman"/>
        </w:rPr>
        <w:t xml:space="preserve"> conceptualize</w:t>
      </w:r>
      <w:r w:rsidRPr="00AB4257">
        <w:rPr>
          <w:rFonts w:cs="Times New Roman"/>
          <w:spacing w:val="-4"/>
        </w:rPr>
        <w:t xml:space="preserve"> </w:t>
      </w:r>
      <w:r w:rsidRPr="00AB4257">
        <w:rPr>
          <w:rFonts w:cs="Times New Roman"/>
        </w:rPr>
        <w:t>direct</w:t>
      </w:r>
      <w:r w:rsidRPr="00AB4257">
        <w:rPr>
          <w:rFonts w:cs="Times New Roman"/>
          <w:spacing w:val="-2"/>
        </w:rPr>
        <w:t xml:space="preserve"> </w:t>
      </w:r>
      <w:r w:rsidRPr="00AB4257">
        <w:rPr>
          <w:rFonts w:cs="Times New Roman"/>
        </w:rPr>
        <w:t>and</w:t>
      </w:r>
      <w:r w:rsidRPr="00AB4257">
        <w:rPr>
          <w:rFonts w:cs="Times New Roman"/>
          <w:spacing w:val="-1"/>
        </w:rPr>
        <w:t xml:space="preserve"> </w:t>
      </w:r>
      <w:r w:rsidRPr="00AB4257">
        <w:rPr>
          <w:rFonts w:cs="Times New Roman"/>
        </w:rPr>
        <w:t>indirect</w:t>
      </w:r>
      <w:r w:rsidRPr="00AB4257">
        <w:rPr>
          <w:rFonts w:cs="Times New Roman"/>
          <w:spacing w:val="-2"/>
        </w:rPr>
        <w:t xml:space="preserve"> </w:t>
      </w:r>
      <w:r w:rsidRPr="00AB4257">
        <w:rPr>
          <w:rFonts w:cs="Times New Roman"/>
        </w:rPr>
        <w:t>effects</w:t>
      </w:r>
      <w:r w:rsidRPr="00AB4257">
        <w:rPr>
          <w:rFonts w:cs="Times New Roman"/>
          <w:spacing w:val="-5"/>
        </w:rPr>
        <w:t xml:space="preserve"> </w:t>
      </w:r>
      <w:r w:rsidRPr="00AB4257">
        <w:rPr>
          <w:rFonts w:cs="Times New Roman"/>
        </w:rPr>
        <w:t>of</w:t>
      </w:r>
      <w:r w:rsidRPr="00AB4257">
        <w:rPr>
          <w:rFonts w:cs="Times New Roman"/>
          <w:spacing w:val="-2"/>
        </w:rPr>
        <w:t xml:space="preserve"> </w:t>
      </w:r>
      <w:r w:rsidRPr="00AB4257">
        <w:rPr>
          <w:rFonts w:cs="Times New Roman"/>
        </w:rPr>
        <w:t>program</w:t>
      </w:r>
      <w:r w:rsidRPr="00AB4257">
        <w:rPr>
          <w:rFonts w:cs="Times New Roman"/>
          <w:spacing w:val="-3"/>
        </w:rPr>
        <w:t xml:space="preserve"> </w:t>
      </w:r>
      <w:r w:rsidRPr="00AB4257">
        <w:rPr>
          <w:rFonts w:cs="Times New Roman"/>
        </w:rPr>
        <w:t>and policy alternatives.</w:t>
      </w:r>
    </w:p>
    <w:p w14:paraId="7DFA8348" w14:textId="77777777" w:rsidR="002202E0" w:rsidRPr="002202E0" w:rsidRDefault="002202E0" w:rsidP="002202E0">
      <w:pPr>
        <w:widowControl w:val="0"/>
        <w:tabs>
          <w:tab w:val="left" w:pos="308"/>
        </w:tabs>
        <w:autoSpaceDE w:val="0"/>
        <w:autoSpaceDN w:val="0"/>
        <w:spacing w:after="0" w:line="240" w:lineRule="auto"/>
        <w:ind w:right="521"/>
        <w:rPr>
          <w:rFonts w:cs="Times New Roman"/>
        </w:rPr>
      </w:pPr>
    </w:p>
    <w:p w14:paraId="400684CC" w14:textId="24A5BC9C" w:rsidR="00AB4257" w:rsidRDefault="00AB4257" w:rsidP="00AB4257">
      <w:pPr>
        <w:pStyle w:val="ListParagraph"/>
        <w:widowControl w:val="0"/>
        <w:numPr>
          <w:ilvl w:val="0"/>
          <w:numId w:val="2"/>
        </w:numPr>
        <w:tabs>
          <w:tab w:val="left" w:pos="308"/>
        </w:tabs>
        <w:autoSpaceDE w:val="0"/>
        <w:autoSpaceDN w:val="0"/>
        <w:spacing w:after="0" w:line="240" w:lineRule="auto"/>
        <w:ind w:right="466"/>
        <w:contextualSpacing w:val="0"/>
        <w:rPr>
          <w:rFonts w:cs="Times New Roman"/>
        </w:rPr>
      </w:pPr>
      <w:r w:rsidRPr="00AB4257">
        <w:rPr>
          <w:rFonts w:cs="Times New Roman"/>
        </w:rPr>
        <w:t>Considerable</w:t>
      </w:r>
      <w:r w:rsidRPr="00AB4257">
        <w:rPr>
          <w:rFonts w:cs="Times New Roman"/>
          <w:spacing w:val="-4"/>
        </w:rPr>
        <w:t xml:space="preserve"> </w:t>
      </w:r>
      <w:r w:rsidRPr="00AB4257">
        <w:rPr>
          <w:rFonts w:cs="Times New Roman"/>
        </w:rPr>
        <w:t>knowledge/experience</w:t>
      </w:r>
      <w:r w:rsidRPr="00AB4257">
        <w:rPr>
          <w:rFonts w:cs="Times New Roman"/>
          <w:spacing w:val="-4"/>
        </w:rPr>
        <w:t xml:space="preserve"> </w:t>
      </w:r>
      <w:r w:rsidRPr="00AB4257">
        <w:rPr>
          <w:rFonts w:cs="Times New Roman"/>
        </w:rPr>
        <w:t>or</w:t>
      </w:r>
      <w:r w:rsidRPr="00AB4257">
        <w:rPr>
          <w:rFonts w:cs="Times New Roman"/>
          <w:spacing w:val="-5"/>
        </w:rPr>
        <w:t xml:space="preserve"> </w:t>
      </w:r>
      <w:r w:rsidRPr="00AB4257">
        <w:rPr>
          <w:rFonts w:cs="Times New Roman"/>
        </w:rPr>
        <w:t>ability</w:t>
      </w:r>
      <w:r w:rsidRPr="00AB4257">
        <w:rPr>
          <w:rFonts w:cs="Times New Roman"/>
          <w:spacing w:val="-4"/>
        </w:rPr>
        <w:t xml:space="preserve"> </w:t>
      </w:r>
      <w:r w:rsidRPr="00AB4257">
        <w:rPr>
          <w:rFonts w:cs="Times New Roman"/>
        </w:rPr>
        <w:t>to</w:t>
      </w:r>
      <w:r w:rsidRPr="00AB4257">
        <w:rPr>
          <w:rFonts w:cs="Times New Roman"/>
          <w:spacing w:val="-1"/>
        </w:rPr>
        <w:t xml:space="preserve"> </w:t>
      </w:r>
      <w:r w:rsidRPr="00AB4257">
        <w:rPr>
          <w:rFonts w:cs="Times New Roman"/>
        </w:rPr>
        <w:t>work</w:t>
      </w:r>
      <w:r w:rsidRPr="00AB4257">
        <w:rPr>
          <w:rFonts w:cs="Times New Roman"/>
          <w:spacing w:val="-4"/>
        </w:rPr>
        <w:t xml:space="preserve"> </w:t>
      </w:r>
      <w:r w:rsidRPr="00AB4257">
        <w:rPr>
          <w:rFonts w:cs="Times New Roman"/>
        </w:rPr>
        <w:t>with</w:t>
      </w:r>
      <w:r w:rsidRPr="00AB4257">
        <w:rPr>
          <w:rFonts w:cs="Times New Roman"/>
          <w:spacing w:val="-2"/>
        </w:rPr>
        <w:t xml:space="preserve"> </w:t>
      </w:r>
      <w:r w:rsidRPr="00AB4257">
        <w:rPr>
          <w:rFonts w:cs="Times New Roman"/>
        </w:rPr>
        <w:t>the</w:t>
      </w:r>
      <w:r w:rsidRPr="00AB4257">
        <w:rPr>
          <w:rFonts w:cs="Times New Roman"/>
          <w:spacing w:val="-4"/>
        </w:rPr>
        <w:t xml:space="preserve"> </w:t>
      </w:r>
      <w:r w:rsidRPr="00AB4257">
        <w:rPr>
          <w:rFonts w:cs="Times New Roman"/>
        </w:rPr>
        <w:t>Kids</w:t>
      </w:r>
      <w:r w:rsidRPr="00AB4257">
        <w:rPr>
          <w:rFonts w:cs="Times New Roman"/>
          <w:spacing w:val="-4"/>
        </w:rPr>
        <w:t xml:space="preserve"> </w:t>
      </w:r>
      <w:r w:rsidRPr="00AB4257">
        <w:rPr>
          <w:rFonts w:cs="Times New Roman"/>
        </w:rPr>
        <w:t>Information</w:t>
      </w:r>
      <w:r w:rsidRPr="00AB4257">
        <w:rPr>
          <w:rFonts w:cs="Times New Roman"/>
          <w:spacing w:val="-2"/>
        </w:rPr>
        <w:t xml:space="preserve"> </w:t>
      </w:r>
      <w:r w:rsidRPr="00AB4257">
        <w:rPr>
          <w:rFonts w:cs="Times New Roman"/>
        </w:rPr>
        <w:t>Data</w:t>
      </w:r>
      <w:r w:rsidRPr="00AB4257">
        <w:rPr>
          <w:rFonts w:cs="Times New Roman"/>
          <w:spacing w:val="-4"/>
        </w:rPr>
        <w:t xml:space="preserve"> </w:t>
      </w:r>
      <w:r w:rsidRPr="00AB4257">
        <w:rPr>
          <w:rFonts w:cs="Times New Roman"/>
        </w:rPr>
        <w:t>System</w:t>
      </w:r>
      <w:r w:rsidRPr="00AB4257">
        <w:rPr>
          <w:rFonts w:cs="Times New Roman"/>
          <w:spacing w:val="-2"/>
        </w:rPr>
        <w:t xml:space="preserve"> </w:t>
      </w:r>
      <w:r w:rsidRPr="00AB4257">
        <w:rPr>
          <w:rFonts w:cs="Times New Roman"/>
        </w:rPr>
        <w:t>(KIDS)</w:t>
      </w:r>
      <w:r w:rsidRPr="00AB4257">
        <w:rPr>
          <w:rFonts w:cs="Times New Roman"/>
          <w:spacing w:val="-3"/>
        </w:rPr>
        <w:t xml:space="preserve"> </w:t>
      </w:r>
      <w:r w:rsidRPr="00AB4257">
        <w:rPr>
          <w:rFonts w:cs="Times New Roman"/>
        </w:rPr>
        <w:t>for</w:t>
      </w:r>
      <w:r w:rsidRPr="00AB4257">
        <w:rPr>
          <w:rFonts w:cs="Times New Roman"/>
          <w:spacing w:val="-3"/>
        </w:rPr>
        <w:t xml:space="preserve"> </w:t>
      </w:r>
      <w:r w:rsidRPr="00AB4257">
        <w:rPr>
          <w:rFonts w:cs="Times New Roman"/>
        </w:rPr>
        <w:t>inquiry and to develop business requirements for programming of policy.</w:t>
      </w:r>
    </w:p>
    <w:p w14:paraId="3427DAE3" w14:textId="77777777" w:rsidR="002202E0" w:rsidRPr="002202E0" w:rsidRDefault="002202E0" w:rsidP="002202E0">
      <w:pPr>
        <w:widowControl w:val="0"/>
        <w:tabs>
          <w:tab w:val="left" w:pos="308"/>
        </w:tabs>
        <w:autoSpaceDE w:val="0"/>
        <w:autoSpaceDN w:val="0"/>
        <w:spacing w:after="0" w:line="240" w:lineRule="auto"/>
        <w:ind w:right="466"/>
        <w:rPr>
          <w:rFonts w:cs="Times New Roman"/>
        </w:rPr>
      </w:pPr>
    </w:p>
    <w:p w14:paraId="77A7318A" w14:textId="77777777" w:rsidR="00AB4257" w:rsidRDefault="00AB4257" w:rsidP="00AB4257">
      <w:pPr>
        <w:pStyle w:val="ListParagraph"/>
        <w:widowControl w:val="0"/>
        <w:numPr>
          <w:ilvl w:val="0"/>
          <w:numId w:val="2"/>
        </w:numPr>
        <w:tabs>
          <w:tab w:val="left" w:pos="308"/>
        </w:tabs>
        <w:autoSpaceDE w:val="0"/>
        <w:autoSpaceDN w:val="0"/>
        <w:spacing w:before="1" w:after="0" w:line="240" w:lineRule="auto"/>
        <w:ind w:right="217"/>
        <w:contextualSpacing w:val="0"/>
        <w:rPr>
          <w:rFonts w:cs="Times New Roman"/>
        </w:rPr>
      </w:pPr>
      <w:r w:rsidRPr="00AB4257">
        <w:rPr>
          <w:rFonts w:cs="Times New Roman"/>
        </w:rPr>
        <w:t>Analytical</w:t>
      </w:r>
      <w:r w:rsidRPr="00AB4257">
        <w:rPr>
          <w:rFonts w:cs="Times New Roman"/>
          <w:spacing w:val="-4"/>
        </w:rPr>
        <w:t xml:space="preserve"> </w:t>
      </w:r>
      <w:r w:rsidRPr="00AB4257">
        <w:rPr>
          <w:rFonts w:cs="Times New Roman"/>
        </w:rPr>
        <w:t>and</w:t>
      </w:r>
      <w:r w:rsidRPr="00AB4257">
        <w:rPr>
          <w:rFonts w:cs="Times New Roman"/>
          <w:spacing w:val="-5"/>
        </w:rPr>
        <w:t xml:space="preserve"> </w:t>
      </w:r>
      <w:r w:rsidRPr="00AB4257">
        <w:rPr>
          <w:rFonts w:cs="Times New Roman"/>
        </w:rPr>
        <w:t>problem-solving</w:t>
      </w:r>
      <w:r w:rsidRPr="00AB4257">
        <w:rPr>
          <w:rFonts w:cs="Times New Roman"/>
          <w:spacing w:val="-2"/>
        </w:rPr>
        <w:t xml:space="preserve"> </w:t>
      </w:r>
      <w:r w:rsidRPr="00AB4257">
        <w:rPr>
          <w:rFonts w:cs="Times New Roman"/>
        </w:rPr>
        <w:t>skills</w:t>
      </w:r>
      <w:r w:rsidRPr="00AB4257">
        <w:rPr>
          <w:rFonts w:cs="Times New Roman"/>
          <w:spacing w:val="-4"/>
        </w:rPr>
        <w:t xml:space="preserve"> </w:t>
      </w:r>
      <w:r w:rsidRPr="00AB4257">
        <w:rPr>
          <w:rFonts w:cs="Times New Roman"/>
        </w:rPr>
        <w:t>(critical</w:t>
      </w:r>
      <w:r w:rsidRPr="00AB4257">
        <w:rPr>
          <w:rFonts w:cs="Times New Roman"/>
          <w:spacing w:val="-4"/>
        </w:rPr>
        <w:t xml:space="preserve"> </w:t>
      </w:r>
      <w:r w:rsidRPr="00AB4257">
        <w:rPr>
          <w:rFonts w:cs="Times New Roman"/>
        </w:rPr>
        <w:t>thinking,</w:t>
      </w:r>
      <w:r w:rsidRPr="00AB4257">
        <w:rPr>
          <w:rFonts w:cs="Times New Roman"/>
          <w:spacing w:val="-3"/>
        </w:rPr>
        <w:t xml:space="preserve"> </w:t>
      </w:r>
      <w:r w:rsidRPr="00AB4257">
        <w:rPr>
          <w:rFonts w:cs="Times New Roman"/>
        </w:rPr>
        <w:t>logical</w:t>
      </w:r>
      <w:r w:rsidRPr="00AB4257">
        <w:rPr>
          <w:rFonts w:cs="Times New Roman"/>
          <w:spacing w:val="-4"/>
        </w:rPr>
        <w:t xml:space="preserve"> </w:t>
      </w:r>
      <w:r w:rsidRPr="00AB4257">
        <w:rPr>
          <w:rFonts w:cs="Times New Roman"/>
        </w:rPr>
        <w:t>thinking),</w:t>
      </w:r>
      <w:r w:rsidRPr="00AB4257">
        <w:rPr>
          <w:rFonts w:cs="Times New Roman"/>
          <w:spacing w:val="-7"/>
        </w:rPr>
        <w:t xml:space="preserve"> </w:t>
      </w:r>
      <w:r w:rsidRPr="00AB4257">
        <w:rPr>
          <w:rFonts w:cs="Times New Roman"/>
        </w:rPr>
        <w:t>and</w:t>
      </w:r>
      <w:r w:rsidRPr="00AB4257">
        <w:rPr>
          <w:rFonts w:cs="Times New Roman"/>
          <w:spacing w:val="-2"/>
        </w:rPr>
        <w:t xml:space="preserve"> </w:t>
      </w:r>
      <w:r w:rsidRPr="00AB4257">
        <w:rPr>
          <w:rFonts w:cs="Times New Roman"/>
        </w:rPr>
        <w:t>ability</w:t>
      </w:r>
      <w:r w:rsidRPr="00AB4257">
        <w:rPr>
          <w:rFonts w:cs="Times New Roman"/>
          <w:spacing w:val="-2"/>
        </w:rPr>
        <w:t xml:space="preserve"> </w:t>
      </w:r>
      <w:r w:rsidRPr="00AB4257">
        <w:rPr>
          <w:rFonts w:cs="Times New Roman"/>
        </w:rPr>
        <w:t>to</w:t>
      </w:r>
      <w:r w:rsidRPr="00AB4257">
        <w:rPr>
          <w:rFonts w:cs="Times New Roman"/>
          <w:spacing w:val="-1"/>
        </w:rPr>
        <w:t xml:space="preserve"> </w:t>
      </w:r>
      <w:r w:rsidRPr="00AB4257">
        <w:rPr>
          <w:rFonts w:cs="Times New Roman"/>
        </w:rPr>
        <w:t>accurately</w:t>
      </w:r>
      <w:r w:rsidRPr="00AB4257">
        <w:rPr>
          <w:rFonts w:cs="Times New Roman"/>
          <w:spacing w:val="-4"/>
        </w:rPr>
        <w:t xml:space="preserve"> </w:t>
      </w:r>
      <w:r w:rsidRPr="00AB4257">
        <w:rPr>
          <w:rFonts w:cs="Times New Roman"/>
        </w:rPr>
        <w:t>and</w:t>
      </w:r>
      <w:r w:rsidRPr="00AB4257">
        <w:rPr>
          <w:rFonts w:cs="Times New Roman"/>
          <w:spacing w:val="-2"/>
        </w:rPr>
        <w:t xml:space="preserve"> </w:t>
      </w:r>
      <w:r w:rsidRPr="00AB4257">
        <w:rPr>
          <w:rFonts w:cs="Times New Roman"/>
        </w:rPr>
        <w:t>appropriately respond to specific details presented in a case or policy question.</w:t>
      </w:r>
    </w:p>
    <w:p w14:paraId="516E5FB4" w14:textId="77777777" w:rsidR="002202E0" w:rsidRPr="002202E0" w:rsidRDefault="002202E0" w:rsidP="002202E0">
      <w:pPr>
        <w:widowControl w:val="0"/>
        <w:tabs>
          <w:tab w:val="left" w:pos="308"/>
        </w:tabs>
        <w:autoSpaceDE w:val="0"/>
        <w:autoSpaceDN w:val="0"/>
        <w:spacing w:before="1" w:after="0" w:line="240" w:lineRule="auto"/>
        <w:ind w:right="217"/>
        <w:rPr>
          <w:rFonts w:cs="Times New Roman"/>
        </w:rPr>
      </w:pPr>
    </w:p>
    <w:p w14:paraId="52C1BADB" w14:textId="2EAD2B8F" w:rsidR="00630E9E" w:rsidRDefault="00630E9E" w:rsidP="007B0DBF">
      <w:pPr>
        <w:pStyle w:val="ListParagraph"/>
        <w:numPr>
          <w:ilvl w:val="0"/>
          <w:numId w:val="2"/>
        </w:numPr>
        <w:spacing w:after="0"/>
        <w:rPr>
          <w:rStyle w:val="ui-provider"/>
        </w:rPr>
      </w:pPr>
      <w:r w:rsidRPr="00AB4257">
        <w:rPr>
          <w:rStyle w:val="ui-provider"/>
        </w:rPr>
        <w:t>High level of skill utilizing personal computer software programs including Word and Excel.</w:t>
      </w:r>
    </w:p>
    <w:p w14:paraId="73FAFF14" w14:textId="77777777" w:rsidR="002202E0" w:rsidRPr="00AB4257" w:rsidRDefault="002202E0" w:rsidP="002202E0">
      <w:pPr>
        <w:spacing w:after="0"/>
        <w:rPr>
          <w:rStyle w:val="ui-provider"/>
        </w:rPr>
      </w:pPr>
    </w:p>
    <w:p w14:paraId="2A986628" w14:textId="55DDF7DE" w:rsidR="00630E9E" w:rsidRDefault="00630E9E" w:rsidP="007B0DBF">
      <w:pPr>
        <w:pStyle w:val="ListParagraph"/>
        <w:numPr>
          <w:ilvl w:val="0"/>
          <w:numId w:val="2"/>
        </w:numPr>
        <w:spacing w:after="0"/>
        <w:rPr>
          <w:rStyle w:val="ui-provider"/>
        </w:rPr>
      </w:pPr>
      <w:r>
        <w:rPr>
          <w:rStyle w:val="ui-provider"/>
        </w:rPr>
        <w:t>Solid working knowledge of the systems development life cycle methodology used for the automation of program policy and operations.</w:t>
      </w:r>
    </w:p>
    <w:p w14:paraId="3FB98316" w14:textId="77777777" w:rsidR="002202E0" w:rsidRDefault="002202E0" w:rsidP="002202E0">
      <w:pPr>
        <w:spacing w:after="0"/>
        <w:rPr>
          <w:rStyle w:val="ui-provider"/>
        </w:rPr>
      </w:pPr>
    </w:p>
    <w:p w14:paraId="668926FF" w14:textId="62BE92A4" w:rsidR="00630E9E" w:rsidRDefault="00630E9E" w:rsidP="007B0DBF">
      <w:pPr>
        <w:pStyle w:val="ListParagraph"/>
        <w:numPr>
          <w:ilvl w:val="0"/>
          <w:numId w:val="2"/>
        </w:numPr>
        <w:spacing w:after="0"/>
        <w:rPr>
          <w:rStyle w:val="ui-provider"/>
        </w:rPr>
      </w:pPr>
      <w:r>
        <w:rPr>
          <w:rStyle w:val="ui-provider"/>
        </w:rPr>
        <w:t>Ability to conduct user acceptance testing.</w:t>
      </w:r>
    </w:p>
    <w:p w14:paraId="2A1472C6" w14:textId="77777777" w:rsidR="002202E0" w:rsidRDefault="002202E0" w:rsidP="002202E0">
      <w:pPr>
        <w:spacing w:after="0"/>
        <w:rPr>
          <w:rStyle w:val="ui-provider"/>
        </w:rPr>
      </w:pPr>
    </w:p>
    <w:p w14:paraId="4290FD55" w14:textId="45B99499" w:rsidR="00630E9E" w:rsidRDefault="00630E9E" w:rsidP="007B0DBF">
      <w:pPr>
        <w:pStyle w:val="ListParagraph"/>
        <w:numPr>
          <w:ilvl w:val="0"/>
          <w:numId w:val="2"/>
        </w:numPr>
        <w:spacing w:after="0"/>
        <w:rPr>
          <w:rStyle w:val="ui-provider"/>
        </w:rPr>
      </w:pPr>
      <w:r>
        <w:rPr>
          <w:rStyle w:val="ui-provider"/>
        </w:rPr>
        <w:t xml:space="preserve">Ability to interact with Department managers as well as IS managers and staff in the completion of duties. </w:t>
      </w:r>
    </w:p>
    <w:p w14:paraId="7B0653C1" w14:textId="77777777" w:rsidR="002202E0" w:rsidRDefault="002202E0" w:rsidP="002202E0">
      <w:pPr>
        <w:spacing w:after="0"/>
        <w:rPr>
          <w:rStyle w:val="ui-provider"/>
        </w:rPr>
      </w:pPr>
    </w:p>
    <w:p w14:paraId="713B3B73" w14:textId="6A3CD0FF" w:rsidR="00630E9E" w:rsidRDefault="00BC79E0" w:rsidP="007B0DBF">
      <w:pPr>
        <w:pStyle w:val="ListParagraph"/>
        <w:numPr>
          <w:ilvl w:val="0"/>
          <w:numId w:val="2"/>
        </w:numPr>
        <w:spacing w:after="0"/>
        <w:rPr>
          <w:rStyle w:val="ui-provider"/>
        </w:rPr>
      </w:pPr>
      <w:r>
        <w:rPr>
          <w:rStyle w:val="ui-provider"/>
        </w:rPr>
        <w:t xml:space="preserve">Thorough and experienced </w:t>
      </w:r>
      <w:r w:rsidR="00630E9E">
        <w:rPr>
          <w:rStyle w:val="ui-provider"/>
        </w:rPr>
        <w:t>ability to summarize and condense large amounts of information into clear and concise written documents</w:t>
      </w:r>
      <w:r>
        <w:rPr>
          <w:rStyle w:val="ui-provider"/>
        </w:rPr>
        <w:t xml:space="preserve">. </w:t>
      </w:r>
    </w:p>
    <w:p w14:paraId="1AA1C905" w14:textId="77777777" w:rsidR="002202E0" w:rsidRDefault="002202E0" w:rsidP="002202E0">
      <w:pPr>
        <w:spacing w:after="0"/>
        <w:rPr>
          <w:rStyle w:val="ui-provider"/>
        </w:rPr>
      </w:pPr>
    </w:p>
    <w:p w14:paraId="77FA088B" w14:textId="66C17723" w:rsidR="0035124C" w:rsidRDefault="0035124C" w:rsidP="007B0DBF">
      <w:pPr>
        <w:pStyle w:val="ListParagraph"/>
        <w:numPr>
          <w:ilvl w:val="0"/>
          <w:numId w:val="2"/>
        </w:numPr>
        <w:spacing w:after="0"/>
        <w:rPr>
          <w:rStyle w:val="ui-provider"/>
        </w:rPr>
      </w:pPr>
      <w:r>
        <w:rPr>
          <w:rStyle w:val="ui-provider"/>
        </w:rPr>
        <w:t xml:space="preserve">Considerable ability to provide leadership and coordinate group or team activities, engage in problem solving and conflict resolution, and work effectively with diverse groups in small or large settings. </w:t>
      </w:r>
    </w:p>
    <w:p w14:paraId="32706825" w14:textId="77777777" w:rsidR="002202E0" w:rsidRDefault="002202E0" w:rsidP="002202E0">
      <w:pPr>
        <w:spacing w:after="0"/>
        <w:rPr>
          <w:rStyle w:val="ui-provider"/>
        </w:rPr>
      </w:pPr>
    </w:p>
    <w:p w14:paraId="6D3412AD" w14:textId="18364F5F" w:rsidR="0035124C" w:rsidRPr="00C34A54" w:rsidRDefault="0035124C" w:rsidP="007B0DBF">
      <w:pPr>
        <w:pStyle w:val="ListParagraph"/>
        <w:numPr>
          <w:ilvl w:val="0"/>
          <w:numId w:val="2"/>
        </w:numPr>
        <w:spacing w:after="0"/>
        <w:rPr>
          <w:rStyle w:val="ui-provider"/>
        </w:rPr>
      </w:pPr>
      <w:r>
        <w:rPr>
          <w:rStyle w:val="ui-provider"/>
        </w:rPr>
        <w:t>Advanced skill in negotiating agreements and developing compromise among diverse and often conflicting perspectives.</w:t>
      </w:r>
    </w:p>
    <w:p w14:paraId="73A7D4FF" w14:textId="77777777" w:rsidR="00F91CA1" w:rsidRPr="00F91CA1" w:rsidRDefault="00F91CA1" w:rsidP="00F91CA1">
      <w:pPr>
        <w:spacing w:after="0"/>
      </w:pPr>
    </w:p>
    <w:sectPr w:rsidR="00F91CA1" w:rsidRPr="00F91CA1" w:rsidSect="009B4C2C">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0C36A" w14:textId="77777777" w:rsidR="000B575B" w:rsidRDefault="000B575B" w:rsidP="005542DE">
      <w:pPr>
        <w:spacing w:after="0" w:line="240" w:lineRule="auto"/>
      </w:pPr>
      <w:r>
        <w:separator/>
      </w:r>
    </w:p>
  </w:endnote>
  <w:endnote w:type="continuationSeparator" w:id="0">
    <w:p w14:paraId="6C99A2D9" w14:textId="77777777" w:rsidR="000B575B" w:rsidRDefault="000B575B"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Roboto Medium">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899190"/>
      <w:docPartObj>
        <w:docPartGallery w:val="Page Numbers (Bottom of Page)"/>
        <w:docPartUnique/>
      </w:docPartObj>
    </w:sdtPr>
    <w:sdtEndPr>
      <w:rPr>
        <w:noProof/>
      </w:rPr>
    </w:sdtEndPr>
    <w:sdtContent>
      <w:p w14:paraId="0BCDD435" w14:textId="1219F008" w:rsidR="00986BFD" w:rsidRDefault="00986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5A116F" w14:textId="77777777" w:rsidR="00986BFD" w:rsidRDefault="00986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81F6" w14:textId="77777777" w:rsidR="000B575B" w:rsidRDefault="000B575B" w:rsidP="005542DE">
      <w:pPr>
        <w:spacing w:after="0" w:line="240" w:lineRule="auto"/>
      </w:pPr>
      <w:r>
        <w:separator/>
      </w:r>
    </w:p>
  </w:footnote>
  <w:footnote w:type="continuationSeparator" w:id="0">
    <w:p w14:paraId="4136A1C5" w14:textId="77777777" w:rsidR="000B575B" w:rsidRDefault="000B575B" w:rsidP="0055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1E3B" w14:textId="0143BBAC" w:rsidR="00986BFD" w:rsidRDefault="00986BFD">
    <w:pPr>
      <w:pStyle w:val="Header"/>
    </w:pPr>
    <w:r>
      <w:t>DCF/DFES/BCS/</w:t>
    </w:r>
    <w:r w:rsidR="00C751AF">
      <w:t xml:space="preserve">Child Support </w:t>
    </w:r>
    <w:r>
      <w:t>Policy Section</w:t>
    </w:r>
  </w:p>
  <w:p w14:paraId="01A3F1DF" w14:textId="73A390FE" w:rsidR="00986BFD" w:rsidRDefault="00986BFD">
    <w:pPr>
      <w:pStyle w:val="Header"/>
    </w:pPr>
    <w:r>
      <w:t xml:space="preserve">Program &amp; Policy Analyst – </w:t>
    </w:r>
    <w:r w:rsidR="007B1185">
      <w:t>Advanced</w:t>
    </w:r>
  </w:p>
  <w:p w14:paraId="16CDFA59" w14:textId="1FACC718" w:rsidR="00986BFD" w:rsidRDefault="00986BFD">
    <w:pPr>
      <w:pStyle w:val="Header"/>
    </w:pPr>
    <w:r>
      <w:t xml:space="preserve">Position # </w:t>
    </w:r>
    <w:r w:rsidR="007B1185">
      <w:t>313238</w:t>
    </w:r>
  </w:p>
  <w:p w14:paraId="0D89BC7D" w14:textId="77777777" w:rsidR="00986BFD" w:rsidRDefault="00986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43B67"/>
    <w:multiLevelType w:val="hybridMultilevel"/>
    <w:tmpl w:val="1DB06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9A2DD0"/>
    <w:multiLevelType w:val="hybridMultilevel"/>
    <w:tmpl w:val="1004BC70"/>
    <w:lvl w:ilvl="0" w:tplc="C35A0812">
      <w:start w:val="1"/>
      <w:numFmt w:val="decimal"/>
      <w:lvlText w:val="%1."/>
      <w:lvlJc w:val="left"/>
      <w:pPr>
        <w:ind w:left="72" w:hanging="238"/>
      </w:pPr>
      <w:rPr>
        <w:rFonts w:ascii="Roboto" w:eastAsia="Roboto" w:hAnsi="Roboto" w:cs="Roboto" w:hint="default"/>
        <w:b w:val="0"/>
        <w:bCs w:val="0"/>
        <w:i w:val="0"/>
        <w:iCs w:val="0"/>
        <w:spacing w:val="0"/>
        <w:w w:val="100"/>
        <w:sz w:val="22"/>
        <w:szCs w:val="22"/>
        <w:lang w:val="en-US" w:eastAsia="en-US" w:bidi="ar-SA"/>
      </w:rPr>
    </w:lvl>
    <w:lvl w:ilvl="1" w:tplc="FDB4A566">
      <w:numFmt w:val="bullet"/>
      <w:lvlText w:val="•"/>
      <w:lvlJc w:val="left"/>
      <w:pPr>
        <w:ind w:left="1224" w:hanging="238"/>
      </w:pPr>
      <w:rPr>
        <w:rFonts w:hint="default"/>
        <w:lang w:val="en-US" w:eastAsia="en-US" w:bidi="ar-SA"/>
      </w:rPr>
    </w:lvl>
    <w:lvl w:ilvl="2" w:tplc="BEF2CFBC">
      <w:numFmt w:val="bullet"/>
      <w:lvlText w:val="•"/>
      <w:lvlJc w:val="left"/>
      <w:pPr>
        <w:ind w:left="2368" w:hanging="238"/>
      </w:pPr>
      <w:rPr>
        <w:rFonts w:hint="default"/>
        <w:lang w:val="en-US" w:eastAsia="en-US" w:bidi="ar-SA"/>
      </w:rPr>
    </w:lvl>
    <w:lvl w:ilvl="3" w:tplc="DAF4619A">
      <w:numFmt w:val="bullet"/>
      <w:lvlText w:val="•"/>
      <w:lvlJc w:val="left"/>
      <w:pPr>
        <w:ind w:left="3512" w:hanging="238"/>
      </w:pPr>
      <w:rPr>
        <w:rFonts w:hint="default"/>
        <w:lang w:val="en-US" w:eastAsia="en-US" w:bidi="ar-SA"/>
      </w:rPr>
    </w:lvl>
    <w:lvl w:ilvl="4" w:tplc="E474D21E">
      <w:numFmt w:val="bullet"/>
      <w:lvlText w:val="•"/>
      <w:lvlJc w:val="left"/>
      <w:pPr>
        <w:ind w:left="4656" w:hanging="238"/>
      </w:pPr>
      <w:rPr>
        <w:rFonts w:hint="default"/>
        <w:lang w:val="en-US" w:eastAsia="en-US" w:bidi="ar-SA"/>
      </w:rPr>
    </w:lvl>
    <w:lvl w:ilvl="5" w:tplc="6458053A">
      <w:numFmt w:val="bullet"/>
      <w:lvlText w:val="•"/>
      <w:lvlJc w:val="left"/>
      <w:pPr>
        <w:ind w:left="5800" w:hanging="238"/>
      </w:pPr>
      <w:rPr>
        <w:rFonts w:hint="default"/>
        <w:lang w:val="en-US" w:eastAsia="en-US" w:bidi="ar-SA"/>
      </w:rPr>
    </w:lvl>
    <w:lvl w:ilvl="6" w:tplc="F66057E8">
      <w:numFmt w:val="bullet"/>
      <w:lvlText w:val="•"/>
      <w:lvlJc w:val="left"/>
      <w:pPr>
        <w:ind w:left="6944" w:hanging="238"/>
      </w:pPr>
      <w:rPr>
        <w:rFonts w:hint="default"/>
        <w:lang w:val="en-US" w:eastAsia="en-US" w:bidi="ar-SA"/>
      </w:rPr>
    </w:lvl>
    <w:lvl w:ilvl="7" w:tplc="F9B09C9E">
      <w:numFmt w:val="bullet"/>
      <w:lvlText w:val="•"/>
      <w:lvlJc w:val="left"/>
      <w:pPr>
        <w:ind w:left="8088" w:hanging="238"/>
      </w:pPr>
      <w:rPr>
        <w:rFonts w:hint="default"/>
        <w:lang w:val="en-US" w:eastAsia="en-US" w:bidi="ar-SA"/>
      </w:rPr>
    </w:lvl>
    <w:lvl w:ilvl="8" w:tplc="CBA63096">
      <w:numFmt w:val="bullet"/>
      <w:lvlText w:val="•"/>
      <w:lvlJc w:val="left"/>
      <w:pPr>
        <w:ind w:left="9232" w:hanging="238"/>
      </w:pPr>
      <w:rPr>
        <w:rFonts w:hint="default"/>
        <w:lang w:val="en-US" w:eastAsia="en-US" w:bidi="ar-SA"/>
      </w:rPr>
    </w:lvl>
  </w:abstractNum>
  <w:abstractNum w:abstractNumId="2" w15:restartNumberingAfterBreak="0">
    <w:nsid w:val="557105BC"/>
    <w:multiLevelType w:val="hybridMultilevel"/>
    <w:tmpl w:val="1F844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5364516">
    <w:abstractNumId w:val="0"/>
  </w:num>
  <w:num w:numId="2" w16cid:durableId="93675960">
    <w:abstractNumId w:val="2"/>
  </w:num>
  <w:num w:numId="3" w16cid:durableId="397018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341"/>
    <w:rsid w:val="00052593"/>
    <w:rsid w:val="0006718F"/>
    <w:rsid w:val="000B575B"/>
    <w:rsid w:val="000C38D6"/>
    <w:rsid w:val="000D5BDB"/>
    <w:rsid w:val="000D5C4D"/>
    <w:rsid w:val="000F6554"/>
    <w:rsid w:val="00107F8F"/>
    <w:rsid w:val="00130647"/>
    <w:rsid w:val="001425E8"/>
    <w:rsid w:val="001949A1"/>
    <w:rsid w:val="001B40FA"/>
    <w:rsid w:val="001C23C6"/>
    <w:rsid w:val="002146FC"/>
    <w:rsid w:val="002171FB"/>
    <w:rsid w:val="002202E0"/>
    <w:rsid w:val="00221723"/>
    <w:rsid w:val="002E1E93"/>
    <w:rsid w:val="002E41D2"/>
    <w:rsid w:val="002E4F63"/>
    <w:rsid w:val="002E681F"/>
    <w:rsid w:val="002F2867"/>
    <w:rsid w:val="00310961"/>
    <w:rsid w:val="003169FC"/>
    <w:rsid w:val="0035124C"/>
    <w:rsid w:val="00351B96"/>
    <w:rsid w:val="003B38FB"/>
    <w:rsid w:val="003B40D6"/>
    <w:rsid w:val="003C1057"/>
    <w:rsid w:val="00412179"/>
    <w:rsid w:val="0041582E"/>
    <w:rsid w:val="00432567"/>
    <w:rsid w:val="0043332D"/>
    <w:rsid w:val="004A2781"/>
    <w:rsid w:val="004A5DFE"/>
    <w:rsid w:val="004D315C"/>
    <w:rsid w:val="004D6CA2"/>
    <w:rsid w:val="004E0FD4"/>
    <w:rsid w:val="004F55AA"/>
    <w:rsid w:val="004F5DC0"/>
    <w:rsid w:val="005012E4"/>
    <w:rsid w:val="005347B6"/>
    <w:rsid w:val="00547721"/>
    <w:rsid w:val="005542DE"/>
    <w:rsid w:val="00574B87"/>
    <w:rsid w:val="005C5A38"/>
    <w:rsid w:val="005D1E18"/>
    <w:rsid w:val="005F0BAF"/>
    <w:rsid w:val="00602012"/>
    <w:rsid w:val="00630E9E"/>
    <w:rsid w:val="006340E0"/>
    <w:rsid w:val="00667911"/>
    <w:rsid w:val="00683B41"/>
    <w:rsid w:val="00685048"/>
    <w:rsid w:val="0069226C"/>
    <w:rsid w:val="006A43EE"/>
    <w:rsid w:val="006B7B64"/>
    <w:rsid w:val="0070367C"/>
    <w:rsid w:val="00703DB3"/>
    <w:rsid w:val="007041E3"/>
    <w:rsid w:val="007349ED"/>
    <w:rsid w:val="007374F1"/>
    <w:rsid w:val="00746BAE"/>
    <w:rsid w:val="0077632B"/>
    <w:rsid w:val="00783F3F"/>
    <w:rsid w:val="007B0DBF"/>
    <w:rsid w:val="007B1185"/>
    <w:rsid w:val="007B42E1"/>
    <w:rsid w:val="007C104D"/>
    <w:rsid w:val="007C653A"/>
    <w:rsid w:val="007E5C90"/>
    <w:rsid w:val="0083424D"/>
    <w:rsid w:val="00844ECB"/>
    <w:rsid w:val="0085469D"/>
    <w:rsid w:val="0086082F"/>
    <w:rsid w:val="00861CFD"/>
    <w:rsid w:val="008666B4"/>
    <w:rsid w:val="00873BE8"/>
    <w:rsid w:val="008A33AD"/>
    <w:rsid w:val="00914418"/>
    <w:rsid w:val="00914874"/>
    <w:rsid w:val="00984FBC"/>
    <w:rsid w:val="00986BFD"/>
    <w:rsid w:val="009B4C2C"/>
    <w:rsid w:val="009E5462"/>
    <w:rsid w:val="009E7573"/>
    <w:rsid w:val="00A24506"/>
    <w:rsid w:val="00A255D0"/>
    <w:rsid w:val="00A32375"/>
    <w:rsid w:val="00A54743"/>
    <w:rsid w:val="00A97C50"/>
    <w:rsid w:val="00AA0DB3"/>
    <w:rsid w:val="00AB4257"/>
    <w:rsid w:val="00AB45D7"/>
    <w:rsid w:val="00AC0646"/>
    <w:rsid w:val="00AC4341"/>
    <w:rsid w:val="00AC6A16"/>
    <w:rsid w:val="00AF69DB"/>
    <w:rsid w:val="00B04765"/>
    <w:rsid w:val="00B7012C"/>
    <w:rsid w:val="00B8164E"/>
    <w:rsid w:val="00BA7754"/>
    <w:rsid w:val="00BC79E0"/>
    <w:rsid w:val="00BD0D63"/>
    <w:rsid w:val="00C22787"/>
    <w:rsid w:val="00C34A54"/>
    <w:rsid w:val="00C67D5B"/>
    <w:rsid w:val="00C751AF"/>
    <w:rsid w:val="00CC2AF0"/>
    <w:rsid w:val="00CC3DCC"/>
    <w:rsid w:val="00D26859"/>
    <w:rsid w:val="00D3307F"/>
    <w:rsid w:val="00D3536E"/>
    <w:rsid w:val="00D503E4"/>
    <w:rsid w:val="00D76307"/>
    <w:rsid w:val="00E84BBC"/>
    <w:rsid w:val="00EA627B"/>
    <w:rsid w:val="00EF4CC7"/>
    <w:rsid w:val="00F1401D"/>
    <w:rsid w:val="00F4768C"/>
    <w:rsid w:val="00F50DE4"/>
    <w:rsid w:val="00F51732"/>
    <w:rsid w:val="00F629A0"/>
    <w:rsid w:val="00F757C9"/>
    <w:rsid w:val="00F80E2F"/>
    <w:rsid w:val="00F84DB5"/>
    <w:rsid w:val="00F91CA1"/>
    <w:rsid w:val="00FB79DC"/>
    <w:rsid w:val="00FE02E6"/>
    <w:rsid w:val="00FE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06698"/>
  <w15:docId w15:val="{2B515B2B-32C6-45DE-9E70-274ECE73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semiHidden/>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ui-provider">
    <w:name w:val="ui-provider"/>
    <w:basedOn w:val="DefaultParagraphFont"/>
    <w:rsid w:val="007B42E1"/>
  </w:style>
  <w:style w:type="paragraph" w:styleId="ListParagraph">
    <w:name w:val="List Paragraph"/>
    <w:basedOn w:val="Normal"/>
    <w:uiPriority w:val="1"/>
    <w:qFormat/>
    <w:rsid w:val="007B0DBF"/>
    <w:pPr>
      <w:ind w:left="720"/>
      <w:contextualSpacing/>
    </w:pPr>
  </w:style>
  <w:style w:type="character" w:styleId="CommentReference">
    <w:name w:val="annotation reference"/>
    <w:basedOn w:val="DefaultParagraphFont"/>
    <w:uiPriority w:val="99"/>
    <w:semiHidden/>
    <w:unhideWhenUsed/>
    <w:rsid w:val="002146FC"/>
    <w:rPr>
      <w:sz w:val="16"/>
      <w:szCs w:val="16"/>
    </w:rPr>
  </w:style>
  <w:style w:type="paragraph" w:styleId="CommentText">
    <w:name w:val="annotation text"/>
    <w:basedOn w:val="Normal"/>
    <w:link w:val="CommentTextChar"/>
    <w:uiPriority w:val="99"/>
    <w:unhideWhenUsed/>
    <w:rsid w:val="002146FC"/>
    <w:pPr>
      <w:spacing w:line="240" w:lineRule="auto"/>
    </w:pPr>
    <w:rPr>
      <w:sz w:val="20"/>
      <w:szCs w:val="20"/>
    </w:rPr>
  </w:style>
  <w:style w:type="character" w:customStyle="1" w:styleId="CommentTextChar">
    <w:name w:val="Comment Text Char"/>
    <w:basedOn w:val="DefaultParagraphFont"/>
    <w:link w:val="CommentText"/>
    <w:uiPriority w:val="99"/>
    <w:rsid w:val="002146FC"/>
    <w:rPr>
      <w:sz w:val="20"/>
      <w:szCs w:val="20"/>
    </w:rPr>
  </w:style>
  <w:style w:type="paragraph" w:styleId="CommentSubject">
    <w:name w:val="annotation subject"/>
    <w:basedOn w:val="CommentText"/>
    <w:next w:val="CommentText"/>
    <w:link w:val="CommentSubjectChar"/>
    <w:uiPriority w:val="99"/>
    <w:semiHidden/>
    <w:unhideWhenUsed/>
    <w:rsid w:val="002146FC"/>
    <w:rPr>
      <w:b/>
      <w:bCs/>
    </w:rPr>
  </w:style>
  <w:style w:type="character" w:customStyle="1" w:styleId="CommentSubjectChar">
    <w:name w:val="Comment Subject Char"/>
    <w:basedOn w:val="CommentTextChar"/>
    <w:link w:val="CommentSubject"/>
    <w:uiPriority w:val="99"/>
    <w:semiHidden/>
    <w:rsid w:val="002146FC"/>
    <w:rPr>
      <w:b/>
      <w:bCs/>
      <w:sz w:val="20"/>
      <w:szCs w:val="20"/>
    </w:rPr>
  </w:style>
  <w:style w:type="paragraph" w:styleId="BodyText">
    <w:name w:val="Body Text"/>
    <w:basedOn w:val="Normal"/>
    <w:link w:val="BodyTextChar"/>
    <w:uiPriority w:val="1"/>
    <w:qFormat/>
    <w:rsid w:val="007B1185"/>
    <w:pPr>
      <w:widowControl w:val="0"/>
      <w:autoSpaceDE w:val="0"/>
      <w:autoSpaceDN w:val="0"/>
      <w:spacing w:after="0" w:line="240" w:lineRule="auto"/>
    </w:pPr>
    <w:rPr>
      <w:rFonts w:ascii="Roboto" w:eastAsia="Roboto" w:hAnsi="Roboto" w:cs="Roboto"/>
    </w:rPr>
  </w:style>
  <w:style w:type="character" w:customStyle="1" w:styleId="BodyTextChar">
    <w:name w:val="Body Text Char"/>
    <w:basedOn w:val="DefaultParagraphFont"/>
    <w:link w:val="BodyText"/>
    <w:uiPriority w:val="1"/>
    <w:rsid w:val="007B1185"/>
    <w:rPr>
      <w:rFonts w:ascii="Roboto" w:eastAsia="Roboto" w:hAnsi="Roboto" w:cs="Roboto"/>
    </w:rPr>
  </w:style>
  <w:style w:type="paragraph" w:styleId="Revision">
    <w:name w:val="Revision"/>
    <w:hidden/>
    <w:uiPriority w:val="99"/>
    <w:semiHidden/>
    <w:rsid w:val="006679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15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Breininger, Alicia K - DCF</dc:creator>
  <cp:keywords/>
  <dc:description/>
  <cp:lastModifiedBy>Dietzler, Greta R - DCF</cp:lastModifiedBy>
  <cp:revision>13</cp:revision>
  <dcterms:created xsi:type="dcterms:W3CDTF">2026-09-09T13:35:00Z</dcterms:created>
  <dcterms:modified xsi:type="dcterms:W3CDTF">2026-09-09T15:33:00Z</dcterms:modified>
</cp:coreProperties>
</file>