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8443E" w14:textId="716CB7B2" w:rsidR="00CC43D2" w:rsidRPr="00BB413F" w:rsidRDefault="00CC344B" w:rsidP="00CC43D2">
      <w:pPr>
        <w:rPr>
          <w:rFonts w:asciiTheme="minorHAnsi" w:hAnsiTheme="minorHAnsi"/>
          <w:b/>
          <w:bCs/>
          <w:sz w:val="22"/>
          <w:szCs w:val="22"/>
        </w:rPr>
      </w:pPr>
      <w:r>
        <w:rPr>
          <w:rFonts w:asciiTheme="minorHAnsi" w:hAnsiTheme="minorHAnsi"/>
          <w:b/>
          <w:bCs/>
          <w:sz w:val="22"/>
          <w:szCs w:val="22"/>
        </w:rPr>
        <w:t>Administrative Policy Advisor (Deputy Director)</w:t>
      </w:r>
    </w:p>
    <w:p w14:paraId="46AF5728" w14:textId="1ACF0A33" w:rsidR="00BB413F" w:rsidRPr="00BB413F" w:rsidRDefault="00CC344B" w:rsidP="00CC43D2">
      <w:pPr>
        <w:rPr>
          <w:rFonts w:asciiTheme="minorHAnsi" w:hAnsiTheme="minorHAnsi"/>
          <w:sz w:val="22"/>
          <w:szCs w:val="22"/>
        </w:rPr>
      </w:pPr>
      <w:r>
        <w:rPr>
          <w:rFonts w:asciiTheme="minorHAnsi" w:hAnsiTheme="minorHAnsi"/>
          <w:b/>
          <w:bCs/>
          <w:sz w:val="22"/>
          <w:szCs w:val="22"/>
        </w:rPr>
        <w:t>Child Abuse &amp; Neglect Prevention Board</w:t>
      </w:r>
    </w:p>
    <w:p w14:paraId="602364DA" w14:textId="77777777" w:rsidR="00CC43D2" w:rsidRPr="00BB413F" w:rsidRDefault="00CC43D2" w:rsidP="00CC43D2">
      <w:pPr>
        <w:rPr>
          <w:rFonts w:asciiTheme="minorHAnsi" w:hAnsiTheme="minorHAnsi"/>
          <w:sz w:val="22"/>
          <w:szCs w:val="22"/>
        </w:rPr>
      </w:pPr>
    </w:p>
    <w:p w14:paraId="48E0F0B6" w14:textId="77777777" w:rsidR="00CC43D2" w:rsidRDefault="00CC43D2" w:rsidP="00CC43D2">
      <w:pPr>
        <w:rPr>
          <w:rFonts w:asciiTheme="minorHAnsi" w:hAnsiTheme="minorHAnsi"/>
          <w:b/>
          <w:sz w:val="22"/>
          <w:szCs w:val="22"/>
          <w:u w:val="single"/>
        </w:rPr>
      </w:pPr>
      <w:r w:rsidRPr="00BB413F">
        <w:rPr>
          <w:rFonts w:asciiTheme="minorHAnsi" w:hAnsiTheme="minorHAnsi"/>
          <w:b/>
          <w:sz w:val="22"/>
          <w:szCs w:val="22"/>
          <w:u w:val="single"/>
        </w:rPr>
        <w:t>POSITION SUMMARY</w:t>
      </w:r>
    </w:p>
    <w:p w14:paraId="18C916E8" w14:textId="77777777" w:rsidR="00CC344B" w:rsidRPr="00BB413F" w:rsidRDefault="00CC344B" w:rsidP="00CC43D2">
      <w:pPr>
        <w:rPr>
          <w:rFonts w:asciiTheme="minorHAnsi" w:hAnsiTheme="minorHAnsi"/>
          <w:b/>
          <w:sz w:val="22"/>
          <w:szCs w:val="22"/>
          <w:u w:val="single"/>
        </w:rPr>
      </w:pPr>
    </w:p>
    <w:p w14:paraId="5FBCCC3B" w14:textId="77777777" w:rsidR="00CC344B" w:rsidRDefault="00CC344B" w:rsidP="00CC344B">
      <w:pPr>
        <w:rPr>
          <w:rFonts w:asciiTheme="minorHAnsi" w:hAnsiTheme="minorHAnsi"/>
          <w:sz w:val="22"/>
          <w:szCs w:val="22"/>
        </w:rPr>
      </w:pPr>
      <w:r w:rsidRPr="00CC344B">
        <w:rPr>
          <w:rFonts w:asciiTheme="minorHAnsi" w:hAnsiTheme="minorHAnsi"/>
          <w:sz w:val="22"/>
          <w:szCs w:val="22"/>
        </w:rPr>
        <w:t>Under the direction of the Executive Director of the Wisconsin Child Abuse and Neglect Prevention Board (Prevention Board) and Celebrate Children Foundation (Foundation), this position assumes responsibility for a variety of sensitive, confidential and complex assignments.</w:t>
      </w:r>
    </w:p>
    <w:p w14:paraId="5197D868" w14:textId="77777777" w:rsidR="00CC344B" w:rsidRPr="00CC344B" w:rsidRDefault="00CC344B" w:rsidP="00CC344B">
      <w:pPr>
        <w:rPr>
          <w:rFonts w:asciiTheme="minorHAnsi" w:hAnsiTheme="minorHAnsi"/>
          <w:sz w:val="22"/>
          <w:szCs w:val="22"/>
        </w:rPr>
      </w:pPr>
    </w:p>
    <w:p w14:paraId="68F3D630" w14:textId="77777777" w:rsidR="00CC344B" w:rsidRDefault="00CC344B" w:rsidP="00CC344B">
      <w:pPr>
        <w:rPr>
          <w:rFonts w:asciiTheme="minorHAnsi" w:hAnsiTheme="minorHAnsi"/>
          <w:sz w:val="22"/>
          <w:szCs w:val="22"/>
        </w:rPr>
      </w:pPr>
      <w:r w:rsidRPr="00CC344B">
        <w:rPr>
          <w:rFonts w:asciiTheme="minorHAnsi" w:hAnsiTheme="minorHAnsi"/>
          <w:sz w:val="22"/>
          <w:szCs w:val="22"/>
        </w:rPr>
        <w:t xml:space="preserve">The position will create and implement complex policies on a wide range of primary prevention strategies to prevent child abuse and neglect. To perform these tasks, the position will need to independently research and analyze existing policies, data, practice considerations, administrative rules and statutes. It is responsible for project management of special and ongoing Prevention Board initiatives identified as priorities by the Prevention Board. This position will provide operational support to the Prevention Board and Foundation, including procurement and fiscal procedures. In addition, this position is responsible for advancing policy and initiatives through the Prevention Board’s Community Investment Plan. Additional responsibilities include strong collaboration with state and local agencies to provide leadership and technical assistance on establishing and enhancing the continuum of child abuse and neglect prevention services throughout Wisconsin utilizing strategies that are equitable and inclusive of all rural, suburban and urban communities and residents. </w:t>
      </w:r>
    </w:p>
    <w:p w14:paraId="01417DD1" w14:textId="77777777" w:rsidR="00CC344B" w:rsidRPr="00CC344B" w:rsidRDefault="00CC344B" w:rsidP="00CC344B">
      <w:pPr>
        <w:rPr>
          <w:rFonts w:asciiTheme="minorHAnsi" w:hAnsiTheme="minorHAnsi"/>
          <w:sz w:val="22"/>
          <w:szCs w:val="22"/>
        </w:rPr>
      </w:pPr>
    </w:p>
    <w:p w14:paraId="6D6CD8B6" w14:textId="77777777" w:rsidR="00CC344B" w:rsidRPr="00CC344B" w:rsidRDefault="00CC344B" w:rsidP="00CC344B">
      <w:pPr>
        <w:rPr>
          <w:rFonts w:asciiTheme="minorHAnsi" w:hAnsiTheme="minorHAnsi"/>
          <w:sz w:val="22"/>
          <w:szCs w:val="22"/>
        </w:rPr>
      </w:pPr>
      <w:r w:rsidRPr="00CC344B">
        <w:rPr>
          <w:rFonts w:asciiTheme="minorHAnsi" w:hAnsiTheme="minorHAnsi"/>
          <w:sz w:val="22"/>
          <w:szCs w:val="22"/>
        </w:rPr>
        <w:t>The position supports and advises the Executive Director, including representing the Executive Director in meetings and at events. This position is given substantial authority to act on behalf of the Prevention Board Executive Director and is charged with developing and advancing the Board’s policy agenda that is aligned with the Prevention Board strategic plan and builds collaboration across the agencies and systems represented on the Board.</w:t>
      </w:r>
    </w:p>
    <w:p w14:paraId="0DFB0244" w14:textId="77777777" w:rsidR="00F85AA9" w:rsidRDefault="00F85AA9" w:rsidP="00F85AA9">
      <w:pPr>
        <w:rPr>
          <w:rFonts w:asciiTheme="minorHAnsi" w:hAnsiTheme="minorHAnsi"/>
          <w:sz w:val="22"/>
          <w:szCs w:val="22"/>
        </w:rPr>
      </w:pPr>
    </w:p>
    <w:p w14:paraId="6CD19083" w14:textId="77777777" w:rsidR="00FE16B6" w:rsidRDefault="00FE16B6" w:rsidP="00CC43D2">
      <w:pPr>
        <w:rPr>
          <w:rFonts w:asciiTheme="minorHAnsi" w:hAnsiTheme="minorHAnsi"/>
          <w:sz w:val="22"/>
          <w:szCs w:val="22"/>
        </w:rPr>
      </w:pPr>
    </w:p>
    <w:p w14:paraId="58B60B22" w14:textId="32687808" w:rsidR="00CC43D2" w:rsidRPr="00BB413F" w:rsidRDefault="00CC43D2" w:rsidP="00CC43D2">
      <w:pPr>
        <w:rPr>
          <w:rFonts w:asciiTheme="minorHAnsi" w:hAnsiTheme="minorHAnsi"/>
          <w:b/>
          <w:sz w:val="22"/>
          <w:szCs w:val="22"/>
        </w:rPr>
      </w:pPr>
      <w:r w:rsidRPr="00BB413F">
        <w:rPr>
          <w:rFonts w:asciiTheme="minorHAnsi" w:hAnsiTheme="minorHAnsi"/>
          <w:b/>
          <w:sz w:val="22"/>
          <w:szCs w:val="22"/>
        </w:rPr>
        <w:t>Time</w:t>
      </w:r>
      <w:proofErr w:type="gramStart"/>
      <w:r w:rsidRPr="00BB413F">
        <w:rPr>
          <w:rFonts w:asciiTheme="minorHAnsi" w:hAnsiTheme="minorHAnsi"/>
          <w:b/>
          <w:sz w:val="22"/>
          <w:szCs w:val="22"/>
        </w:rPr>
        <w:t>%</w:t>
      </w:r>
      <w:r w:rsidRPr="00BB413F">
        <w:rPr>
          <w:rFonts w:asciiTheme="minorHAnsi" w:hAnsiTheme="minorHAnsi"/>
          <w:b/>
          <w:sz w:val="22"/>
          <w:szCs w:val="22"/>
        </w:rPr>
        <w:tab/>
      </w:r>
      <w:r w:rsidRPr="00BB413F">
        <w:rPr>
          <w:rFonts w:asciiTheme="minorHAnsi" w:hAnsiTheme="minorHAnsi"/>
          <w:b/>
          <w:sz w:val="22"/>
          <w:szCs w:val="22"/>
        </w:rPr>
        <w:tab/>
        <w:t>GOALS</w:t>
      </w:r>
      <w:proofErr w:type="gramEnd"/>
      <w:r w:rsidRPr="00BB413F">
        <w:rPr>
          <w:rFonts w:asciiTheme="minorHAnsi" w:hAnsiTheme="minorHAnsi"/>
          <w:b/>
          <w:sz w:val="22"/>
          <w:szCs w:val="22"/>
        </w:rPr>
        <w:t xml:space="preserve"> AND WORKER ACTIVITIES </w:t>
      </w:r>
    </w:p>
    <w:p w14:paraId="1DB44F78" w14:textId="77777777" w:rsidR="00CC43D2" w:rsidRPr="00BB413F" w:rsidRDefault="00CC43D2" w:rsidP="00CC43D2">
      <w:pPr>
        <w:rPr>
          <w:rFonts w:asciiTheme="minorHAnsi" w:hAnsiTheme="minorHAnsi"/>
          <w:b/>
          <w:sz w:val="22"/>
          <w:szCs w:val="22"/>
        </w:rPr>
      </w:pPr>
    </w:p>
    <w:p w14:paraId="6B369439" w14:textId="25E92EB0" w:rsidR="00CC43D2" w:rsidRDefault="00CC344B" w:rsidP="00CC344B">
      <w:pPr>
        <w:ind w:left="720" w:hanging="720"/>
        <w:rPr>
          <w:rFonts w:asciiTheme="minorHAnsi" w:hAnsiTheme="minorHAnsi"/>
          <w:b/>
          <w:bCs/>
          <w:sz w:val="22"/>
          <w:szCs w:val="22"/>
        </w:rPr>
      </w:pPr>
      <w:r>
        <w:rPr>
          <w:rFonts w:asciiTheme="minorHAnsi" w:hAnsiTheme="minorHAnsi"/>
          <w:b/>
          <w:bCs/>
          <w:sz w:val="22"/>
          <w:szCs w:val="22"/>
        </w:rPr>
        <w:t>40</w:t>
      </w:r>
      <w:r w:rsidR="00CC43D2" w:rsidRPr="00BB413F">
        <w:rPr>
          <w:rFonts w:asciiTheme="minorHAnsi" w:hAnsiTheme="minorHAnsi"/>
          <w:b/>
          <w:bCs/>
          <w:sz w:val="22"/>
          <w:szCs w:val="22"/>
        </w:rPr>
        <w:t>%</w:t>
      </w:r>
      <w:r w:rsidR="00CC43D2" w:rsidRPr="00BB413F">
        <w:rPr>
          <w:rFonts w:asciiTheme="minorHAnsi" w:hAnsiTheme="minorHAnsi"/>
          <w:b/>
          <w:bCs/>
          <w:sz w:val="22"/>
          <w:szCs w:val="22"/>
        </w:rPr>
        <w:tab/>
        <w:t>A.</w:t>
      </w:r>
      <w:r w:rsidR="00CC43D2" w:rsidRPr="00BB413F">
        <w:rPr>
          <w:rFonts w:asciiTheme="minorHAnsi" w:hAnsiTheme="minorHAnsi"/>
          <w:b/>
          <w:bCs/>
          <w:sz w:val="22"/>
          <w:szCs w:val="22"/>
        </w:rPr>
        <w:tab/>
      </w:r>
      <w:r w:rsidRPr="00CC344B">
        <w:rPr>
          <w:rFonts w:asciiTheme="minorHAnsi" w:hAnsiTheme="minorHAnsi"/>
          <w:b/>
          <w:bCs/>
          <w:sz w:val="22"/>
          <w:szCs w:val="22"/>
        </w:rPr>
        <w:t xml:space="preserve">Provide lead support of the Prevention Board’s and Foundations’ operational </w:t>
      </w:r>
      <w:r w:rsidRPr="00CC344B">
        <w:rPr>
          <w:rFonts w:asciiTheme="minorHAnsi" w:hAnsiTheme="minorHAnsi"/>
          <w:b/>
          <w:bCs/>
          <w:sz w:val="22"/>
          <w:szCs w:val="22"/>
        </w:rPr>
        <w:br/>
        <w:t xml:space="preserve">        management</w:t>
      </w:r>
    </w:p>
    <w:p w14:paraId="6E3D982B" w14:textId="77777777" w:rsidR="00F85AA9" w:rsidRPr="00BB413F" w:rsidRDefault="00F85AA9" w:rsidP="00F85AA9">
      <w:pPr>
        <w:ind w:left="720" w:hanging="720"/>
        <w:rPr>
          <w:rFonts w:asciiTheme="minorHAnsi" w:hAnsiTheme="minorHAnsi"/>
          <w:b/>
          <w:bCs/>
          <w:sz w:val="22"/>
          <w:szCs w:val="22"/>
        </w:rPr>
      </w:pPr>
    </w:p>
    <w:p w14:paraId="0DEA8ACA" w14:textId="551F1EB0" w:rsidR="00CC344B" w:rsidRPr="00CC344B" w:rsidRDefault="00CC43D2" w:rsidP="00CC344B">
      <w:pPr>
        <w:spacing w:after="120"/>
        <w:ind w:left="1440" w:hanging="720"/>
        <w:rPr>
          <w:rFonts w:asciiTheme="minorHAnsi" w:hAnsiTheme="minorHAnsi"/>
          <w:sz w:val="22"/>
          <w:szCs w:val="22"/>
        </w:rPr>
      </w:pPr>
      <w:r w:rsidRPr="00BB413F">
        <w:rPr>
          <w:rFonts w:asciiTheme="minorHAnsi" w:hAnsiTheme="minorHAnsi"/>
          <w:sz w:val="22"/>
          <w:szCs w:val="22"/>
        </w:rPr>
        <w:t>A1.</w:t>
      </w:r>
      <w:r w:rsidRPr="00BB413F">
        <w:rPr>
          <w:rFonts w:asciiTheme="minorHAnsi" w:hAnsiTheme="minorHAnsi"/>
          <w:sz w:val="22"/>
          <w:szCs w:val="22"/>
        </w:rPr>
        <w:tab/>
      </w:r>
      <w:r w:rsidR="00CC344B" w:rsidRPr="00CC344B">
        <w:rPr>
          <w:rFonts w:asciiTheme="minorHAnsi" w:hAnsiTheme="minorHAnsi"/>
          <w:sz w:val="22"/>
          <w:szCs w:val="22"/>
        </w:rPr>
        <w:t xml:space="preserve">Provide lead management of budget for the community investment plan, in close consultation with the Executive Director. </w:t>
      </w:r>
    </w:p>
    <w:p w14:paraId="68375DD9" w14:textId="7DB0ED3A"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A2. </w:t>
      </w:r>
      <w:r w:rsidRPr="00CC344B">
        <w:rPr>
          <w:rFonts w:asciiTheme="minorHAnsi" w:hAnsiTheme="minorHAnsi"/>
          <w:sz w:val="22"/>
          <w:szCs w:val="22"/>
        </w:rPr>
        <w:tab/>
        <w:t xml:space="preserve">Manage all Prevention Board procurements including the development and implementation of procurement processes. This includes competitive procurements through grant exemption and simplified bids. The procurement process includes the development of proposals, objectives for the funding, review of proposals, and program goals. </w:t>
      </w:r>
    </w:p>
    <w:p w14:paraId="2F183276" w14:textId="0789BB5E"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A3.     </w:t>
      </w:r>
      <w:r>
        <w:rPr>
          <w:rFonts w:asciiTheme="minorHAnsi" w:hAnsiTheme="minorHAnsi"/>
          <w:sz w:val="22"/>
          <w:szCs w:val="22"/>
        </w:rPr>
        <w:tab/>
      </w:r>
      <w:r w:rsidRPr="00CC344B">
        <w:rPr>
          <w:rFonts w:asciiTheme="minorHAnsi" w:hAnsiTheme="minorHAnsi"/>
          <w:sz w:val="22"/>
          <w:szCs w:val="22"/>
        </w:rPr>
        <w:t>Design and implement the Prevention Board’s community investment grants program to comply with statute requirements, strategic plan and strategies that are equitable and inclusive of all rural, suburban and urban communities and residents.</w:t>
      </w:r>
    </w:p>
    <w:p w14:paraId="22053F2E"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lastRenderedPageBreak/>
        <w:t>A4.</w:t>
      </w:r>
      <w:r w:rsidRPr="00CC344B">
        <w:rPr>
          <w:rFonts w:asciiTheme="minorHAnsi" w:hAnsiTheme="minorHAnsi"/>
          <w:sz w:val="22"/>
          <w:szCs w:val="22"/>
        </w:rPr>
        <w:tab/>
        <w:t>Maintain expert knowledge on statutory regulations regarding evaluation, biennial and other required reports. Manage and lead the writing and submission of the reports required in statute (program evaluation and biennial report)</w:t>
      </w:r>
    </w:p>
    <w:p w14:paraId="70FC0B41"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A5.</w:t>
      </w:r>
      <w:r w:rsidRPr="00CC344B">
        <w:rPr>
          <w:rFonts w:asciiTheme="minorHAnsi" w:hAnsiTheme="minorHAnsi"/>
          <w:sz w:val="22"/>
          <w:szCs w:val="22"/>
        </w:rPr>
        <w:tab/>
        <w:t>Utilize statutory requirements and Prevention Board policy and recommendations to develop and write procurements for all available agency funds.</w:t>
      </w:r>
    </w:p>
    <w:p w14:paraId="4D72BE6F"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A6.</w:t>
      </w:r>
      <w:r w:rsidRPr="00CC344B">
        <w:rPr>
          <w:rFonts w:asciiTheme="minorHAnsi" w:hAnsiTheme="minorHAnsi"/>
          <w:sz w:val="22"/>
          <w:szCs w:val="22"/>
        </w:rPr>
        <w:tab/>
        <w:t>Manage the grant application process, in consultation with the contract administrators, ensure applicant questions, develop and write evaluation manuals, coordinate the technical reviews by evaluators and policy review by the Prevention Board.</w:t>
      </w:r>
    </w:p>
    <w:p w14:paraId="1D4EEE44" w14:textId="7D79F373"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A7.    </w:t>
      </w:r>
      <w:r>
        <w:rPr>
          <w:rFonts w:asciiTheme="minorHAnsi" w:hAnsiTheme="minorHAnsi"/>
          <w:sz w:val="22"/>
          <w:szCs w:val="22"/>
        </w:rPr>
        <w:tab/>
      </w:r>
      <w:r w:rsidRPr="00CC344B">
        <w:rPr>
          <w:rFonts w:asciiTheme="minorHAnsi" w:hAnsiTheme="minorHAnsi"/>
          <w:sz w:val="22"/>
          <w:szCs w:val="22"/>
        </w:rPr>
        <w:t>Work with program staff to identify policy issues and barriers to service delivery and prepare policy papers for the Prevention Board’s consideration.</w:t>
      </w:r>
    </w:p>
    <w:p w14:paraId="37779402" w14:textId="4A7D7FAF"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A8.   </w:t>
      </w:r>
      <w:r>
        <w:rPr>
          <w:rFonts w:asciiTheme="minorHAnsi" w:hAnsiTheme="minorHAnsi"/>
          <w:sz w:val="22"/>
          <w:szCs w:val="22"/>
        </w:rPr>
        <w:tab/>
      </w:r>
      <w:r w:rsidRPr="00CC344B">
        <w:rPr>
          <w:rFonts w:asciiTheme="minorHAnsi" w:hAnsiTheme="minorHAnsi"/>
          <w:sz w:val="22"/>
          <w:szCs w:val="22"/>
        </w:rPr>
        <w:t>Oversee the internal fiscal controls for the Foundation including interfacing with the Foundation Treasurer.</w:t>
      </w:r>
    </w:p>
    <w:p w14:paraId="20BDB07E" w14:textId="4B982E9F"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A9.   </w:t>
      </w:r>
      <w:r>
        <w:rPr>
          <w:rFonts w:asciiTheme="minorHAnsi" w:hAnsiTheme="minorHAnsi"/>
          <w:sz w:val="22"/>
          <w:szCs w:val="22"/>
        </w:rPr>
        <w:tab/>
      </w:r>
      <w:r w:rsidRPr="00CC344B">
        <w:rPr>
          <w:rFonts w:asciiTheme="minorHAnsi" w:hAnsiTheme="minorHAnsi"/>
          <w:sz w:val="22"/>
          <w:szCs w:val="22"/>
        </w:rPr>
        <w:t xml:space="preserve"> Monitor Executive Orders and other agency requirements. Lead changes or develop plans for compliance. </w:t>
      </w:r>
    </w:p>
    <w:p w14:paraId="378C6E67" w14:textId="28415FA2"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A10.  </w:t>
      </w:r>
      <w:r>
        <w:rPr>
          <w:rFonts w:asciiTheme="minorHAnsi" w:hAnsiTheme="minorHAnsi"/>
          <w:sz w:val="22"/>
          <w:szCs w:val="22"/>
        </w:rPr>
        <w:tab/>
      </w:r>
      <w:r w:rsidRPr="00CC344B">
        <w:rPr>
          <w:rFonts w:asciiTheme="minorHAnsi" w:hAnsiTheme="minorHAnsi"/>
          <w:sz w:val="22"/>
          <w:szCs w:val="22"/>
        </w:rPr>
        <w:t>Ensure Prevention Board meetings comply with open meetings and provide assist to other staff on open meeting requirements.</w:t>
      </w:r>
    </w:p>
    <w:p w14:paraId="10D99201" w14:textId="35068695" w:rsidR="003E0BC7" w:rsidRPr="00BB413F"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A11. </w:t>
      </w:r>
      <w:r>
        <w:rPr>
          <w:rFonts w:asciiTheme="minorHAnsi" w:hAnsiTheme="minorHAnsi"/>
          <w:sz w:val="22"/>
          <w:szCs w:val="22"/>
        </w:rPr>
        <w:tab/>
      </w:r>
      <w:r w:rsidRPr="00CC344B">
        <w:rPr>
          <w:rFonts w:asciiTheme="minorHAnsi" w:hAnsiTheme="minorHAnsi"/>
          <w:sz w:val="22"/>
          <w:szCs w:val="22"/>
        </w:rPr>
        <w:t>Monitor Contractors’ compliance with contract terms, policies, grant requirements, and state and federal regulations through desktop reviews, report monitoring, site visits and other means to ensure the provision of high-quality services to families receiving direct service by a Prevention Board contractor.</w:t>
      </w:r>
    </w:p>
    <w:p w14:paraId="27C9DA4A" w14:textId="77777777" w:rsidR="00CC43D2" w:rsidRPr="00BB413F" w:rsidRDefault="00CC43D2" w:rsidP="00CC43D2">
      <w:pPr>
        <w:ind w:left="1440" w:hanging="720"/>
        <w:rPr>
          <w:rFonts w:asciiTheme="minorHAnsi" w:hAnsiTheme="minorHAnsi"/>
          <w:sz w:val="22"/>
          <w:szCs w:val="22"/>
        </w:rPr>
      </w:pPr>
    </w:p>
    <w:p w14:paraId="5AF8EFF7" w14:textId="6C2009D2" w:rsidR="00CC43D2" w:rsidRDefault="00CC43D2" w:rsidP="00F85AA9">
      <w:pPr>
        <w:ind w:left="720" w:hanging="720"/>
        <w:rPr>
          <w:rFonts w:asciiTheme="minorHAnsi" w:hAnsiTheme="minorHAnsi"/>
          <w:b/>
          <w:bCs/>
          <w:sz w:val="22"/>
          <w:szCs w:val="22"/>
          <w:u w:val="single"/>
        </w:rPr>
      </w:pPr>
      <w:r w:rsidRPr="00BB413F">
        <w:rPr>
          <w:rFonts w:asciiTheme="minorHAnsi" w:hAnsiTheme="minorHAnsi"/>
          <w:b/>
          <w:bCs/>
          <w:sz w:val="22"/>
          <w:szCs w:val="22"/>
        </w:rPr>
        <w:t>2</w:t>
      </w:r>
      <w:r w:rsidR="00CC344B">
        <w:rPr>
          <w:rFonts w:asciiTheme="minorHAnsi" w:hAnsiTheme="minorHAnsi"/>
          <w:b/>
          <w:bCs/>
          <w:sz w:val="22"/>
          <w:szCs w:val="22"/>
        </w:rPr>
        <w:t>0</w:t>
      </w:r>
      <w:r w:rsidRPr="00BB413F">
        <w:rPr>
          <w:rFonts w:asciiTheme="minorHAnsi" w:hAnsiTheme="minorHAnsi"/>
          <w:b/>
          <w:bCs/>
          <w:sz w:val="22"/>
          <w:szCs w:val="22"/>
        </w:rPr>
        <w:t>%</w:t>
      </w:r>
      <w:r w:rsidRPr="00BB413F">
        <w:rPr>
          <w:rFonts w:asciiTheme="minorHAnsi" w:hAnsiTheme="minorHAnsi"/>
          <w:b/>
          <w:bCs/>
          <w:sz w:val="22"/>
          <w:szCs w:val="22"/>
        </w:rPr>
        <w:tab/>
        <w:t>B.</w:t>
      </w:r>
      <w:r w:rsidRPr="00BB413F">
        <w:rPr>
          <w:rFonts w:asciiTheme="minorHAnsi" w:hAnsiTheme="minorHAnsi"/>
          <w:b/>
          <w:bCs/>
          <w:sz w:val="22"/>
          <w:szCs w:val="22"/>
        </w:rPr>
        <w:tab/>
      </w:r>
      <w:r w:rsidR="00CC344B" w:rsidRPr="00CC344B">
        <w:rPr>
          <w:rFonts w:asciiTheme="minorHAnsi" w:hAnsiTheme="minorHAnsi"/>
          <w:b/>
          <w:bCs/>
          <w:sz w:val="22"/>
          <w:szCs w:val="22"/>
        </w:rPr>
        <w:t>Manage the alignment and advancement of the Prevention Board's strategic plan, community investment plan and public policy agenda.</w:t>
      </w:r>
    </w:p>
    <w:p w14:paraId="1C8C19A9" w14:textId="77777777" w:rsidR="00F85AA9" w:rsidRPr="00BB413F" w:rsidRDefault="00F85AA9" w:rsidP="00F85AA9">
      <w:pPr>
        <w:ind w:left="720" w:hanging="720"/>
        <w:rPr>
          <w:rFonts w:asciiTheme="minorHAnsi" w:hAnsiTheme="minorHAnsi"/>
          <w:b/>
          <w:bCs/>
          <w:sz w:val="22"/>
          <w:szCs w:val="22"/>
        </w:rPr>
      </w:pPr>
    </w:p>
    <w:p w14:paraId="63EF3514" w14:textId="03B8D675" w:rsidR="00CC344B" w:rsidRPr="00CC344B" w:rsidRDefault="00CC43D2" w:rsidP="00CC344B">
      <w:pPr>
        <w:spacing w:after="120"/>
        <w:ind w:left="1440" w:hanging="720"/>
        <w:rPr>
          <w:rFonts w:asciiTheme="minorHAnsi" w:hAnsiTheme="minorHAnsi"/>
          <w:sz w:val="22"/>
          <w:szCs w:val="22"/>
        </w:rPr>
      </w:pPr>
      <w:r w:rsidRPr="00BB413F">
        <w:rPr>
          <w:rFonts w:asciiTheme="minorHAnsi" w:hAnsiTheme="minorHAnsi"/>
          <w:sz w:val="22"/>
          <w:szCs w:val="22"/>
        </w:rPr>
        <w:t>B1.</w:t>
      </w:r>
      <w:r w:rsidRPr="00BB413F">
        <w:rPr>
          <w:rFonts w:asciiTheme="minorHAnsi" w:hAnsiTheme="minorHAnsi"/>
          <w:sz w:val="22"/>
          <w:szCs w:val="22"/>
        </w:rPr>
        <w:tab/>
      </w:r>
      <w:r w:rsidR="00CC344B" w:rsidRPr="00CC344B">
        <w:rPr>
          <w:rFonts w:asciiTheme="minorHAnsi" w:hAnsiTheme="minorHAnsi"/>
          <w:sz w:val="22"/>
          <w:szCs w:val="22"/>
        </w:rPr>
        <w:t xml:space="preserve">In conjunction with the Executive Director, coordinate the development of the agency’s annual operational plan. Manage schedules and timelines to arrange meetings and agenda to keep the process and tasks on time. Ensure staff are appraised of progress and support the Executive Director as directed. </w:t>
      </w:r>
    </w:p>
    <w:p w14:paraId="672821E6" w14:textId="6507F854"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B2. </w:t>
      </w:r>
      <w:r w:rsidRPr="00CC344B">
        <w:rPr>
          <w:rFonts w:asciiTheme="minorHAnsi" w:hAnsiTheme="minorHAnsi"/>
          <w:sz w:val="22"/>
          <w:szCs w:val="22"/>
        </w:rPr>
        <w:tab/>
        <w:t>Provide project management to implement the strategic plan, community investment plan and public policy agenda.</w:t>
      </w:r>
    </w:p>
    <w:p w14:paraId="43479B4A" w14:textId="4407BC3A"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B3.   </w:t>
      </w:r>
      <w:r>
        <w:rPr>
          <w:rFonts w:asciiTheme="minorHAnsi" w:hAnsiTheme="minorHAnsi"/>
          <w:sz w:val="22"/>
          <w:szCs w:val="22"/>
        </w:rPr>
        <w:tab/>
      </w:r>
      <w:r w:rsidRPr="00CC344B">
        <w:rPr>
          <w:rFonts w:asciiTheme="minorHAnsi" w:hAnsiTheme="minorHAnsi"/>
          <w:sz w:val="22"/>
          <w:szCs w:val="22"/>
        </w:rPr>
        <w:t xml:space="preserve">Propose changes to the strategic plan, community investment plan and policy agenda, when needed, to comply with legislation, administrative rules or executive orders. In conjunction with the Executive Director, present changes to the Prevention Board and coordinate training for staff. </w:t>
      </w:r>
    </w:p>
    <w:p w14:paraId="557BB561" w14:textId="7BDE085A"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B4. </w:t>
      </w:r>
      <w:r w:rsidRPr="00CC344B">
        <w:rPr>
          <w:rFonts w:asciiTheme="minorHAnsi" w:hAnsiTheme="minorHAnsi"/>
          <w:sz w:val="22"/>
          <w:szCs w:val="22"/>
        </w:rPr>
        <w:tab/>
        <w:t>Represent the Executive Director in his/her absence to brief the Prevention Board, Department Secretaries, Governor’s staff and legislators on matters related to policy and operations.</w:t>
      </w:r>
    </w:p>
    <w:p w14:paraId="68016A08" w14:textId="77CCE18C" w:rsidR="00F85AA9" w:rsidRPr="00BB413F"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B5.     </w:t>
      </w:r>
      <w:r>
        <w:rPr>
          <w:rFonts w:asciiTheme="minorHAnsi" w:hAnsiTheme="minorHAnsi"/>
          <w:sz w:val="22"/>
          <w:szCs w:val="22"/>
        </w:rPr>
        <w:tab/>
      </w:r>
      <w:r w:rsidRPr="00CC344B">
        <w:rPr>
          <w:rFonts w:asciiTheme="minorHAnsi" w:hAnsiTheme="minorHAnsi"/>
          <w:sz w:val="22"/>
          <w:szCs w:val="22"/>
        </w:rPr>
        <w:t>Provide information as requested to the Executive Director for agency oversight and program improvement. Report on trends, best practices and needed improvements.</w:t>
      </w:r>
    </w:p>
    <w:p w14:paraId="5AB69430" w14:textId="62D73592" w:rsidR="00CC43D2" w:rsidRDefault="001F7398" w:rsidP="00F85AA9">
      <w:pPr>
        <w:ind w:left="720" w:hanging="720"/>
        <w:rPr>
          <w:rFonts w:asciiTheme="minorHAnsi" w:hAnsiTheme="minorHAnsi"/>
          <w:b/>
          <w:bCs/>
          <w:sz w:val="22"/>
          <w:szCs w:val="22"/>
        </w:rPr>
      </w:pPr>
      <w:r>
        <w:rPr>
          <w:rFonts w:asciiTheme="minorHAnsi" w:hAnsiTheme="minorHAnsi"/>
          <w:b/>
          <w:bCs/>
          <w:sz w:val="22"/>
          <w:szCs w:val="22"/>
        </w:rPr>
        <w:lastRenderedPageBreak/>
        <w:t>2</w:t>
      </w:r>
      <w:r w:rsidR="00CC344B">
        <w:rPr>
          <w:rFonts w:asciiTheme="minorHAnsi" w:hAnsiTheme="minorHAnsi"/>
          <w:b/>
          <w:bCs/>
          <w:sz w:val="22"/>
          <w:szCs w:val="22"/>
        </w:rPr>
        <w:t>0</w:t>
      </w:r>
      <w:r w:rsidR="00CC43D2" w:rsidRPr="00BB413F">
        <w:rPr>
          <w:rFonts w:asciiTheme="minorHAnsi" w:hAnsiTheme="minorHAnsi"/>
          <w:b/>
          <w:bCs/>
          <w:sz w:val="22"/>
          <w:szCs w:val="22"/>
        </w:rPr>
        <w:t>%</w:t>
      </w:r>
      <w:r w:rsidR="00CC43D2" w:rsidRPr="00BB413F">
        <w:rPr>
          <w:rFonts w:asciiTheme="minorHAnsi" w:hAnsiTheme="minorHAnsi"/>
          <w:b/>
          <w:bCs/>
          <w:sz w:val="22"/>
          <w:szCs w:val="22"/>
        </w:rPr>
        <w:tab/>
        <w:t>C.</w:t>
      </w:r>
      <w:r w:rsidR="00CC43D2" w:rsidRPr="00BB413F">
        <w:rPr>
          <w:rFonts w:asciiTheme="minorHAnsi" w:hAnsiTheme="minorHAnsi"/>
          <w:b/>
          <w:bCs/>
          <w:sz w:val="22"/>
          <w:szCs w:val="22"/>
        </w:rPr>
        <w:tab/>
      </w:r>
      <w:r w:rsidR="00CC344B" w:rsidRPr="00CC344B">
        <w:rPr>
          <w:rFonts w:asciiTheme="minorHAnsi" w:hAnsiTheme="minorHAnsi"/>
          <w:b/>
          <w:bCs/>
          <w:sz w:val="22"/>
          <w:szCs w:val="22"/>
        </w:rPr>
        <w:t>Lead the development, implementation and improvement of tools to measure prevention funded programs performance.</w:t>
      </w:r>
    </w:p>
    <w:p w14:paraId="425E702B" w14:textId="77777777" w:rsidR="00F85AA9" w:rsidRPr="00F85AA9" w:rsidRDefault="00F85AA9" w:rsidP="00F85AA9">
      <w:pPr>
        <w:ind w:left="720" w:hanging="720"/>
        <w:rPr>
          <w:rFonts w:asciiTheme="minorHAnsi" w:hAnsiTheme="minorHAnsi"/>
          <w:b/>
          <w:bCs/>
          <w:sz w:val="22"/>
          <w:szCs w:val="22"/>
        </w:rPr>
      </w:pPr>
    </w:p>
    <w:p w14:paraId="40C4E7E8" w14:textId="77777777" w:rsidR="00CC344B" w:rsidRPr="00CC344B" w:rsidRDefault="00CC43D2" w:rsidP="00CC344B">
      <w:pPr>
        <w:spacing w:after="120"/>
        <w:ind w:left="1440" w:hanging="720"/>
        <w:rPr>
          <w:rFonts w:asciiTheme="minorHAnsi" w:hAnsiTheme="minorHAnsi"/>
          <w:sz w:val="22"/>
          <w:szCs w:val="22"/>
        </w:rPr>
      </w:pPr>
      <w:r w:rsidRPr="00BB413F">
        <w:rPr>
          <w:rFonts w:asciiTheme="minorHAnsi" w:hAnsiTheme="minorHAnsi"/>
          <w:sz w:val="22"/>
          <w:szCs w:val="22"/>
        </w:rPr>
        <w:t>C1.</w:t>
      </w:r>
      <w:r w:rsidRPr="00BB413F">
        <w:rPr>
          <w:rFonts w:asciiTheme="minorHAnsi" w:hAnsiTheme="minorHAnsi"/>
          <w:sz w:val="22"/>
          <w:szCs w:val="22"/>
        </w:rPr>
        <w:tab/>
      </w:r>
      <w:r w:rsidR="00CC344B" w:rsidRPr="00CC344B">
        <w:rPr>
          <w:rFonts w:asciiTheme="minorHAnsi" w:hAnsiTheme="minorHAnsi"/>
          <w:sz w:val="22"/>
          <w:szCs w:val="22"/>
        </w:rPr>
        <w:t>Lead the development and implementation of program performance reports from appropriate data systems. Work with local funded programs entering data and data system contacts to produce reports.</w:t>
      </w:r>
    </w:p>
    <w:p w14:paraId="20A84868"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C2. </w:t>
      </w:r>
      <w:r w:rsidRPr="00CC344B">
        <w:rPr>
          <w:rFonts w:asciiTheme="minorHAnsi" w:hAnsiTheme="minorHAnsi"/>
          <w:sz w:val="22"/>
          <w:szCs w:val="22"/>
        </w:rPr>
        <w:tab/>
        <w:t xml:space="preserve">Determine the availability, quality and limitations of program performance information and make recommendations to the Executive Director on how to improve the availability and quality of performance information. Develop and implement plans for improving performance. </w:t>
      </w:r>
    </w:p>
    <w:p w14:paraId="44E56FD3"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C3. </w:t>
      </w:r>
      <w:r w:rsidRPr="00CC344B">
        <w:rPr>
          <w:rFonts w:asciiTheme="minorHAnsi" w:hAnsiTheme="minorHAnsi"/>
          <w:sz w:val="22"/>
          <w:szCs w:val="22"/>
        </w:rPr>
        <w:tab/>
        <w:t xml:space="preserve">Coordinate the development and distribution of performance reports using the performance data to show program results for the state parent education initiative and other prevention outcome measures. Work with Prevention Board staff and local funded program staff to develop report formats and distribution methods to ensure widespread understanding of program results. </w:t>
      </w:r>
    </w:p>
    <w:p w14:paraId="5EE10172"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C4. </w:t>
      </w:r>
      <w:r w:rsidRPr="00CC344B">
        <w:rPr>
          <w:rFonts w:asciiTheme="minorHAnsi" w:hAnsiTheme="minorHAnsi"/>
          <w:sz w:val="22"/>
          <w:szCs w:val="22"/>
        </w:rPr>
        <w:tab/>
        <w:t xml:space="preserve">Monitor data quality of local implementing agencies and ensure that required information is entered </w:t>
      </w:r>
      <w:proofErr w:type="gramStart"/>
      <w:r w:rsidRPr="00CC344B">
        <w:rPr>
          <w:rFonts w:asciiTheme="minorHAnsi" w:hAnsiTheme="minorHAnsi"/>
          <w:sz w:val="22"/>
          <w:szCs w:val="22"/>
        </w:rPr>
        <w:t>in</w:t>
      </w:r>
      <w:proofErr w:type="gramEnd"/>
      <w:r w:rsidRPr="00CC344B">
        <w:rPr>
          <w:rFonts w:asciiTheme="minorHAnsi" w:hAnsiTheme="minorHAnsi"/>
          <w:sz w:val="22"/>
          <w:szCs w:val="22"/>
        </w:rPr>
        <w:t xml:space="preserve"> the state’s prevention reporting data system.</w:t>
      </w:r>
    </w:p>
    <w:p w14:paraId="446C4D8A" w14:textId="0951EE1F"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C5.    </w:t>
      </w:r>
      <w:r>
        <w:rPr>
          <w:rFonts w:asciiTheme="minorHAnsi" w:hAnsiTheme="minorHAnsi"/>
          <w:sz w:val="22"/>
          <w:szCs w:val="22"/>
        </w:rPr>
        <w:tab/>
      </w:r>
      <w:r w:rsidRPr="00CC344B">
        <w:rPr>
          <w:rFonts w:asciiTheme="minorHAnsi" w:hAnsiTheme="minorHAnsi"/>
          <w:sz w:val="22"/>
          <w:szCs w:val="22"/>
        </w:rPr>
        <w:t xml:space="preserve">Provide training and technical support directly to local implementing agencies in the implementation of the state’s data collection requirements and use of the prevention reporting data system (including data entry, use of data system reports, and data export and analyses) and other required tools. </w:t>
      </w:r>
    </w:p>
    <w:p w14:paraId="596BCE9C" w14:textId="12E98F82" w:rsidR="00CC43D2"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C6. </w:t>
      </w:r>
      <w:r w:rsidRPr="00CC344B">
        <w:rPr>
          <w:rFonts w:asciiTheme="minorHAnsi" w:hAnsiTheme="minorHAnsi"/>
          <w:sz w:val="22"/>
          <w:szCs w:val="22"/>
        </w:rPr>
        <w:tab/>
        <w:t>Lead staff support for the Prevention Board Performance Improvement Committee. This includes maintaining the membership of Directors on the Committee, posting meetings and minutes, and gathering their feedback for the annual community investment report.</w:t>
      </w:r>
    </w:p>
    <w:p w14:paraId="389D65AA" w14:textId="77777777" w:rsidR="00CC344B" w:rsidRPr="00BB413F" w:rsidRDefault="00CC344B" w:rsidP="00CC344B">
      <w:pPr>
        <w:spacing w:after="120"/>
        <w:ind w:left="1440" w:hanging="720"/>
        <w:rPr>
          <w:rFonts w:asciiTheme="minorHAnsi" w:hAnsiTheme="minorHAnsi"/>
          <w:sz w:val="22"/>
          <w:szCs w:val="22"/>
        </w:rPr>
      </w:pPr>
    </w:p>
    <w:p w14:paraId="191ED74E" w14:textId="6296DBD0" w:rsidR="00CC43D2" w:rsidRDefault="00CC344B" w:rsidP="00F85AA9">
      <w:pPr>
        <w:ind w:left="720" w:hanging="720"/>
        <w:rPr>
          <w:rFonts w:asciiTheme="minorHAnsi" w:hAnsiTheme="minorHAnsi"/>
          <w:b/>
          <w:bCs/>
          <w:sz w:val="22"/>
          <w:szCs w:val="22"/>
          <w:u w:val="single"/>
        </w:rPr>
      </w:pPr>
      <w:r>
        <w:rPr>
          <w:rFonts w:asciiTheme="minorHAnsi" w:hAnsiTheme="minorHAnsi"/>
          <w:b/>
          <w:bCs/>
          <w:sz w:val="22"/>
          <w:szCs w:val="22"/>
        </w:rPr>
        <w:t>10</w:t>
      </w:r>
      <w:r w:rsidR="00CC43D2" w:rsidRPr="00BB413F">
        <w:rPr>
          <w:rFonts w:asciiTheme="minorHAnsi" w:hAnsiTheme="minorHAnsi"/>
          <w:b/>
          <w:bCs/>
          <w:sz w:val="22"/>
          <w:szCs w:val="22"/>
        </w:rPr>
        <w:t>%</w:t>
      </w:r>
      <w:r w:rsidR="00CC43D2" w:rsidRPr="00BB413F">
        <w:rPr>
          <w:rFonts w:asciiTheme="minorHAnsi" w:hAnsiTheme="minorHAnsi"/>
          <w:b/>
          <w:bCs/>
          <w:sz w:val="22"/>
          <w:szCs w:val="22"/>
        </w:rPr>
        <w:tab/>
        <w:t>D.</w:t>
      </w:r>
      <w:r w:rsidR="00CC43D2" w:rsidRPr="00BB413F">
        <w:rPr>
          <w:rFonts w:asciiTheme="minorHAnsi" w:hAnsiTheme="minorHAnsi"/>
          <w:b/>
          <w:bCs/>
          <w:sz w:val="22"/>
          <w:szCs w:val="22"/>
        </w:rPr>
        <w:tab/>
      </w:r>
      <w:r w:rsidRPr="00CC344B">
        <w:rPr>
          <w:rFonts w:asciiTheme="minorHAnsi" w:hAnsiTheme="minorHAnsi"/>
          <w:b/>
          <w:bCs/>
          <w:sz w:val="22"/>
          <w:szCs w:val="22"/>
        </w:rPr>
        <w:t>Manage and supervise Child Abuse and Neglect Prevention Board contract administration staff.</w:t>
      </w:r>
    </w:p>
    <w:p w14:paraId="7101DEDB" w14:textId="77777777" w:rsidR="00F85AA9" w:rsidRPr="00BB413F" w:rsidRDefault="00F85AA9" w:rsidP="00F85AA9">
      <w:pPr>
        <w:ind w:left="720" w:hanging="720"/>
        <w:rPr>
          <w:rFonts w:asciiTheme="minorHAnsi" w:hAnsiTheme="minorHAnsi"/>
          <w:b/>
          <w:bCs/>
          <w:sz w:val="22"/>
          <w:szCs w:val="22"/>
        </w:rPr>
      </w:pPr>
    </w:p>
    <w:p w14:paraId="61FF6E17" w14:textId="77777777" w:rsidR="00CC344B" w:rsidRPr="00CC344B" w:rsidRDefault="00CC43D2" w:rsidP="00CC344B">
      <w:pPr>
        <w:spacing w:after="120"/>
        <w:ind w:left="1440" w:hanging="720"/>
        <w:rPr>
          <w:rFonts w:asciiTheme="minorHAnsi" w:hAnsiTheme="minorHAnsi"/>
          <w:sz w:val="22"/>
          <w:szCs w:val="22"/>
        </w:rPr>
      </w:pPr>
      <w:r w:rsidRPr="00BB413F">
        <w:rPr>
          <w:rFonts w:asciiTheme="minorHAnsi" w:hAnsiTheme="minorHAnsi"/>
          <w:sz w:val="22"/>
          <w:szCs w:val="22"/>
        </w:rPr>
        <w:t>D1.</w:t>
      </w:r>
      <w:r w:rsidRPr="00BB413F">
        <w:rPr>
          <w:rFonts w:asciiTheme="minorHAnsi" w:hAnsiTheme="minorHAnsi"/>
          <w:sz w:val="22"/>
          <w:szCs w:val="22"/>
        </w:rPr>
        <w:tab/>
      </w:r>
      <w:r w:rsidR="00CC344B" w:rsidRPr="00CC344B">
        <w:rPr>
          <w:rFonts w:asciiTheme="minorHAnsi" w:hAnsiTheme="minorHAnsi"/>
          <w:sz w:val="22"/>
          <w:szCs w:val="22"/>
        </w:rPr>
        <w:t xml:space="preserve">Manage direct staff to complete tasks and activities according to the Prevention Board’s direction and strategic objectives.  </w:t>
      </w:r>
    </w:p>
    <w:p w14:paraId="76EAFD37"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D2.</w:t>
      </w:r>
      <w:r w:rsidRPr="00CC344B">
        <w:rPr>
          <w:rFonts w:asciiTheme="minorHAnsi" w:hAnsiTheme="minorHAnsi"/>
          <w:sz w:val="22"/>
          <w:szCs w:val="22"/>
        </w:rPr>
        <w:tab/>
        <w:t>Attract, develop, coach, and retain high-performing personnel and provide adequate professional development opportunities.  Conduct recruitment, hiring, supervision, training, evaluation and performance recognition of staff.</w:t>
      </w:r>
    </w:p>
    <w:p w14:paraId="36DEACAF"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D3.</w:t>
      </w:r>
      <w:r w:rsidRPr="00CC344B">
        <w:rPr>
          <w:rFonts w:asciiTheme="minorHAnsi" w:hAnsiTheme="minorHAnsi"/>
          <w:sz w:val="22"/>
          <w:szCs w:val="22"/>
        </w:rPr>
        <w:tab/>
        <w:t>Establish work priorities. Evaluate and provide timely performance feedback to employees throughout the year. Conduct annual performance evaluations and establish goals and expectations for staff as required by state human resource policies.</w:t>
      </w:r>
    </w:p>
    <w:p w14:paraId="0F11F3CD"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D4.</w:t>
      </w:r>
      <w:r w:rsidRPr="00CC344B">
        <w:rPr>
          <w:rFonts w:asciiTheme="minorHAnsi" w:hAnsiTheme="minorHAnsi"/>
          <w:sz w:val="22"/>
          <w:szCs w:val="22"/>
        </w:rPr>
        <w:tab/>
        <w:t>Actively participate with Human Resources in the recruitment and staffing process when filling office positions.</w:t>
      </w:r>
    </w:p>
    <w:p w14:paraId="4E9FC2B7" w14:textId="77777777"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D5.</w:t>
      </w:r>
      <w:r w:rsidRPr="00CC344B">
        <w:rPr>
          <w:rFonts w:asciiTheme="minorHAnsi" w:hAnsiTheme="minorHAnsi"/>
          <w:sz w:val="22"/>
          <w:szCs w:val="22"/>
        </w:rPr>
        <w:tab/>
        <w:t>Ensure work rules are followed and participate in the investigation and disciplinary process (including terminations) when required.</w:t>
      </w:r>
    </w:p>
    <w:p w14:paraId="538A0E15" w14:textId="6085676A" w:rsidR="003E0BC7" w:rsidRPr="00BB413F"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D6.</w:t>
      </w:r>
      <w:r w:rsidRPr="00CC344B">
        <w:rPr>
          <w:rFonts w:asciiTheme="minorHAnsi" w:hAnsiTheme="minorHAnsi"/>
          <w:sz w:val="22"/>
          <w:szCs w:val="22"/>
        </w:rPr>
        <w:tab/>
        <w:t>Establish office operating procedures when necessary.</w:t>
      </w:r>
    </w:p>
    <w:p w14:paraId="70EC0538" w14:textId="6EE3A831" w:rsidR="00CC344B" w:rsidRDefault="00CC344B" w:rsidP="00CC344B">
      <w:pPr>
        <w:ind w:left="720" w:hanging="720"/>
        <w:rPr>
          <w:rFonts w:asciiTheme="minorHAnsi" w:hAnsiTheme="minorHAnsi"/>
          <w:b/>
          <w:bCs/>
          <w:sz w:val="22"/>
          <w:szCs w:val="22"/>
          <w:u w:val="single"/>
        </w:rPr>
      </w:pPr>
      <w:r>
        <w:rPr>
          <w:rFonts w:asciiTheme="minorHAnsi" w:hAnsiTheme="minorHAnsi"/>
          <w:b/>
          <w:bCs/>
          <w:sz w:val="22"/>
          <w:szCs w:val="22"/>
        </w:rPr>
        <w:lastRenderedPageBreak/>
        <w:t>5</w:t>
      </w:r>
      <w:r w:rsidRPr="00BB413F">
        <w:rPr>
          <w:rFonts w:asciiTheme="minorHAnsi" w:hAnsiTheme="minorHAnsi"/>
          <w:b/>
          <w:bCs/>
          <w:sz w:val="22"/>
          <w:szCs w:val="22"/>
        </w:rPr>
        <w:t>%</w:t>
      </w:r>
      <w:r w:rsidRPr="00BB413F">
        <w:rPr>
          <w:rFonts w:asciiTheme="minorHAnsi" w:hAnsiTheme="minorHAnsi"/>
          <w:b/>
          <w:bCs/>
          <w:sz w:val="22"/>
          <w:szCs w:val="22"/>
        </w:rPr>
        <w:tab/>
      </w:r>
      <w:r>
        <w:rPr>
          <w:rFonts w:asciiTheme="minorHAnsi" w:hAnsiTheme="minorHAnsi"/>
          <w:b/>
          <w:bCs/>
          <w:sz w:val="22"/>
          <w:szCs w:val="22"/>
        </w:rPr>
        <w:t>E</w:t>
      </w:r>
      <w:r w:rsidRPr="00BB413F">
        <w:rPr>
          <w:rFonts w:asciiTheme="minorHAnsi" w:hAnsiTheme="minorHAnsi"/>
          <w:b/>
          <w:bCs/>
          <w:sz w:val="22"/>
          <w:szCs w:val="22"/>
        </w:rPr>
        <w:t>.</w:t>
      </w:r>
      <w:r w:rsidRPr="00BB413F">
        <w:rPr>
          <w:rFonts w:asciiTheme="minorHAnsi" w:hAnsiTheme="minorHAnsi"/>
          <w:b/>
          <w:bCs/>
          <w:sz w:val="22"/>
          <w:szCs w:val="22"/>
        </w:rPr>
        <w:tab/>
      </w:r>
      <w:r w:rsidRPr="00CC344B">
        <w:rPr>
          <w:rFonts w:asciiTheme="minorHAnsi" w:hAnsiTheme="minorHAnsi"/>
          <w:b/>
          <w:bCs/>
          <w:sz w:val="22"/>
          <w:szCs w:val="22"/>
        </w:rPr>
        <w:t xml:space="preserve">Complete assignments not provided </w:t>
      </w:r>
      <w:proofErr w:type="gramStart"/>
      <w:r w:rsidRPr="00CC344B">
        <w:rPr>
          <w:rFonts w:asciiTheme="minorHAnsi" w:hAnsiTheme="minorHAnsi"/>
          <w:b/>
          <w:bCs/>
          <w:sz w:val="22"/>
          <w:szCs w:val="22"/>
        </w:rPr>
        <w:t>for in</w:t>
      </w:r>
      <w:proofErr w:type="gramEnd"/>
      <w:r w:rsidRPr="00CC344B">
        <w:rPr>
          <w:rFonts w:asciiTheme="minorHAnsi" w:hAnsiTheme="minorHAnsi"/>
          <w:b/>
          <w:bCs/>
          <w:sz w:val="22"/>
          <w:szCs w:val="22"/>
        </w:rPr>
        <w:t xml:space="preserve"> other work objectives as assigned by the Executive Director to support the Prevention Board.</w:t>
      </w:r>
    </w:p>
    <w:p w14:paraId="299119AD" w14:textId="77777777" w:rsidR="00CC344B" w:rsidRPr="00BB413F" w:rsidRDefault="00CC344B" w:rsidP="00CC344B">
      <w:pPr>
        <w:ind w:left="720" w:hanging="720"/>
        <w:rPr>
          <w:rFonts w:asciiTheme="minorHAnsi" w:hAnsiTheme="minorHAnsi"/>
          <w:b/>
          <w:bCs/>
          <w:sz w:val="22"/>
          <w:szCs w:val="22"/>
        </w:rPr>
      </w:pPr>
    </w:p>
    <w:p w14:paraId="23F95565" w14:textId="03110599" w:rsidR="00CC344B" w:rsidRPr="00CC344B" w:rsidRDefault="00CC344B" w:rsidP="00CC344B">
      <w:pPr>
        <w:spacing w:after="120"/>
        <w:ind w:left="1440" w:hanging="720"/>
        <w:rPr>
          <w:rFonts w:asciiTheme="minorHAnsi" w:hAnsiTheme="minorHAnsi"/>
          <w:sz w:val="22"/>
          <w:szCs w:val="22"/>
        </w:rPr>
      </w:pPr>
      <w:r>
        <w:rPr>
          <w:rFonts w:asciiTheme="minorHAnsi" w:hAnsiTheme="minorHAnsi"/>
          <w:sz w:val="22"/>
          <w:szCs w:val="22"/>
        </w:rPr>
        <w:t>E</w:t>
      </w:r>
      <w:r w:rsidRPr="00BB413F">
        <w:rPr>
          <w:rFonts w:asciiTheme="minorHAnsi" w:hAnsiTheme="minorHAnsi"/>
          <w:sz w:val="22"/>
          <w:szCs w:val="22"/>
        </w:rPr>
        <w:t>1.</w:t>
      </w:r>
      <w:r w:rsidRPr="00BB413F">
        <w:rPr>
          <w:rFonts w:asciiTheme="minorHAnsi" w:hAnsiTheme="minorHAnsi"/>
          <w:sz w:val="22"/>
          <w:szCs w:val="22"/>
        </w:rPr>
        <w:tab/>
      </w:r>
      <w:r w:rsidRPr="00CC344B">
        <w:rPr>
          <w:rFonts w:asciiTheme="minorHAnsi" w:hAnsiTheme="minorHAnsi"/>
          <w:sz w:val="22"/>
          <w:szCs w:val="22"/>
        </w:rPr>
        <w:t xml:space="preserve">At the request of the Executive Director, work to address individual complaints and concerns that have not been assigned to other staff, or </w:t>
      </w:r>
      <w:proofErr w:type="gramStart"/>
      <w:r w:rsidRPr="00CC344B">
        <w:rPr>
          <w:rFonts w:asciiTheme="minorHAnsi" w:hAnsiTheme="minorHAnsi"/>
          <w:sz w:val="22"/>
          <w:szCs w:val="22"/>
        </w:rPr>
        <w:t>matter</w:t>
      </w:r>
      <w:proofErr w:type="gramEnd"/>
      <w:r w:rsidRPr="00CC344B">
        <w:rPr>
          <w:rFonts w:asciiTheme="minorHAnsi" w:hAnsiTheme="minorHAnsi"/>
          <w:sz w:val="22"/>
          <w:szCs w:val="22"/>
        </w:rPr>
        <w:t xml:space="preserve"> with which the staff may need assistance. Identify critical issues as they arise, alert the Executive Director as necessary and ensure the issues are scheduled for follow up discussion with the Executive Director or other appropriate forums.</w:t>
      </w:r>
    </w:p>
    <w:p w14:paraId="554D4936" w14:textId="12DE7E51"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E2.</w:t>
      </w:r>
      <w:r w:rsidRPr="00CC344B">
        <w:rPr>
          <w:rFonts w:asciiTheme="minorHAnsi" w:hAnsiTheme="minorHAnsi"/>
          <w:sz w:val="22"/>
          <w:szCs w:val="22"/>
        </w:rPr>
        <w:tab/>
        <w:t>Represent the Prevention Board and/or Executive Director on committees, task forces, workgroups, meetings, etc.</w:t>
      </w:r>
    </w:p>
    <w:p w14:paraId="0FD3787F" w14:textId="3A622810"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E3.</w:t>
      </w:r>
      <w:r w:rsidRPr="00CC344B">
        <w:rPr>
          <w:rFonts w:asciiTheme="minorHAnsi" w:hAnsiTheme="minorHAnsi"/>
          <w:sz w:val="22"/>
          <w:szCs w:val="22"/>
        </w:rPr>
        <w:tab/>
        <w:t>Participate in regular staff meetings and give progress reports and updates as appropriate and relevant.</w:t>
      </w:r>
    </w:p>
    <w:p w14:paraId="3E28B590" w14:textId="7074AC9B" w:rsidR="00CC344B" w:rsidRPr="00CC344B"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E4.   </w:t>
      </w:r>
      <w:r>
        <w:rPr>
          <w:rFonts w:asciiTheme="minorHAnsi" w:hAnsiTheme="minorHAnsi"/>
          <w:sz w:val="22"/>
          <w:szCs w:val="22"/>
        </w:rPr>
        <w:tab/>
      </w:r>
      <w:r w:rsidRPr="00CC344B">
        <w:rPr>
          <w:rFonts w:asciiTheme="minorHAnsi" w:hAnsiTheme="minorHAnsi"/>
          <w:sz w:val="22"/>
          <w:szCs w:val="22"/>
        </w:rPr>
        <w:t xml:space="preserve">Coordinate professional development opportunities for staff and consultants to ensure organization has an equity lens.  </w:t>
      </w:r>
    </w:p>
    <w:p w14:paraId="71D19508" w14:textId="470EA820" w:rsidR="00CC43D2" w:rsidRDefault="00CC344B" w:rsidP="00CC344B">
      <w:pPr>
        <w:spacing w:after="120"/>
        <w:ind w:left="1440" w:hanging="720"/>
        <w:rPr>
          <w:rFonts w:asciiTheme="minorHAnsi" w:hAnsiTheme="minorHAnsi"/>
          <w:sz w:val="22"/>
          <w:szCs w:val="22"/>
        </w:rPr>
      </w:pPr>
      <w:r w:rsidRPr="00CC344B">
        <w:rPr>
          <w:rFonts w:asciiTheme="minorHAnsi" w:hAnsiTheme="minorHAnsi"/>
          <w:sz w:val="22"/>
          <w:szCs w:val="22"/>
        </w:rPr>
        <w:t xml:space="preserve">E5.    </w:t>
      </w:r>
      <w:r>
        <w:rPr>
          <w:rFonts w:asciiTheme="minorHAnsi" w:hAnsiTheme="minorHAnsi"/>
          <w:sz w:val="22"/>
          <w:szCs w:val="22"/>
        </w:rPr>
        <w:tab/>
      </w:r>
      <w:r w:rsidRPr="00CC344B">
        <w:rPr>
          <w:rFonts w:asciiTheme="minorHAnsi" w:hAnsiTheme="minorHAnsi"/>
          <w:sz w:val="22"/>
          <w:szCs w:val="22"/>
        </w:rPr>
        <w:t>Other duties as assigned by the Executive Director</w:t>
      </w:r>
    </w:p>
    <w:p w14:paraId="67645F00" w14:textId="77777777" w:rsidR="00CC344B" w:rsidRPr="00BB413F" w:rsidRDefault="00CC344B" w:rsidP="00CC43D2">
      <w:pPr>
        <w:ind w:left="1440" w:hanging="720"/>
        <w:rPr>
          <w:rFonts w:asciiTheme="minorHAnsi" w:hAnsiTheme="minorHAnsi"/>
          <w:sz w:val="22"/>
          <w:szCs w:val="22"/>
        </w:rPr>
      </w:pPr>
    </w:p>
    <w:p w14:paraId="4DFE8C0E" w14:textId="79BEE431" w:rsidR="00CC43D2" w:rsidRDefault="00CC43D2" w:rsidP="00CC43D2">
      <w:pPr>
        <w:ind w:left="720" w:hanging="720"/>
        <w:rPr>
          <w:rFonts w:asciiTheme="minorHAnsi" w:hAnsiTheme="minorHAnsi"/>
          <w:b/>
          <w:bCs/>
          <w:sz w:val="22"/>
          <w:szCs w:val="22"/>
          <w:u w:val="single"/>
        </w:rPr>
      </w:pPr>
      <w:r w:rsidRPr="00BB413F">
        <w:rPr>
          <w:rFonts w:asciiTheme="minorHAnsi" w:hAnsiTheme="minorHAnsi"/>
          <w:b/>
          <w:bCs/>
          <w:sz w:val="22"/>
          <w:szCs w:val="22"/>
          <w:u w:val="single"/>
        </w:rPr>
        <w:t>KNOWLEDGE, SKILLS, AND ABILITIES</w:t>
      </w:r>
    </w:p>
    <w:p w14:paraId="00857181" w14:textId="77777777" w:rsidR="00BB413F" w:rsidRPr="00BB413F" w:rsidRDefault="00BB413F" w:rsidP="00CC43D2">
      <w:pPr>
        <w:ind w:left="720" w:hanging="720"/>
        <w:rPr>
          <w:rFonts w:asciiTheme="minorHAnsi" w:hAnsiTheme="minorHAnsi"/>
          <w:b/>
          <w:bCs/>
          <w:sz w:val="22"/>
          <w:szCs w:val="22"/>
          <w:u w:val="single"/>
        </w:rPr>
      </w:pPr>
    </w:p>
    <w:p w14:paraId="47348A23"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Experience with analyzing, drafting, and implementing legislation and major policy initiatives related to child abuse and neglect.</w:t>
      </w:r>
    </w:p>
    <w:p w14:paraId="4919633D"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Knowledge of the legislative process.</w:t>
      </w:r>
    </w:p>
    <w:p w14:paraId="37A6BCF2"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Ability to develop policy direction or strategy on sensitive and complex issues related to children and families and advising high-level internal and external officials on positions and approaches.</w:t>
      </w:r>
    </w:p>
    <w:p w14:paraId="54B46668"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Ability to establish and maintain effective, collaborative relationships with a wide variety of professional disciplines and personalities at the state and local level.</w:t>
      </w:r>
    </w:p>
    <w:p w14:paraId="77DF4EB0"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Knowledge of operational management, including state procurement, fiscal and budget processes.</w:t>
      </w:r>
    </w:p>
    <w:p w14:paraId="7EB5475F"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Experience in project planning and management, including task identification, analysis and scheduling.</w:t>
      </w:r>
    </w:p>
    <w:p w14:paraId="49B1E96E"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Knowledge of operational management, including state procurement, fiscal and budget processes.</w:t>
      </w:r>
    </w:p>
    <w:p w14:paraId="5EC9DDC0"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Excellent written and oral communication skills, including professional presentation skills and experience.</w:t>
      </w:r>
    </w:p>
    <w:p w14:paraId="02CAE942"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Knowledge of various communication and media forms, their most appropriate uses and limitations.</w:t>
      </w:r>
    </w:p>
    <w:p w14:paraId="236C274E"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Proficient computer skills including Microsoft Word, Power Point, and Excel.</w:t>
      </w:r>
    </w:p>
    <w:p w14:paraId="55F93601"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Ability to simultaneously manage multiple tasks with limited supervision.</w:t>
      </w:r>
    </w:p>
    <w:p w14:paraId="286D537D"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 xml:space="preserve">Excellent organization and time management skills, ability to set and accomplish </w:t>
      </w:r>
      <w:proofErr w:type="gramStart"/>
      <w:r w:rsidRPr="00CC344B">
        <w:rPr>
          <w:rFonts w:asciiTheme="minorHAnsi" w:hAnsiTheme="minorHAnsi"/>
          <w:sz w:val="22"/>
          <w:szCs w:val="22"/>
        </w:rPr>
        <w:t>short and long range</w:t>
      </w:r>
      <w:proofErr w:type="gramEnd"/>
      <w:r w:rsidRPr="00CC344B">
        <w:rPr>
          <w:rFonts w:asciiTheme="minorHAnsi" w:hAnsiTheme="minorHAnsi"/>
          <w:sz w:val="22"/>
          <w:szCs w:val="22"/>
        </w:rPr>
        <w:t xml:space="preserve"> goals.</w:t>
      </w:r>
    </w:p>
    <w:p w14:paraId="0623FC6D"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Excellent interpersonal skills and ability to function as a strong team player.</w:t>
      </w:r>
    </w:p>
    <w:p w14:paraId="2C80BD17"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Working knowledge of current literature and research relevant to child abuse and neglect prevention, primary prevention, public health and related areas.</w:t>
      </w:r>
    </w:p>
    <w:p w14:paraId="5AA613AE"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Knowledge and ability to implement methods of planning, development and administering strengthening families and child abuse and neglect prevention programs.</w:t>
      </w:r>
    </w:p>
    <w:p w14:paraId="38B31867" w14:textId="5D352F80"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Problem resolution and consensus building skills.</w:t>
      </w:r>
    </w:p>
    <w:p w14:paraId="496716BB" w14:textId="47F0EF2B"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lastRenderedPageBreak/>
        <w:t>Ability to instruct, coach and support employees.</w:t>
      </w:r>
    </w:p>
    <w:p w14:paraId="310F6952" w14:textId="49067318"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Willingness to travel as necessary to represent the Child Abuse and Neglect Prevention Board.</w:t>
      </w:r>
    </w:p>
    <w:p w14:paraId="37482BA2" w14:textId="77777777" w:rsidR="00CC344B" w:rsidRPr="00CC344B" w:rsidRDefault="00CC344B" w:rsidP="00CC344B">
      <w:pPr>
        <w:pStyle w:val="ListParagraph"/>
        <w:numPr>
          <w:ilvl w:val="0"/>
          <w:numId w:val="4"/>
        </w:numPr>
        <w:spacing w:after="120"/>
        <w:rPr>
          <w:rFonts w:asciiTheme="minorHAnsi" w:hAnsiTheme="minorHAnsi"/>
          <w:sz w:val="22"/>
          <w:szCs w:val="22"/>
        </w:rPr>
      </w:pPr>
      <w:r w:rsidRPr="00CC344B">
        <w:rPr>
          <w:rFonts w:asciiTheme="minorHAnsi" w:hAnsiTheme="minorHAnsi"/>
          <w:sz w:val="22"/>
          <w:szCs w:val="22"/>
        </w:rPr>
        <w:t>Knowledge of grants management.</w:t>
      </w:r>
    </w:p>
    <w:p w14:paraId="044B80DA" w14:textId="185EC6E8" w:rsidR="00F45220" w:rsidRPr="00F45220" w:rsidRDefault="00F45220" w:rsidP="00800944">
      <w:pPr>
        <w:rPr>
          <w:rFonts w:asciiTheme="minorHAnsi" w:hAnsiTheme="minorHAnsi"/>
          <w:sz w:val="22"/>
          <w:szCs w:val="22"/>
        </w:rPr>
      </w:pPr>
    </w:p>
    <w:sectPr w:rsidR="00F45220" w:rsidRPr="00F452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C1C5D" w14:textId="77777777" w:rsidR="007A69D1" w:rsidRDefault="007A69D1" w:rsidP="005542DE">
      <w:r>
        <w:separator/>
      </w:r>
    </w:p>
  </w:endnote>
  <w:endnote w:type="continuationSeparator" w:id="0">
    <w:p w14:paraId="39790BE9" w14:textId="77777777" w:rsidR="007A69D1" w:rsidRDefault="007A69D1" w:rsidP="00554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5B0FD" w14:textId="77777777" w:rsidR="007A69D1" w:rsidRDefault="007A69D1" w:rsidP="005542DE">
      <w:r>
        <w:separator/>
      </w:r>
    </w:p>
  </w:footnote>
  <w:footnote w:type="continuationSeparator" w:id="0">
    <w:p w14:paraId="46CD0B48" w14:textId="77777777" w:rsidR="007A69D1" w:rsidRDefault="007A69D1" w:rsidP="00554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A0C"/>
    <w:multiLevelType w:val="hybridMultilevel"/>
    <w:tmpl w:val="519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AB3B30"/>
    <w:multiLevelType w:val="hybridMultilevel"/>
    <w:tmpl w:val="A7AA9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85306"/>
    <w:multiLevelType w:val="hybridMultilevel"/>
    <w:tmpl w:val="AE9051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92C1CF7"/>
    <w:multiLevelType w:val="hybridMultilevel"/>
    <w:tmpl w:val="BD70E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4590126">
    <w:abstractNumId w:val="2"/>
  </w:num>
  <w:num w:numId="2" w16cid:durableId="1093935209">
    <w:abstractNumId w:val="1"/>
  </w:num>
  <w:num w:numId="3" w16cid:durableId="329868855">
    <w:abstractNumId w:val="0"/>
  </w:num>
  <w:num w:numId="4" w16cid:durableId="396629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D2"/>
    <w:rsid w:val="001F7398"/>
    <w:rsid w:val="002171FB"/>
    <w:rsid w:val="00221723"/>
    <w:rsid w:val="002249D1"/>
    <w:rsid w:val="002E41D2"/>
    <w:rsid w:val="002E4F63"/>
    <w:rsid w:val="003B38FB"/>
    <w:rsid w:val="003E0BC7"/>
    <w:rsid w:val="003E744A"/>
    <w:rsid w:val="00437DD2"/>
    <w:rsid w:val="004D41CC"/>
    <w:rsid w:val="005012E4"/>
    <w:rsid w:val="00525A38"/>
    <w:rsid w:val="005542DE"/>
    <w:rsid w:val="00685048"/>
    <w:rsid w:val="006B7B64"/>
    <w:rsid w:val="00703DB3"/>
    <w:rsid w:val="007929E7"/>
    <w:rsid w:val="007955B0"/>
    <w:rsid w:val="007A69D1"/>
    <w:rsid w:val="00800944"/>
    <w:rsid w:val="00900F4B"/>
    <w:rsid w:val="00A97C50"/>
    <w:rsid w:val="00AB45D7"/>
    <w:rsid w:val="00BA7754"/>
    <w:rsid w:val="00BB413F"/>
    <w:rsid w:val="00C26EBB"/>
    <w:rsid w:val="00C82C19"/>
    <w:rsid w:val="00CC344B"/>
    <w:rsid w:val="00CC43D2"/>
    <w:rsid w:val="00D51B04"/>
    <w:rsid w:val="00E84BBC"/>
    <w:rsid w:val="00EF4CC7"/>
    <w:rsid w:val="00F03BA0"/>
    <w:rsid w:val="00F30044"/>
    <w:rsid w:val="00F45220"/>
    <w:rsid w:val="00F629A0"/>
    <w:rsid w:val="00F85AA9"/>
    <w:rsid w:val="00FE1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18F2"/>
  <w15:chartTrackingRefBased/>
  <w15:docId w15:val="{72034E9F-DA28-41FE-BDBA-B521C841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D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685048"/>
    <w:pPr>
      <w:keepNext/>
      <w:keepLines/>
      <w:spacing w:before="240" w:line="259" w:lineRule="auto"/>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line="259" w:lineRule="auto"/>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semiHidden/>
    <w:unhideWhenUsed/>
    <w:qFormat/>
    <w:rsid w:val="00EF4CC7"/>
    <w:pPr>
      <w:keepNext/>
      <w:keepLines/>
      <w:spacing w:before="40" w:line="259" w:lineRule="auto"/>
      <w:outlineLvl w:val="2"/>
    </w:pPr>
    <w:rPr>
      <w:rFonts w:ascii="Roboto Medium" w:eastAsiaTheme="majorEastAsia" w:hAnsi="Roboto Medium" w:cstheme="majorBidi"/>
      <w:color w:val="03746F" w:themeColor="accent3"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semiHidden/>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line="259" w:lineRule="auto"/>
      <w:ind w:left="864" w:right="864"/>
      <w:jc w:val="center"/>
    </w:pPr>
    <w:rPr>
      <w:rFonts w:asciiTheme="minorHAnsi" w:eastAsiaTheme="minorHAnsi" w:hAnsiTheme="minorHAnsi" w:cstheme="minorBidi"/>
      <w:i/>
      <w:iCs/>
      <w:color w:val="2162AE" w:themeColor="accent1"/>
      <w:sz w:val="22"/>
      <w:szCs w:val="22"/>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paragraph" w:styleId="BodyTextIndent">
    <w:name w:val="Body Text Indent"/>
    <w:basedOn w:val="Normal"/>
    <w:link w:val="BodyTextIndentChar"/>
    <w:rsid w:val="00CC43D2"/>
    <w:pPr>
      <w:tabs>
        <w:tab w:val="left" w:pos="1440"/>
      </w:tabs>
      <w:ind w:left="1451" w:hanging="1451"/>
    </w:pPr>
  </w:style>
  <w:style w:type="character" w:customStyle="1" w:styleId="BodyTextIndentChar">
    <w:name w:val="Body Text Indent Char"/>
    <w:basedOn w:val="DefaultParagraphFont"/>
    <w:link w:val="BodyTextIndent"/>
    <w:rsid w:val="00CC43D2"/>
    <w:rPr>
      <w:rFonts w:ascii="Times New Roman" w:eastAsia="Times New Roman" w:hAnsi="Times New Roman" w:cs="Times New Roman"/>
      <w:sz w:val="20"/>
      <w:szCs w:val="20"/>
    </w:rPr>
  </w:style>
  <w:style w:type="paragraph" w:styleId="ListParagraph">
    <w:name w:val="List Paragraph"/>
    <w:basedOn w:val="Normal"/>
    <w:uiPriority w:val="34"/>
    <w:qFormat/>
    <w:rsid w:val="00CC43D2"/>
    <w:pPr>
      <w:ind w:left="720"/>
      <w:contextualSpacing/>
    </w:pPr>
  </w:style>
  <w:style w:type="paragraph" w:styleId="BodyTextIndent2">
    <w:name w:val="Body Text Indent 2"/>
    <w:basedOn w:val="Normal"/>
    <w:link w:val="BodyTextIndent2Char"/>
    <w:uiPriority w:val="99"/>
    <w:semiHidden/>
    <w:unhideWhenUsed/>
    <w:rsid w:val="003E0BC7"/>
    <w:pPr>
      <w:spacing w:after="120" w:line="480" w:lineRule="auto"/>
      <w:ind w:left="360"/>
    </w:pPr>
  </w:style>
  <w:style w:type="character" w:customStyle="1" w:styleId="BodyTextIndent2Char">
    <w:name w:val="Body Text Indent 2 Char"/>
    <w:basedOn w:val="DefaultParagraphFont"/>
    <w:link w:val="BodyTextIndent2"/>
    <w:uiPriority w:val="99"/>
    <w:semiHidden/>
    <w:rsid w:val="003E0BC7"/>
    <w:rPr>
      <w:rFonts w:ascii="Times New Roman" w:eastAsia="Times New Roman" w:hAnsi="Times New Roman" w:cs="Times New Roman"/>
      <w:sz w:val="20"/>
      <w:szCs w:val="20"/>
    </w:rPr>
  </w:style>
  <w:style w:type="character" w:customStyle="1" w:styleId="normaltextrun">
    <w:name w:val="normaltextrun"/>
    <w:basedOn w:val="DefaultParagraphFont"/>
    <w:rsid w:val="00FE1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Gaumitz, Rebekah N - DOA (HR)</dc:creator>
  <cp:keywords/>
  <dc:description/>
  <cp:lastModifiedBy>Harper, Megan - DOA (HR)</cp:lastModifiedBy>
  <cp:revision>2</cp:revision>
  <dcterms:created xsi:type="dcterms:W3CDTF">2026-08-12T15:26:00Z</dcterms:created>
  <dcterms:modified xsi:type="dcterms:W3CDTF">2026-08-12T15:26:00Z</dcterms:modified>
</cp:coreProperties>
</file>