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7A23" w14:textId="68A9854E" w:rsidR="00185E0A" w:rsidRPr="00185E0A" w:rsidRDefault="00C733BB" w:rsidP="00185E0A">
      <w:pPr>
        <w:jc w:val="center"/>
        <w:rPr>
          <w:rFonts w:ascii="Tahoma" w:hAnsi="Tahoma" w:cs="Tahoma"/>
          <w:b/>
          <w:sz w:val="72"/>
          <w:szCs w:val="72"/>
        </w:rPr>
      </w:pPr>
      <w:r>
        <w:rPr>
          <w:rFonts w:ascii="Tahoma" w:hAnsi="Tahoma" w:cs="Tahoma"/>
          <w:b/>
          <w:sz w:val="72"/>
          <w:szCs w:val="72"/>
        </w:rPr>
        <w:t>Review</w:t>
      </w:r>
    </w:p>
    <w:p w14:paraId="05C676FF" w14:textId="77777777" w:rsidR="00185E0A" w:rsidRDefault="00185E0A" w:rsidP="00185E0A">
      <w:pPr>
        <w:jc w:val="center"/>
        <w:rPr>
          <w:rFonts w:ascii="Tahoma" w:hAnsi="Tahoma" w:cs="Tahoma"/>
          <w:b/>
          <w:sz w:val="72"/>
          <w:szCs w:val="72"/>
        </w:rPr>
        <w:sectPr w:rsidR="00185E0A" w:rsidSect="00C62611">
          <w:headerReference w:type="default" r:id="rId11"/>
          <w:pgSz w:w="12240" w:h="15840"/>
          <w:pgMar w:top="1440" w:right="1440" w:bottom="1440" w:left="1440" w:header="720" w:footer="720" w:gutter="0"/>
          <w:cols w:space="720"/>
          <w:docGrid w:linePitch="360"/>
        </w:sectPr>
      </w:pPr>
      <w:r w:rsidRPr="00185E0A">
        <w:rPr>
          <w:rFonts w:ascii="Tahoma" w:hAnsi="Tahoma" w:cs="Tahoma"/>
          <w:b/>
          <w:sz w:val="72"/>
          <w:szCs w:val="72"/>
        </w:rPr>
        <w:t>Trainer Guide</w:t>
      </w:r>
    </w:p>
    <w:sdt>
      <w:sdtPr>
        <w:rPr>
          <w:rFonts w:ascii="Arial" w:hAnsi="Arial"/>
          <w:b w:val="0"/>
          <w:sz w:val="24"/>
        </w:rPr>
        <w:id w:val="-15548596"/>
        <w:docPartObj>
          <w:docPartGallery w:val="Table of Contents"/>
          <w:docPartUnique/>
        </w:docPartObj>
      </w:sdtPr>
      <w:sdtEndPr>
        <w:rPr>
          <w:bCs/>
          <w:noProof/>
        </w:rPr>
      </w:sdtEndPr>
      <w:sdtContent>
        <w:p w14:paraId="511254B6" w14:textId="65D9362D" w:rsidR="007577FA" w:rsidRPr="007577FA" w:rsidRDefault="007577FA" w:rsidP="007577FA">
          <w:pPr>
            <w:pStyle w:val="Heading4"/>
          </w:pPr>
          <w:r w:rsidRPr="007577FA">
            <w:t>Table of Contents</w:t>
          </w:r>
        </w:p>
        <w:p w14:paraId="5C229C4F" w14:textId="08ABB2E3" w:rsidR="001E0E42" w:rsidRDefault="007940F0">
          <w:pPr>
            <w:pStyle w:val="TOC1"/>
            <w:rPr>
              <w:rFonts w:asciiTheme="minorHAnsi" w:eastAsiaTheme="minorEastAsia" w:hAnsiTheme="minorHAnsi" w:cstheme="minorBidi"/>
              <w:b w:val="0"/>
              <w:smallCaps w:val="0"/>
              <w:noProof/>
              <w:kern w:val="2"/>
              <w:sz w:val="22"/>
              <w:szCs w:val="22"/>
              <w14:ligatures w14:val="standardContextual"/>
            </w:rPr>
          </w:pPr>
          <w:r>
            <w:fldChar w:fldCharType="begin"/>
          </w:r>
          <w:r>
            <w:instrText xml:space="preserve"> TOC \o "1-3" \h \z \u </w:instrText>
          </w:r>
          <w:r>
            <w:fldChar w:fldCharType="separate"/>
          </w:r>
          <w:hyperlink w:anchor="_Toc157150208" w:history="1">
            <w:r w:rsidR="001E0E42" w:rsidRPr="000B7FAE">
              <w:rPr>
                <w:rStyle w:val="Hyperlink"/>
                <w:noProof/>
              </w:rPr>
              <w:t>System Entry Activities</w:t>
            </w:r>
            <w:r w:rsidR="001E0E42">
              <w:rPr>
                <w:noProof/>
                <w:webHidden/>
              </w:rPr>
              <w:tab/>
            </w:r>
            <w:r w:rsidR="001E0E42">
              <w:rPr>
                <w:noProof/>
                <w:webHidden/>
              </w:rPr>
              <w:fldChar w:fldCharType="begin"/>
            </w:r>
            <w:r w:rsidR="001E0E42">
              <w:rPr>
                <w:noProof/>
                <w:webHidden/>
              </w:rPr>
              <w:instrText xml:space="preserve"> PAGEREF _Toc157150208 \h </w:instrText>
            </w:r>
            <w:r w:rsidR="001E0E42">
              <w:rPr>
                <w:noProof/>
                <w:webHidden/>
              </w:rPr>
            </w:r>
            <w:r w:rsidR="001E0E42">
              <w:rPr>
                <w:noProof/>
                <w:webHidden/>
              </w:rPr>
              <w:fldChar w:fldCharType="separate"/>
            </w:r>
            <w:r w:rsidR="001E0E42">
              <w:rPr>
                <w:noProof/>
                <w:webHidden/>
              </w:rPr>
              <w:t>3</w:t>
            </w:r>
            <w:r w:rsidR="001E0E42">
              <w:rPr>
                <w:noProof/>
                <w:webHidden/>
              </w:rPr>
              <w:fldChar w:fldCharType="end"/>
            </w:r>
          </w:hyperlink>
        </w:p>
        <w:p w14:paraId="36D35D70" w14:textId="4A921B66" w:rsidR="001E0E42" w:rsidRDefault="001E0E42">
          <w:pPr>
            <w:pStyle w:val="TOC2"/>
            <w:rPr>
              <w:rFonts w:asciiTheme="minorHAnsi" w:eastAsiaTheme="minorEastAsia" w:hAnsiTheme="minorHAnsi" w:cstheme="minorBidi"/>
              <w:noProof/>
              <w:kern w:val="2"/>
              <w:sz w:val="22"/>
              <w:szCs w:val="22"/>
              <w14:ligatures w14:val="standardContextual"/>
            </w:rPr>
          </w:pPr>
          <w:hyperlink w:anchor="_Toc157150209" w:history="1">
            <w:r w:rsidRPr="000B7FAE">
              <w:rPr>
                <w:rStyle w:val="Hyperlink"/>
                <w:noProof/>
              </w:rPr>
              <w:t>Reviews</w:t>
            </w:r>
            <w:r>
              <w:rPr>
                <w:noProof/>
                <w:webHidden/>
              </w:rPr>
              <w:tab/>
            </w:r>
            <w:r>
              <w:rPr>
                <w:noProof/>
                <w:webHidden/>
              </w:rPr>
              <w:fldChar w:fldCharType="begin"/>
            </w:r>
            <w:r>
              <w:rPr>
                <w:noProof/>
                <w:webHidden/>
              </w:rPr>
              <w:instrText xml:space="preserve"> PAGEREF _Toc157150209 \h </w:instrText>
            </w:r>
            <w:r>
              <w:rPr>
                <w:noProof/>
                <w:webHidden/>
              </w:rPr>
            </w:r>
            <w:r>
              <w:rPr>
                <w:noProof/>
                <w:webHidden/>
              </w:rPr>
              <w:fldChar w:fldCharType="separate"/>
            </w:r>
            <w:r>
              <w:rPr>
                <w:noProof/>
                <w:webHidden/>
              </w:rPr>
              <w:t>3</w:t>
            </w:r>
            <w:r>
              <w:rPr>
                <w:noProof/>
                <w:webHidden/>
              </w:rPr>
              <w:fldChar w:fldCharType="end"/>
            </w:r>
          </w:hyperlink>
        </w:p>
        <w:p w14:paraId="65B46A40" w14:textId="3D324E1F" w:rsidR="001E0E42" w:rsidRDefault="001E0E42">
          <w:pPr>
            <w:pStyle w:val="TOC3"/>
            <w:rPr>
              <w:rFonts w:asciiTheme="minorHAnsi" w:eastAsiaTheme="minorEastAsia" w:hAnsiTheme="minorHAnsi" w:cstheme="minorBidi"/>
              <w:noProof/>
              <w:kern w:val="2"/>
              <w:sz w:val="22"/>
              <w:szCs w:val="22"/>
              <w14:ligatures w14:val="standardContextual"/>
            </w:rPr>
          </w:pPr>
          <w:hyperlink w:anchor="_Toc157150210" w:history="1">
            <w:r w:rsidRPr="000B7FAE">
              <w:rPr>
                <w:rStyle w:val="Hyperlink"/>
                <w:noProof/>
              </w:rPr>
              <w:t>Email Guidelines</w:t>
            </w:r>
            <w:r>
              <w:rPr>
                <w:noProof/>
                <w:webHidden/>
              </w:rPr>
              <w:tab/>
            </w:r>
            <w:r>
              <w:rPr>
                <w:noProof/>
                <w:webHidden/>
              </w:rPr>
              <w:fldChar w:fldCharType="begin"/>
            </w:r>
            <w:r>
              <w:rPr>
                <w:noProof/>
                <w:webHidden/>
              </w:rPr>
              <w:instrText xml:space="preserve"> PAGEREF _Toc157150210 \h </w:instrText>
            </w:r>
            <w:r>
              <w:rPr>
                <w:noProof/>
                <w:webHidden/>
              </w:rPr>
            </w:r>
            <w:r>
              <w:rPr>
                <w:noProof/>
                <w:webHidden/>
              </w:rPr>
              <w:fldChar w:fldCharType="separate"/>
            </w:r>
            <w:r>
              <w:rPr>
                <w:noProof/>
                <w:webHidden/>
              </w:rPr>
              <w:t>3</w:t>
            </w:r>
            <w:r>
              <w:rPr>
                <w:noProof/>
                <w:webHidden/>
              </w:rPr>
              <w:fldChar w:fldCharType="end"/>
            </w:r>
          </w:hyperlink>
        </w:p>
        <w:p w14:paraId="555D0DEA" w14:textId="2CFC346C" w:rsidR="001E0E42" w:rsidRDefault="001E0E42">
          <w:pPr>
            <w:pStyle w:val="TOC2"/>
            <w:rPr>
              <w:rFonts w:asciiTheme="minorHAnsi" w:eastAsiaTheme="minorEastAsia" w:hAnsiTheme="minorHAnsi" w:cstheme="minorBidi"/>
              <w:noProof/>
              <w:kern w:val="2"/>
              <w:sz w:val="22"/>
              <w:szCs w:val="22"/>
              <w14:ligatures w14:val="standardContextual"/>
            </w:rPr>
          </w:pPr>
          <w:hyperlink w:anchor="_Toc157150211" w:history="1">
            <w:r w:rsidRPr="000B7FAE">
              <w:rPr>
                <w:rStyle w:val="Hyperlink"/>
                <w:noProof/>
              </w:rPr>
              <w:t>Review Checklist</w:t>
            </w:r>
            <w:r>
              <w:rPr>
                <w:noProof/>
                <w:webHidden/>
              </w:rPr>
              <w:tab/>
            </w:r>
            <w:r>
              <w:rPr>
                <w:noProof/>
                <w:webHidden/>
              </w:rPr>
              <w:fldChar w:fldCharType="begin"/>
            </w:r>
            <w:r>
              <w:rPr>
                <w:noProof/>
                <w:webHidden/>
              </w:rPr>
              <w:instrText xml:space="preserve"> PAGEREF _Toc157150211 \h </w:instrText>
            </w:r>
            <w:r>
              <w:rPr>
                <w:noProof/>
                <w:webHidden/>
              </w:rPr>
            </w:r>
            <w:r>
              <w:rPr>
                <w:noProof/>
                <w:webHidden/>
              </w:rPr>
              <w:fldChar w:fldCharType="separate"/>
            </w:r>
            <w:r>
              <w:rPr>
                <w:noProof/>
                <w:webHidden/>
              </w:rPr>
              <w:t>4</w:t>
            </w:r>
            <w:r>
              <w:rPr>
                <w:noProof/>
                <w:webHidden/>
              </w:rPr>
              <w:fldChar w:fldCharType="end"/>
            </w:r>
          </w:hyperlink>
        </w:p>
        <w:p w14:paraId="6DEB9CBA" w14:textId="0B62DF70" w:rsidR="001E0E42" w:rsidRDefault="001E0E42">
          <w:pPr>
            <w:pStyle w:val="TOC3"/>
            <w:rPr>
              <w:rFonts w:asciiTheme="minorHAnsi" w:eastAsiaTheme="minorEastAsia" w:hAnsiTheme="minorHAnsi" w:cstheme="minorBidi"/>
              <w:noProof/>
              <w:kern w:val="2"/>
              <w:sz w:val="22"/>
              <w:szCs w:val="22"/>
              <w14:ligatures w14:val="standardContextual"/>
            </w:rPr>
          </w:pPr>
          <w:hyperlink w:anchor="_Toc157150212" w:history="1">
            <w:r w:rsidRPr="000B7FAE">
              <w:rPr>
                <w:rStyle w:val="Hyperlink"/>
                <w:noProof/>
              </w:rPr>
              <w:t>Carmen</w:t>
            </w:r>
            <w:r>
              <w:rPr>
                <w:noProof/>
                <w:webHidden/>
              </w:rPr>
              <w:tab/>
            </w:r>
            <w:r>
              <w:rPr>
                <w:noProof/>
                <w:webHidden/>
              </w:rPr>
              <w:fldChar w:fldCharType="begin"/>
            </w:r>
            <w:r>
              <w:rPr>
                <w:noProof/>
                <w:webHidden/>
              </w:rPr>
              <w:instrText xml:space="preserve"> PAGEREF _Toc157150212 \h </w:instrText>
            </w:r>
            <w:r>
              <w:rPr>
                <w:noProof/>
                <w:webHidden/>
              </w:rPr>
            </w:r>
            <w:r>
              <w:rPr>
                <w:noProof/>
                <w:webHidden/>
              </w:rPr>
              <w:fldChar w:fldCharType="separate"/>
            </w:r>
            <w:r>
              <w:rPr>
                <w:noProof/>
                <w:webHidden/>
              </w:rPr>
              <w:t>4</w:t>
            </w:r>
            <w:r>
              <w:rPr>
                <w:noProof/>
                <w:webHidden/>
              </w:rPr>
              <w:fldChar w:fldCharType="end"/>
            </w:r>
          </w:hyperlink>
        </w:p>
        <w:p w14:paraId="02E879CB" w14:textId="6879302B" w:rsidR="001E0E42" w:rsidRDefault="001E0E42">
          <w:pPr>
            <w:pStyle w:val="TOC3"/>
            <w:rPr>
              <w:rFonts w:asciiTheme="minorHAnsi" w:eastAsiaTheme="minorEastAsia" w:hAnsiTheme="minorHAnsi" w:cstheme="minorBidi"/>
              <w:noProof/>
              <w:kern w:val="2"/>
              <w:sz w:val="22"/>
              <w:szCs w:val="22"/>
              <w14:ligatures w14:val="standardContextual"/>
            </w:rPr>
          </w:pPr>
          <w:hyperlink w:anchor="_Toc157150213" w:history="1">
            <w:r w:rsidRPr="000B7FAE">
              <w:rPr>
                <w:rStyle w:val="Hyperlink"/>
                <w:noProof/>
              </w:rPr>
              <w:t>Haylee</w:t>
            </w:r>
            <w:r>
              <w:rPr>
                <w:noProof/>
                <w:webHidden/>
              </w:rPr>
              <w:tab/>
            </w:r>
            <w:r>
              <w:rPr>
                <w:noProof/>
                <w:webHidden/>
              </w:rPr>
              <w:fldChar w:fldCharType="begin"/>
            </w:r>
            <w:r>
              <w:rPr>
                <w:noProof/>
                <w:webHidden/>
              </w:rPr>
              <w:instrText xml:space="preserve"> PAGEREF _Toc157150213 \h </w:instrText>
            </w:r>
            <w:r>
              <w:rPr>
                <w:noProof/>
                <w:webHidden/>
              </w:rPr>
            </w:r>
            <w:r>
              <w:rPr>
                <w:noProof/>
                <w:webHidden/>
              </w:rPr>
              <w:fldChar w:fldCharType="separate"/>
            </w:r>
            <w:r>
              <w:rPr>
                <w:noProof/>
                <w:webHidden/>
              </w:rPr>
              <w:t>5</w:t>
            </w:r>
            <w:r>
              <w:rPr>
                <w:noProof/>
                <w:webHidden/>
              </w:rPr>
              <w:fldChar w:fldCharType="end"/>
            </w:r>
          </w:hyperlink>
        </w:p>
        <w:p w14:paraId="2B951BB7" w14:textId="5E95937C" w:rsidR="001E0E42" w:rsidRDefault="001E0E42">
          <w:pPr>
            <w:pStyle w:val="TOC1"/>
            <w:rPr>
              <w:rFonts w:asciiTheme="minorHAnsi" w:eastAsiaTheme="minorEastAsia" w:hAnsiTheme="minorHAnsi" w:cstheme="minorBidi"/>
              <w:b w:val="0"/>
              <w:smallCaps w:val="0"/>
              <w:noProof/>
              <w:kern w:val="2"/>
              <w:sz w:val="22"/>
              <w:szCs w:val="22"/>
              <w14:ligatures w14:val="standardContextual"/>
            </w:rPr>
          </w:pPr>
          <w:hyperlink w:anchor="_Toc157150214" w:history="1">
            <w:r w:rsidRPr="000B7FAE">
              <w:rPr>
                <w:rStyle w:val="Hyperlink"/>
                <w:noProof/>
              </w:rPr>
              <w:t>Next Steps</w:t>
            </w:r>
            <w:r>
              <w:rPr>
                <w:noProof/>
                <w:webHidden/>
              </w:rPr>
              <w:tab/>
            </w:r>
            <w:r>
              <w:rPr>
                <w:noProof/>
                <w:webHidden/>
              </w:rPr>
              <w:fldChar w:fldCharType="begin"/>
            </w:r>
            <w:r>
              <w:rPr>
                <w:noProof/>
                <w:webHidden/>
              </w:rPr>
              <w:instrText xml:space="preserve"> PAGEREF _Toc157150214 \h </w:instrText>
            </w:r>
            <w:r>
              <w:rPr>
                <w:noProof/>
                <w:webHidden/>
              </w:rPr>
            </w:r>
            <w:r>
              <w:rPr>
                <w:noProof/>
                <w:webHidden/>
              </w:rPr>
              <w:fldChar w:fldCharType="separate"/>
            </w:r>
            <w:r>
              <w:rPr>
                <w:noProof/>
                <w:webHidden/>
              </w:rPr>
              <w:t>6</w:t>
            </w:r>
            <w:r>
              <w:rPr>
                <w:noProof/>
                <w:webHidden/>
              </w:rPr>
              <w:fldChar w:fldCharType="end"/>
            </w:r>
          </w:hyperlink>
        </w:p>
        <w:p w14:paraId="12551374" w14:textId="382702D3" w:rsidR="001E0E42" w:rsidRDefault="001E0E42">
          <w:pPr>
            <w:pStyle w:val="TOC2"/>
            <w:rPr>
              <w:rFonts w:asciiTheme="minorHAnsi" w:eastAsiaTheme="minorEastAsia" w:hAnsiTheme="minorHAnsi" w:cstheme="minorBidi"/>
              <w:noProof/>
              <w:kern w:val="2"/>
              <w:sz w:val="22"/>
              <w:szCs w:val="22"/>
              <w14:ligatures w14:val="standardContextual"/>
            </w:rPr>
          </w:pPr>
          <w:hyperlink w:anchor="_Toc157150215" w:history="1">
            <w:r w:rsidRPr="000B7FAE">
              <w:rPr>
                <w:rStyle w:val="Hyperlink"/>
                <w:noProof/>
              </w:rPr>
              <w:t>Email Text</w:t>
            </w:r>
            <w:r>
              <w:rPr>
                <w:noProof/>
                <w:webHidden/>
              </w:rPr>
              <w:tab/>
            </w:r>
            <w:r>
              <w:rPr>
                <w:noProof/>
                <w:webHidden/>
              </w:rPr>
              <w:fldChar w:fldCharType="begin"/>
            </w:r>
            <w:r>
              <w:rPr>
                <w:noProof/>
                <w:webHidden/>
              </w:rPr>
              <w:instrText xml:space="preserve"> PAGEREF _Toc157150215 \h </w:instrText>
            </w:r>
            <w:r>
              <w:rPr>
                <w:noProof/>
                <w:webHidden/>
              </w:rPr>
            </w:r>
            <w:r>
              <w:rPr>
                <w:noProof/>
                <w:webHidden/>
              </w:rPr>
              <w:fldChar w:fldCharType="separate"/>
            </w:r>
            <w:r>
              <w:rPr>
                <w:noProof/>
                <w:webHidden/>
              </w:rPr>
              <w:t>6</w:t>
            </w:r>
            <w:r>
              <w:rPr>
                <w:noProof/>
                <w:webHidden/>
              </w:rPr>
              <w:fldChar w:fldCharType="end"/>
            </w:r>
          </w:hyperlink>
        </w:p>
        <w:p w14:paraId="6D793EC2" w14:textId="64D7F6B2" w:rsidR="007940F0" w:rsidRDefault="007940F0">
          <w:r>
            <w:rPr>
              <w:b/>
              <w:bCs/>
              <w:noProof/>
            </w:rPr>
            <w:fldChar w:fldCharType="end"/>
          </w:r>
        </w:p>
      </w:sdtContent>
    </w:sdt>
    <w:p w14:paraId="6CF0C9B0" w14:textId="1A384943" w:rsidR="00C26475" w:rsidRPr="0045532B" w:rsidRDefault="00185E0A" w:rsidP="0045532B">
      <w:pPr>
        <w:pStyle w:val="Heading4"/>
        <w:rPr>
          <w:kern w:val="28"/>
          <w:sz w:val="48"/>
        </w:rPr>
      </w:pPr>
      <w:r>
        <w:br w:type="page"/>
      </w:r>
    </w:p>
    <w:p w14:paraId="6C765BB2" w14:textId="3944038D" w:rsidR="00C26475" w:rsidRDefault="00E119F8" w:rsidP="00185E0A">
      <w:pPr>
        <w:pStyle w:val="Heading1"/>
      </w:pPr>
      <w:bookmarkStart w:id="0" w:name="_Toc7781456"/>
      <w:bookmarkStart w:id="1" w:name="_Toc157150208"/>
      <w:r>
        <w:lastRenderedPageBreak/>
        <w:t>System</w:t>
      </w:r>
      <w:r w:rsidR="00C26475">
        <w:t xml:space="preserve"> Entry Activities</w:t>
      </w:r>
      <w:bookmarkEnd w:id="0"/>
      <w:bookmarkEnd w:id="1"/>
    </w:p>
    <w:p w14:paraId="62DF0621" w14:textId="77777777" w:rsidR="00BB657C" w:rsidRPr="00B011FD" w:rsidRDefault="00BB657C" w:rsidP="00AA6D6F">
      <w:pPr>
        <w:pStyle w:val="Heading2"/>
      </w:pPr>
      <w:bookmarkStart w:id="2" w:name="_Toc7781457"/>
      <w:bookmarkStart w:id="3" w:name="_Toc157150209"/>
      <w:r>
        <w:t>Reviews</w:t>
      </w:r>
      <w:bookmarkEnd w:id="3"/>
    </w:p>
    <w:p w14:paraId="13A8B81F" w14:textId="77777777" w:rsidR="00C26475" w:rsidRDefault="00C26475" w:rsidP="00AA6D6F">
      <w:pPr>
        <w:pStyle w:val="Heading3"/>
      </w:pPr>
      <w:bookmarkStart w:id="4" w:name="_Toc157150210"/>
      <w:r>
        <w:t>Email Guidelines</w:t>
      </w:r>
      <w:bookmarkEnd w:id="2"/>
      <w:bookmarkEnd w:id="4"/>
    </w:p>
    <w:p w14:paraId="4AAC4BDC" w14:textId="14C5AC22" w:rsidR="00C26475" w:rsidRDefault="00C26475" w:rsidP="00AA6D6F">
      <w:pPr>
        <w:pStyle w:val="Heading4"/>
      </w:pPr>
      <w:bookmarkStart w:id="5" w:name="_Toc7781458"/>
      <w:r>
        <w:t>Copy and Paste to Email</w:t>
      </w:r>
      <w:bookmarkEnd w:id="5"/>
    </w:p>
    <w:p w14:paraId="29A589C7" w14:textId="3437918D" w:rsidR="00B011FD" w:rsidRDefault="00C26475" w:rsidP="00C26475">
      <w:r>
        <w:t>In this section</w:t>
      </w:r>
      <w:r w:rsidR="00FB6286">
        <w:t>,</w:t>
      </w:r>
      <w:r>
        <w:t xml:space="preserve"> you </w:t>
      </w:r>
      <w:r w:rsidR="005A3698">
        <w:t xml:space="preserve">completed </w:t>
      </w:r>
      <w:r w:rsidR="00B011FD">
        <w:t>an eligibility review. We are reviewing your system updates and entries</w:t>
      </w:r>
      <w:r w:rsidR="00150F1E">
        <w:t xml:space="preserve"> and</w:t>
      </w:r>
      <w:r w:rsidR="00B011FD">
        <w:t xml:space="preserve"> ensuring the review processes </w:t>
      </w:r>
      <w:proofErr w:type="gramStart"/>
      <w:r w:rsidR="00B011FD">
        <w:t>was</w:t>
      </w:r>
      <w:proofErr w:type="gramEnd"/>
      <w:r w:rsidR="00B011FD">
        <w:t xml:space="preserve"> completed.</w:t>
      </w:r>
    </w:p>
    <w:p w14:paraId="7C65A944" w14:textId="3F6F6683" w:rsidR="00B011FD" w:rsidRDefault="00B011FD" w:rsidP="00C26475"/>
    <w:p w14:paraId="149716B1" w14:textId="77777777" w:rsidR="00C26475" w:rsidRDefault="00C26475" w:rsidP="00C26475"/>
    <w:p w14:paraId="034E40B2" w14:textId="77777777" w:rsidR="00C26475" w:rsidRPr="00185E0A" w:rsidRDefault="00C26475" w:rsidP="00AA6D6F">
      <w:pPr>
        <w:pStyle w:val="Heading4"/>
      </w:pPr>
      <w:bookmarkStart w:id="6" w:name="_Toc7781459"/>
      <w:r w:rsidRPr="00AA6D6F">
        <w:t>Subject Lines - Choose one</w:t>
      </w:r>
      <w:bookmarkEnd w:id="6"/>
    </w:p>
    <w:p w14:paraId="6C14AF93" w14:textId="35770993" w:rsidR="00C26475" w:rsidRDefault="00C733BB" w:rsidP="00C26475">
      <w:pPr>
        <w:numPr>
          <w:ilvl w:val="0"/>
          <w:numId w:val="2"/>
        </w:numPr>
      </w:pPr>
      <w:r>
        <w:t>Review</w:t>
      </w:r>
      <w:r w:rsidR="00C26475">
        <w:t xml:space="preserve"> (case name) – COMPLETE</w:t>
      </w:r>
    </w:p>
    <w:p w14:paraId="70A07C1C" w14:textId="239779BA" w:rsidR="00C26475" w:rsidRDefault="00C733BB" w:rsidP="00C26475">
      <w:pPr>
        <w:numPr>
          <w:ilvl w:val="0"/>
          <w:numId w:val="2"/>
        </w:numPr>
      </w:pPr>
      <w:r>
        <w:t>Review</w:t>
      </w:r>
      <w:r w:rsidR="00C26475">
        <w:t xml:space="preserve"> (case name) – 1</w:t>
      </w:r>
      <w:r w:rsidR="00C26475" w:rsidRPr="00221537">
        <w:rPr>
          <w:vertAlign w:val="superscript"/>
        </w:rPr>
        <w:t>st</w:t>
      </w:r>
      <w:r w:rsidR="00C26475">
        <w:t xml:space="preserve"> REVIEW (or 2</w:t>
      </w:r>
      <w:r w:rsidR="00C26475" w:rsidRPr="00221537">
        <w:rPr>
          <w:vertAlign w:val="superscript"/>
        </w:rPr>
        <w:t>nd</w:t>
      </w:r>
      <w:r w:rsidR="00C26475">
        <w:t>, etc.)</w:t>
      </w:r>
    </w:p>
    <w:p w14:paraId="052599E2" w14:textId="738A7568" w:rsidR="00574E2C" w:rsidRDefault="00574E2C" w:rsidP="00C26475">
      <w:pPr>
        <w:numPr>
          <w:ilvl w:val="0"/>
          <w:numId w:val="2"/>
        </w:numPr>
      </w:pPr>
      <w:r>
        <w:t>Review (case name) – Submit EP</w:t>
      </w:r>
    </w:p>
    <w:p w14:paraId="57C629B1" w14:textId="77777777" w:rsidR="00C26475" w:rsidRDefault="00C26475" w:rsidP="00C26475"/>
    <w:p w14:paraId="683A5E50" w14:textId="3CC703FA" w:rsidR="00C26475" w:rsidRPr="00185E0A" w:rsidRDefault="00C26475" w:rsidP="00AA6D6F">
      <w:pPr>
        <w:pStyle w:val="Heading4"/>
      </w:pPr>
      <w:bookmarkStart w:id="7" w:name="_Toc7781460"/>
      <w:r w:rsidRPr="00AA6D6F">
        <w:t xml:space="preserve">Feedback - </w:t>
      </w:r>
      <w:r w:rsidR="0030087C" w:rsidRPr="00AA6D6F">
        <w:t>F</w:t>
      </w:r>
      <w:r w:rsidRPr="00AA6D6F">
        <w:t xml:space="preserve">or each case, choose one of the </w:t>
      </w:r>
      <w:proofErr w:type="gramStart"/>
      <w:r w:rsidRPr="00AA6D6F">
        <w:t>following</w:t>
      </w:r>
      <w:bookmarkEnd w:id="7"/>
      <w:proofErr w:type="gramEnd"/>
    </w:p>
    <w:p w14:paraId="22411C4C" w14:textId="2F7BF08E" w:rsidR="00C26475" w:rsidRDefault="00C733BB" w:rsidP="00C26475">
      <w:pPr>
        <w:numPr>
          <w:ilvl w:val="0"/>
          <w:numId w:val="3"/>
        </w:numPr>
      </w:pPr>
      <w:r>
        <w:t>Review</w:t>
      </w:r>
      <w:r w:rsidR="00C26475">
        <w:t xml:space="preserve"> </w:t>
      </w:r>
      <w:r w:rsidR="0030087C">
        <w:t>is</w:t>
      </w:r>
      <w:r w:rsidR="00C26475">
        <w:t xml:space="preserve"> complete. You correctly </w:t>
      </w:r>
      <w:r>
        <w:t>processed an eligibility review</w:t>
      </w:r>
      <w:r w:rsidR="00C26475">
        <w:t xml:space="preserve"> in CWW and </w:t>
      </w:r>
      <w:r>
        <w:t>updated WWP entries as needed</w:t>
      </w:r>
      <w:r w:rsidR="00C26475">
        <w:t xml:space="preserve">. Comments are entered correctly in both CWW and </w:t>
      </w:r>
      <w:r w:rsidR="00CC18C5">
        <w:t>WWP</w:t>
      </w:r>
      <w:r w:rsidR="00C26475">
        <w:t xml:space="preserve">. </w:t>
      </w:r>
    </w:p>
    <w:p w14:paraId="36E76567" w14:textId="77777777" w:rsidR="00C26475" w:rsidRDefault="00C26475" w:rsidP="00C26475">
      <w:pPr>
        <w:numPr>
          <w:ilvl w:val="0"/>
          <w:numId w:val="3"/>
        </w:numPr>
      </w:pPr>
      <w:r>
        <w:t>Provide specific feedback on specific errors.</w:t>
      </w:r>
    </w:p>
    <w:p w14:paraId="6629F96E" w14:textId="64502FF6" w:rsidR="00C26475" w:rsidRDefault="00C26475" w:rsidP="00646F5D">
      <w:pPr>
        <w:numPr>
          <w:ilvl w:val="1"/>
          <w:numId w:val="3"/>
        </w:numPr>
        <w:tabs>
          <w:tab w:val="clear" w:pos="1080"/>
          <w:tab w:val="left" w:pos="720"/>
        </w:tabs>
      </w:pPr>
      <w:r>
        <w:t xml:space="preserve">Example: </w:t>
      </w:r>
    </w:p>
    <w:p w14:paraId="7352E911" w14:textId="101ECEBC" w:rsidR="00C26475" w:rsidRDefault="00927D59" w:rsidP="00646F5D">
      <w:pPr>
        <w:tabs>
          <w:tab w:val="left" w:pos="720"/>
        </w:tabs>
        <w:ind w:left="1080"/>
      </w:pPr>
      <w:r>
        <w:rPr>
          <w:b/>
          <w:bCs/>
        </w:rPr>
        <w:t>Haylee</w:t>
      </w:r>
      <w:r w:rsidR="00C26475">
        <w:rPr>
          <w:b/>
          <w:bCs/>
        </w:rPr>
        <w:t xml:space="preserve"> </w:t>
      </w:r>
      <w:r w:rsidR="00C733BB">
        <w:rPr>
          <w:b/>
          <w:bCs/>
        </w:rPr>
        <w:t>Review</w:t>
      </w:r>
      <w:r w:rsidR="00C26475">
        <w:t xml:space="preserve"> – </w:t>
      </w:r>
      <w:r w:rsidR="00C733BB">
        <w:t>Eligibility is pending due to not having confirmed eligibility</w:t>
      </w:r>
      <w:r w:rsidR="00C77B17">
        <w:t>.</w:t>
      </w:r>
    </w:p>
    <w:p w14:paraId="3CA6AB43" w14:textId="77777777" w:rsidR="00C26475" w:rsidRDefault="00C26475" w:rsidP="00C26475"/>
    <w:p w14:paraId="639791BE" w14:textId="77777777" w:rsidR="00A215DE" w:rsidRDefault="00A215DE">
      <w:pPr>
        <w:rPr>
          <w:rFonts w:ascii="Tahoma" w:hAnsi="Tahoma"/>
          <w:b/>
          <w:sz w:val="40"/>
        </w:rPr>
      </w:pPr>
      <w:r>
        <w:br w:type="page"/>
      </w:r>
    </w:p>
    <w:p w14:paraId="0D426DFC" w14:textId="1AC6777D" w:rsidR="00185E0A" w:rsidRPr="00185E0A" w:rsidRDefault="00C26475" w:rsidP="00927D59">
      <w:pPr>
        <w:pStyle w:val="Heading2"/>
      </w:pPr>
      <w:bookmarkStart w:id="8" w:name="_Toc7781461"/>
      <w:bookmarkStart w:id="9" w:name="_Toc157150211"/>
      <w:r>
        <w:lastRenderedPageBreak/>
        <w:t>Review Check</w:t>
      </w:r>
      <w:r w:rsidR="00986F14">
        <w:t>li</w:t>
      </w:r>
      <w:r>
        <w:t>st</w:t>
      </w:r>
      <w:bookmarkEnd w:id="8"/>
      <w:bookmarkEnd w:id="9"/>
    </w:p>
    <w:p w14:paraId="48821CAF" w14:textId="327C30A9" w:rsidR="00C26475" w:rsidRDefault="00C26475" w:rsidP="00C26475">
      <w:r>
        <w:t xml:space="preserve">Reviews can be checked in </w:t>
      </w:r>
      <w:r w:rsidR="0D343B6E">
        <w:t>CWW</w:t>
      </w:r>
      <w:r>
        <w:t xml:space="preserve"> in the query section of the menu</w:t>
      </w:r>
      <w:r w:rsidR="0030087C">
        <w:t>,</w:t>
      </w:r>
      <w:r>
        <w:t xml:space="preserve"> and then under confirmed assistance group summary</w:t>
      </w:r>
      <w:r w:rsidR="00C67E52">
        <w:t>.</w:t>
      </w:r>
      <w:r>
        <w:t xml:space="preserve"> </w:t>
      </w:r>
      <w:r w:rsidR="00C67E52">
        <w:t>O</w:t>
      </w:r>
      <w:r>
        <w:t>n the case summary page</w:t>
      </w:r>
      <w:r w:rsidR="00C67E52">
        <w:t>,</w:t>
      </w:r>
      <w:r>
        <w:t xml:space="preserve"> the mode should be open and ongoing; if the case is still in review mode</w:t>
      </w:r>
      <w:r w:rsidR="00C67E52">
        <w:t>,</w:t>
      </w:r>
      <w:r>
        <w:t xml:space="preserve"> it usually means that confirmation wasn’t done.</w:t>
      </w:r>
    </w:p>
    <w:p w14:paraId="429351FF" w14:textId="77777777" w:rsidR="00C26475" w:rsidRDefault="00C26475" w:rsidP="00C26475">
      <w:pPr>
        <w:ind w:left="360"/>
        <w:rPr>
          <w:sz w:val="20"/>
        </w:rPr>
      </w:pPr>
    </w:p>
    <w:p w14:paraId="28BD771C" w14:textId="6891EC21" w:rsidR="00C26475" w:rsidRDefault="00927D59" w:rsidP="00185E0A">
      <w:pPr>
        <w:pStyle w:val="Heading3"/>
        <w:rPr>
          <w:rStyle w:val="Heading4Char"/>
          <w:b/>
          <w:sz w:val="36"/>
        </w:rPr>
      </w:pPr>
      <w:bookmarkStart w:id="10" w:name="_Toc157150212"/>
      <w:r>
        <w:rPr>
          <w:rStyle w:val="Heading4Char"/>
          <w:b/>
          <w:sz w:val="36"/>
        </w:rPr>
        <w:t>Carmen</w:t>
      </w:r>
      <w:bookmarkEnd w:id="10"/>
    </w:p>
    <w:p w14:paraId="30E5A017" w14:textId="6505F2C0" w:rsidR="00C77B17" w:rsidRPr="00C77B17" w:rsidRDefault="00C77B17" w:rsidP="00C77B17">
      <w:pPr>
        <w:pStyle w:val="Heading4"/>
      </w:pPr>
      <w:r>
        <w:t>CWW</w:t>
      </w:r>
    </w:p>
    <w:p w14:paraId="078F2DFD" w14:textId="77777777" w:rsidR="00C26475" w:rsidRDefault="008B7B66" w:rsidP="008B7B66">
      <w:r>
        <w:t>C</w:t>
      </w:r>
      <w:r w:rsidR="00C26475">
        <w:t>omplete a review</w:t>
      </w:r>
      <w:r>
        <w:t xml:space="preserve"> using the Renewal driver in CWW.</w:t>
      </w:r>
    </w:p>
    <w:p w14:paraId="78E197B8" w14:textId="5D346CC4" w:rsidR="005A3698" w:rsidRDefault="005A3698" w:rsidP="005A3698">
      <w:pPr>
        <w:pStyle w:val="ListParagraph"/>
        <w:numPr>
          <w:ilvl w:val="0"/>
          <w:numId w:val="23"/>
        </w:numPr>
      </w:pPr>
      <w:r>
        <w:t xml:space="preserve">Check case summary to ensure review was completed and new review date </w:t>
      </w:r>
      <w:proofErr w:type="gramStart"/>
      <w:r>
        <w:t>generated</w:t>
      </w:r>
      <w:proofErr w:type="gramEnd"/>
    </w:p>
    <w:p w14:paraId="1AE3FAF6" w14:textId="13E1C863" w:rsidR="00C26475" w:rsidRDefault="00C77B17" w:rsidP="008B7B66">
      <w:pPr>
        <w:pStyle w:val="ListParagraph"/>
        <w:numPr>
          <w:ilvl w:val="0"/>
          <w:numId w:val="18"/>
        </w:numPr>
      </w:pPr>
      <w:r>
        <w:t xml:space="preserve">Review </w:t>
      </w:r>
      <w:r w:rsidR="00927D59">
        <w:t>Carmen</w:t>
      </w:r>
      <w:r w:rsidR="00C26475">
        <w:t xml:space="preserve">’s </w:t>
      </w:r>
      <w:r>
        <w:t>assets</w:t>
      </w:r>
      <w:r w:rsidR="00C26475">
        <w:t xml:space="preserve"> </w:t>
      </w:r>
    </w:p>
    <w:p w14:paraId="495C52EF" w14:textId="1898D7B3" w:rsidR="00C26475" w:rsidRDefault="00C77B17" w:rsidP="008B7B66">
      <w:pPr>
        <w:pStyle w:val="ListParagraph"/>
        <w:numPr>
          <w:ilvl w:val="1"/>
          <w:numId w:val="18"/>
        </w:numPr>
      </w:pPr>
      <w:r>
        <w:t>Savings Account - $75</w:t>
      </w:r>
      <w:r w:rsidR="006E7E1F">
        <w:t xml:space="preserve"> – code BS</w:t>
      </w:r>
    </w:p>
    <w:p w14:paraId="556D70E7" w14:textId="2CDCD623" w:rsidR="00C77B17" w:rsidRDefault="00C77B17" w:rsidP="008B7B66">
      <w:pPr>
        <w:pStyle w:val="ListParagraph"/>
        <w:numPr>
          <w:ilvl w:val="1"/>
          <w:numId w:val="18"/>
        </w:numPr>
      </w:pPr>
      <w:r>
        <w:t>Checking Account - $350</w:t>
      </w:r>
      <w:r w:rsidR="006E7E1F">
        <w:t xml:space="preserve"> – code BS </w:t>
      </w:r>
    </w:p>
    <w:p w14:paraId="3DA75156" w14:textId="5AA784CF" w:rsidR="001C50A6" w:rsidRDefault="00B22BFE" w:rsidP="00B22BFE">
      <w:pPr>
        <w:pStyle w:val="ListParagraph"/>
        <w:numPr>
          <w:ilvl w:val="0"/>
          <w:numId w:val="18"/>
        </w:numPr>
      </w:pPr>
      <w:r>
        <w:t xml:space="preserve">CWW </w:t>
      </w:r>
      <w:r w:rsidR="001C50A6">
        <w:t>Comment type</w:t>
      </w:r>
      <w:r>
        <w:t>:</w:t>
      </w:r>
      <w:r w:rsidR="001C50A6">
        <w:t xml:space="preserve"> “Renewal/</w:t>
      </w:r>
      <w:proofErr w:type="spellStart"/>
      <w:r w:rsidR="001C50A6">
        <w:t>SMRF</w:t>
      </w:r>
      <w:proofErr w:type="spellEnd"/>
      <w:r w:rsidR="001C50A6">
        <w:t>”</w:t>
      </w:r>
    </w:p>
    <w:p w14:paraId="02509C27" w14:textId="4B433E0E" w:rsidR="002F1A81" w:rsidRDefault="002F1A81" w:rsidP="0038576E">
      <w:pPr>
        <w:pStyle w:val="ListParagraph"/>
        <w:numPr>
          <w:ilvl w:val="1"/>
          <w:numId w:val="18"/>
        </w:numPr>
      </w:pPr>
      <w:r>
        <w:t>Example Comment:</w:t>
      </w:r>
      <w:r>
        <w:br/>
      </w:r>
      <w:r w:rsidR="00777E0D" w:rsidRPr="00777E0D">
        <w:t xml:space="preserve">I completed a </w:t>
      </w:r>
      <w:proofErr w:type="gramStart"/>
      <w:r w:rsidR="00777E0D" w:rsidRPr="00777E0D">
        <w:t>six month</w:t>
      </w:r>
      <w:proofErr w:type="gramEnd"/>
      <w:r w:rsidR="00777E0D" w:rsidRPr="00777E0D">
        <w:t xml:space="preserve"> review today with Carmen. Her household still consists of her and her daughter, Lucia. Carmen continues to work at Clay Lamberton Elementary School part-time. I verified this with paystubs, and all her hours and wages are the same. She reports no other earned or unearned income. Carmen opened a savings account and still has her checking account. I verified both accounts with a bank statement. Carmen still owns a vehicle. The title/registration to verify ownership is already in ECF. I verified the current vehicle value with NADA. She reports no other assets. Lucia is still doing well in school. I verified this with school and attendance records. The W-2 case remains open and passing.</w:t>
      </w:r>
    </w:p>
    <w:p w14:paraId="48C9F7D7" w14:textId="70FC3966" w:rsidR="00C77B17" w:rsidRDefault="00C77B17" w:rsidP="00C77B17"/>
    <w:p w14:paraId="1732EAA1" w14:textId="2FDC8B7D" w:rsidR="005618C9" w:rsidRDefault="005618C9" w:rsidP="005618C9">
      <w:pPr>
        <w:pStyle w:val="Heading4"/>
      </w:pPr>
      <w:r>
        <w:t>WWP</w:t>
      </w:r>
      <w:bookmarkStart w:id="11" w:name="_Hlk67570725"/>
    </w:p>
    <w:bookmarkEnd w:id="11"/>
    <w:p w14:paraId="74B0368E" w14:textId="5CA431A9" w:rsidR="00742BDC" w:rsidRDefault="005618C9" w:rsidP="001E0E42">
      <w:pPr>
        <w:pStyle w:val="ListParagraph"/>
        <w:numPr>
          <w:ilvl w:val="0"/>
          <w:numId w:val="30"/>
        </w:numPr>
      </w:pPr>
      <w:r>
        <w:t>PIN Comments</w:t>
      </w:r>
      <w:r w:rsidR="001E0E42">
        <w:t xml:space="preserve">, </w:t>
      </w:r>
      <w:r w:rsidR="00742BDC">
        <w:t xml:space="preserve">Comment types: Appointment </w:t>
      </w:r>
      <w:r w:rsidR="00777E0D">
        <w:t>–</w:t>
      </w:r>
      <w:r w:rsidR="00742BDC">
        <w:t xml:space="preserve"> Other</w:t>
      </w:r>
    </w:p>
    <w:p w14:paraId="15EE6D3D" w14:textId="01F35A31" w:rsidR="00777E0D" w:rsidRDefault="00777E0D" w:rsidP="00831CDB">
      <w:pPr>
        <w:pStyle w:val="ListParagraph"/>
        <w:numPr>
          <w:ilvl w:val="1"/>
          <w:numId w:val="30"/>
        </w:numPr>
      </w:pPr>
      <w:r>
        <w:t>Example Comment:</w:t>
      </w:r>
      <w:r>
        <w:br/>
      </w:r>
      <w:r w:rsidR="00761C16" w:rsidRPr="00761C16">
        <w:t xml:space="preserve">Carmen and I completed her </w:t>
      </w:r>
      <w:proofErr w:type="gramStart"/>
      <w:r w:rsidR="00761C16" w:rsidRPr="00761C16">
        <w:t>six month</w:t>
      </w:r>
      <w:proofErr w:type="gramEnd"/>
      <w:r w:rsidR="00761C16" w:rsidRPr="00761C16">
        <w:t xml:space="preserve"> review today. Carmen is still employed part-time at Clay Lamberton Elementary School. The job is going </w:t>
      </w:r>
      <w:proofErr w:type="gramStart"/>
      <w:r w:rsidR="00761C16" w:rsidRPr="00761C16">
        <w:t>well</w:t>
      </w:r>
      <w:proofErr w:type="gramEnd"/>
      <w:r w:rsidR="00761C16" w:rsidRPr="00761C16">
        <w:t xml:space="preserve"> and she is happy with her work. Employers have started calling her back for interviews, but she hasn’t received any other job offers. She continues to work with the Job Developer to prep for interviews. Carmen is making progress toward her HSED and hopes to take her remaining tests soon. She finished her Microsoft Word courses and moved on to the Excel courses. She says that they are helpful. We decided to leave her EP as is for now.</w:t>
      </w:r>
    </w:p>
    <w:p w14:paraId="7E9E882B" w14:textId="4906D204" w:rsidR="00831CDB" w:rsidRDefault="00831CDB" w:rsidP="00976643"/>
    <w:p w14:paraId="25B3B8CC" w14:textId="77777777" w:rsidR="00C33344" w:rsidRPr="005618C9" w:rsidRDefault="00C33344" w:rsidP="00976643"/>
    <w:p w14:paraId="56E824D6" w14:textId="32B6C820" w:rsidR="00C26475" w:rsidRDefault="00C26475" w:rsidP="00C26475">
      <w:pPr>
        <w:rPr>
          <w:sz w:val="20"/>
        </w:rPr>
      </w:pPr>
    </w:p>
    <w:p w14:paraId="29284719" w14:textId="77777777" w:rsidR="00927D59" w:rsidRDefault="00927D59" w:rsidP="00C26475">
      <w:pPr>
        <w:rPr>
          <w:sz w:val="20"/>
        </w:rPr>
      </w:pPr>
    </w:p>
    <w:p w14:paraId="22DA025B" w14:textId="221881F7" w:rsidR="00C26475" w:rsidRDefault="00927D59" w:rsidP="00185E0A">
      <w:pPr>
        <w:pStyle w:val="Heading3"/>
      </w:pPr>
      <w:bookmarkStart w:id="12" w:name="_Toc157150213"/>
      <w:r>
        <w:lastRenderedPageBreak/>
        <w:t>Haylee</w:t>
      </w:r>
      <w:bookmarkEnd w:id="12"/>
    </w:p>
    <w:p w14:paraId="033E08D4" w14:textId="3AFE693F" w:rsidR="00C77B17" w:rsidRPr="00C77B17" w:rsidRDefault="00C77B17" w:rsidP="00C77B17">
      <w:pPr>
        <w:pStyle w:val="Heading4"/>
      </w:pPr>
      <w:r>
        <w:t>CWW</w:t>
      </w:r>
    </w:p>
    <w:p w14:paraId="20992405" w14:textId="77777777" w:rsidR="00C26475" w:rsidRDefault="008B7B66" w:rsidP="008B7B66">
      <w:r>
        <w:t>C</w:t>
      </w:r>
      <w:r w:rsidR="00C26475">
        <w:t>omplete a review</w:t>
      </w:r>
      <w:r>
        <w:t xml:space="preserve"> using the Renewal driver in CWW.</w:t>
      </w:r>
      <w:r w:rsidR="00C26475">
        <w:t xml:space="preserve"> </w:t>
      </w:r>
    </w:p>
    <w:p w14:paraId="7A8D2727" w14:textId="72834DE5" w:rsidR="005A3698" w:rsidRDefault="005A3698" w:rsidP="005A3698">
      <w:pPr>
        <w:pStyle w:val="ListParagraph"/>
        <w:numPr>
          <w:ilvl w:val="0"/>
          <w:numId w:val="24"/>
        </w:numPr>
      </w:pPr>
      <w:r>
        <w:t xml:space="preserve">Check case summary to ensure review was completed and new review date </w:t>
      </w:r>
      <w:proofErr w:type="gramStart"/>
      <w:r>
        <w:t>generated</w:t>
      </w:r>
      <w:proofErr w:type="gramEnd"/>
    </w:p>
    <w:p w14:paraId="302DC1B6" w14:textId="6E6D03CB" w:rsidR="00C77B17" w:rsidRDefault="00C77B17" w:rsidP="008B7B66">
      <w:pPr>
        <w:pStyle w:val="ListParagraph"/>
        <w:numPr>
          <w:ilvl w:val="0"/>
          <w:numId w:val="19"/>
        </w:numPr>
      </w:pPr>
      <w:r>
        <w:t xml:space="preserve">Review </w:t>
      </w:r>
      <w:r w:rsidR="00927D59">
        <w:t>Haylee</w:t>
      </w:r>
      <w:r>
        <w:t>’s asset</w:t>
      </w:r>
      <w:r w:rsidR="00F97D1E">
        <w:t>s</w:t>
      </w:r>
    </w:p>
    <w:p w14:paraId="7FF70B50" w14:textId="1DEFECB5" w:rsidR="00C77B17" w:rsidRDefault="00C77B17" w:rsidP="00C77B17">
      <w:pPr>
        <w:pStyle w:val="ListParagraph"/>
        <w:numPr>
          <w:ilvl w:val="1"/>
          <w:numId w:val="19"/>
        </w:numPr>
      </w:pPr>
      <w:r>
        <w:t>$130 prepaid debt card</w:t>
      </w:r>
      <w:r w:rsidR="006E7E1F">
        <w:t xml:space="preserve"> – code BS </w:t>
      </w:r>
    </w:p>
    <w:p w14:paraId="18589EE4" w14:textId="4EBB4782" w:rsidR="00BC6F04" w:rsidRDefault="00BC6F04" w:rsidP="00C77B17">
      <w:pPr>
        <w:pStyle w:val="ListParagraph"/>
        <w:numPr>
          <w:ilvl w:val="1"/>
          <w:numId w:val="19"/>
        </w:numPr>
      </w:pPr>
      <w:r>
        <w:t>No change to savings account</w:t>
      </w:r>
    </w:p>
    <w:p w14:paraId="2F010A83" w14:textId="7D6305AC" w:rsidR="00C77B17" w:rsidRDefault="00C77B17" w:rsidP="00C77B17">
      <w:pPr>
        <w:pStyle w:val="ListParagraph"/>
        <w:numPr>
          <w:ilvl w:val="0"/>
          <w:numId w:val="19"/>
        </w:numPr>
      </w:pPr>
      <w:r>
        <w:t xml:space="preserve">Increase in child support income for </w:t>
      </w:r>
      <w:proofErr w:type="gramStart"/>
      <w:r w:rsidR="00927D59">
        <w:t>Parker</w:t>
      </w:r>
      <w:proofErr w:type="gramEnd"/>
    </w:p>
    <w:p w14:paraId="696C158B" w14:textId="0BF42952" w:rsidR="00C77B17" w:rsidRDefault="00C77B17" w:rsidP="00C77B17">
      <w:pPr>
        <w:pStyle w:val="ListParagraph"/>
        <w:numPr>
          <w:ilvl w:val="1"/>
          <w:numId w:val="19"/>
        </w:numPr>
      </w:pPr>
      <w:r>
        <w:t>$225/month</w:t>
      </w:r>
      <w:r w:rsidR="006E7E1F">
        <w:t xml:space="preserve"> – code DE </w:t>
      </w:r>
    </w:p>
    <w:p w14:paraId="30E1EC28" w14:textId="649BBF6C" w:rsidR="00A30A10" w:rsidRDefault="00A30A10" w:rsidP="00C77B17">
      <w:pPr>
        <w:pStyle w:val="ListParagraph"/>
        <w:numPr>
          <w:ilvl w:val="1"/>
          <w:numId w:val="19"/>
        </w:numPr>
      </w:pPr>
      <w:r>
        <w:t xml:space="preserve">Ensure this was updated in the Details </w:t>
      </w:r>
      <w:proofErr w:type="gramStart"/>
      <w:r>
        <w:t>section</w:t>
      </w:r>
      <w:proofErr w:type="gramEnd"/>
    </w:p>
    <w:p w14:paraId="7C77FDA7" w14:textId="374A6CB5" w:rsidR="00C26475" w:rsidRDefault="00C26475" w:rsidP="008B7B66">
      <w:pPr>
        <w:pStyle w:val="ListParagraph"/>
        <w:numPr>
          <w:ilvl w:val="0"/>
          <w:numId w:val="19"/>
        </w:numPr>
      </w:pPr>
      <w:r>
        <w:t xml:space="preserve">Comments regarding </w:t>
      </w:r>
      <w:r w:rsidR="00552A6A">
        <w:t>review</w:t>
      </w:r>
    </w:p>
    <w:p w14:paraId="224AD98C" w14:textId="3084500C" w:rsidR="001C50A6" w:rsidRDefault="001C50A6" w:rsidP="0038576E">
      <w:pPr>
        <w:pStyle w:val="ListParagraph"/>
        <w:numPr>
          <w:ilvl w:val="1"/>
          <w:numId w:val="19"/>
        </w:numPr>
      </w:pPr>
      <w:r>
        <w:t>Comment type in CWW “Renewal/</w:t>
      </w:r>
      <w:proofErr w:type="spellStart"/>
      <w:r>
        <w:t>SMRF</w:t>
      </w:r>
      <w:proofErr w:type="spellEnd"/>
      <w:r>
        <w:t>”</w:t>
      </w:r>
    </w:p>
    <w:p w14:paraId="5EFFA20B" w14:textId="0CA95BFF" w:rsidR="00E31C6D" w:rsidRDefault="00E31C6D" w:rsidP="00E31C6D"/>
    <w:p w14:paraId="583AF9C9" w14:textId="0A498654" w:rsidR="00E31C6D" w:rsidRDefault="00E31C6D" w:rsidP="00E31C6D">
      <w:pPr>
        <w:pStyle w:val="Heading4"/>
      </w:pPr>
      <w:r>
        <w:t>WWP</w:t>
      </w:r>
    </w:p>
    <w:p w14:paraId="63B5B7D2" w14:textId="7FB287E5" w:rsidR="00892CAE" w:rsidRDefault="00927D59" w:rsidP="00892CAE">
      <w:r>
        <w:rPr>
          <w:b/>
        </w:rPr>
        <w:t>Luka</w:t>
      </w:r>
    </w:p>
    <w:p w14:paraId="48A042E1" w14:textId="77777777" w:rsidR="00892CAE" w:rsidRPr="00892CAE" w:rsidRDefault="00892CAE" w:rsidP="00892CAE">
      <w:pPr>
        <w:pStyle w:val="ListParagraph"/>
        <w:ind w:left="360"/>
        <w:rPr>
          <w:b/>
        </w:rPr>
      </w:pPr>
    </w:p>
    <w:p w14:paraId="380A89BF" w14:textId="643E6472" w:rsidR="00831CDB" w:rsidRPr="00E31C6D" w:rsidRDefault="00831CDB" w:rsidP="00831CDB">
      <w:pPr>
        <w:pStyle w:val="ListParagraph"/>
        <w:numPr>
          <w:ilvl w:val="0"/>
          <w:numId w:val="27"/>
        </w:numPr>
        <w:rPr>
          <w:b/>
        </w:rPr>
      </w:pPr>
      <w:r>
        <w:t xml:space="preserve">PIN Comments reflecting </w:t>
      </w:r>
      <w:r w:rsidR="00C733BB">
        <w:t xml:space="preserve">eligibility </w:t>
      </w:r>
      <w:r>
        <w:t xml:space="preserve">review </w:t>
      </w:r>
      <w:proofErr w:type="gramStart"/>
      <w:r>
        <w:t>appointment</w:t>
      </w:r>
      <w:proofErr w:type="gramEnd"/>
      <w:r>
        <w:t xml:space="preserve"> </w:t>
      </w:r>
    </w:p>
    <w:p w14:paraId="22E6C52F" w14:textId="1FD71F7D" w:rsidR="00AC7B79" w:rsidRPr="00CE6AAC" w:rsidRDefault="00406960" w:rsidP="00E02CF9">
      <w:pPr>
        <w:pStyle w:val="ListParagraph"/>
        <w:numPr>
          <w:ilvl w:val="1"/>
          <w:numId w:val="27"/>
        </w:numPr>
        <w:rPr>
          <w:b/>
        </w:rPr>
      </w:pPr>
      <w:r>
        <w:t>Comment types: Appointment – Other</w:t>
      </w:r>
    </w:p>
    <w:p w14:paraId="55F80170" w14:textId="53BF2307" w:rsidR="00AC7B79" w:rsidRDefault="00927D59" w:rsidP="00AC7B79">
      <w:r>
        <w:rPr>
          <w:b/>
        </w:rPr>
        <w:t>Haylee</w:t>
      </w:r>
    </w:p>
    <w:p w14:paraId="30E8DDE2" w14:textId="77777777" w:rsidR="00892CAE" w:rsidRDefault="00892CAE" w:rsidP="00892CAE">
      <w:pPr>
        <w:pStyle w:val="ListParagraph"/>
        <w:numPr>
          <w:ilvl w:val="0"/>
          <w:numId w:val="28"/>
        </w:numPr>
      </w:pPr>
      <w:r>
        <w:t xml:space="preserve">New Personal Goal entered on the </w:t>
      </w:r>
      <w:proofErr w:type="gramStart"/>
      <w:r>
        <w:t>EP</w:t>
      </w:r>
      <w:proofErr w:type="gramEnd"/>
    </w:p>
    <w:p w14:paraId="657CE4B4" w14:textId="77777777" w:rsidR="00892CAE" w:rsidRDefault="00892CAE" w:rsidP="00892CAE">
      <w:pPr>
        <w:pStyle w:val="ListParagraph"/>
        <w:ind w:left="360"/>
      </w:pPr>
    </w:p>
    <w:p w14:paraId="265C1961" w14:textId="174FA515" w:rsidR="00AC7B79" w:rsidRDefault="00AC7B79" w:rsidP="00AC7B79">
      <w:pPr>
        <w:pStyle w:val="ListParagraph"/>
        <w:numPr>
          <w:ilvl w:val="0"/>
          <w:numId w:val="28"/>
        </w:numPr>
      </w:pPr>
      <w:r>
        <w:t xml:space="preserve">PIN Comments reflecting </w:t>
      </w:r>
      <w:r w:rsidR="00C733BB">
        <w:t xml:space="preserve">eligibility </w:t>
      </w:r>
      <w:r>
        <w:t xml:space="preserve">review </w:t>
      </w:r>
      <w:proofErr w:type="gramStart"/>
      <w:r>
        <w:t>appointment</w:t>
      </w:r>
      <w:proofErr w:type="gramEnd"/>
    </w:p>
    <w:p w14:paraId="4CA6E13C" w14:textId="38C9487E" w:rsidR="00AC2BE9" w:rsidRPr="00E31C6D" w:rsidRDefault="00AC2BE9" w:rsidP="00AC2BE9">
      <w:pPr>
        <w:pStyle w:val="ListParagraph"/>
        <w:numPr>
          <w:ilvl w:val="1"/>
          <w:numId w:val="28"/>
        </w:numPr>
      </w:pPr>
      <w:r>
        <w:t>Comment type: Appointment – Other, Appointment – EP Review</w:t>
      </w:r>
    </w:p>
    <w:p w14:paraId="0AF9A282" w14:textId="4506F13A" w:rsidR="00E31C6D" w:rsidRDefault="00E31C6D" w:rsidP="00E31C6D">
      <w:pPr>
        <w:rPr>
          <w:b/>
        </w:rPr>
      </w:pPr>
    </w:p>
    <w:p w14:paraId="47738CFD" w14:textId="77777777" w:rsidR="00B60D97" w:rsidRPr="0081452A" w:rsidRDefault="00B60D97" w:rsidP="00B60D97">
      <w:pPr>
        <w:rPr>
          <w:b/>
          <w:bCs/>
        </w:rPr>
      </w:pPr>
      <w:r w:rsidRPr="0081452A">
        <w:rPr>
          <w:b/>
          <w:bCs/>
        </w:rPr>
        <w:t>**After all updates are complete, tell learners to submit the EP</w:t>
      </w:r>
      <w:r>
        <w:rPr>
          <w:b/>
          <w:bCs/>
        </w:rPr>
        <w:t>, and remind them to reply once they have submitted it</w:t>
      </w:r>
      <w:r w:rsidRPr="0081452A">
        <w:rPr>
          <w:b/>
          <w:bCs/>
        </w:rPr>
        <w:t>. **</w:t>
      </w:r>
    </w:p>
    <w:p w14:paraId="19ACDD56" w14:textId="77777777" w:rsidR="00783E3C" w:rsidRDefault="00783E3C" w:rsidP="00783E3C"/>
    <w:p w14:paraId="077311F7" w14:textId="77777777" w:rsidR="00761C16" w:rsidRDefault="00761C16">
      <w:pPr>
        <w:rPr>
          <w:rFonts w:ascii="Tahoma" w:hAnsi="Tahoma"/>
          <w:b/>
          <w:kern w:val="28"/>
          <w:sz w:val="48"/>
        </w:rPr>
      </w:pPr>
      <w:bookmarkStart w:id="13" w:name="_Toc67002566"/>
      <w:r>
        <w:br w:type="page"/>
      </w:r>
    </w:p>
    <w:p w14:paraId="17B3DC33" w14:textId="64A77652" w:rsidR="00783E3C" w:rsidRDefault="00783E3C" w:rsidP="00783E3C">
      <w:pPr>
        <w:pStyle w:val="Heading1"/>
      </w:pPr>
      <w:bookmarkStart w:id="14" w:name="_Toc157150214"/>
      <w:r>
        <w:lastRenderedPageBreak/>
        <w:t>Next Steps</w:t>
      </w:r>
      <w:bookmarkEnd w:id="13"/>
      <w:bookmarkEnd w:id="14"/>
    </w:p>
    <w:p w14:paraId="6A134D97" w14:textId="77777777" w:rsidR="00783E3C" w:rsidRDefault="00783E3C" w:rsidP="00783E3C">
      <w:pPr>
        <w:pStyle w:val="ListParagraph"/>
        <w:numPr>
          <w:ilvl w:val="0"/>
          <w:numId w:val="31"/>
        </w:numPr>
      </w:pPr>
      <w:r>
        <w:t xml:space="preserve">Request the next curriculum. </w:t>
      </w:r>
    </w:p>
    <w:p w14:paraId="01949B7C" w14:textId="256926AA" w:rsidR="00783E3C" w:rsidRDefault="00783E3C" w:rsidP="00783E3C">
      <w:pPr>
        <w:pStyle w:val="ListParagraph"/>
        <w:numPr>
          <w:ilvl w:val="1"/>
          <w:numId w:val="31"/>
        </w:numPr>
      </w:pPr>
      <w:r>
        <w:t>Request: Ongoing Processes: Part Four</w:t>
      </w:r>
    </w:p>
    <w:p w14:paraId="3D1DA0AA" w14:textId="77777777" w:rsidR="00783E3C" w:rsidRDefault="00783E3C" w:rsidP="00783E3C">
      <w:pPr>
        <w:pStyle w:val="ListParagraph"/>
        <w:numPr>
          <w:ilvl w:val="0"/>
          <w:numId w:val="31"/>
        </w:numPr>
      </w:pPr>
      <w:r>
        <w:t xml:space="preserve">Send the Email Text below. </w:t>
      </w:r>
    </w:p>
    <w:p w14:paraId="34A97193" w14:textId="77777777" w:rsidR="00783E3C" w:rsidRDefault="00783E3C" w:rsidP="00783E3C"/>
    <w:p w14:paraId="6376F535" w14:textId="77777777" w:rsidR="00783E3C" w:rsidRDefault="00783E3C" w:rsidP="00783E3C">
      <w:pPr>
        <w:pStyle w:val="Heading2"/>
      </w:pPr>
      <w:bookmarkStart w:id="15" w:name="_Toc67002567"/>
      <w:bookmarkStart w:id="16" w:name="_Toc157150215"/>
      <w:r>
        <w:t>Email Text</w:t>
      </w:r>
      <w:bookmarkEnd w:id="15"/>
      <w:bookmarkEnd w:id="16"/>
    </w:p>
    <w:p w14:paraId="65A9E62A" w14:textId="77777777" w:rsidR="00783E3C" w:rsidRDefault="00783E3C" w:rsidP="00783E3C">
      <w:pPr>
        <w:pStyle w:val="Heading4"/>
      </w:pPr>
      <w:r>
        <w:t>Before Completion</w:t>
      </w:r>
    </w:p>
    <w:p w14:paraId="41EFD963" w14:textId="4918A591" w:rsidR="00783E3C" w:rsidRDefault="00783E3C" w:rsidP="00783E3C">
      <w:pPr>
        <w:rPr>
          <w:b/>
        </w:rPr>
      </w:pPr>
      <w:r>
        <w:rPr>
          <w:b/>
        </w:rPr>
        <w:t>Subject Line: Next Steps: Ongoing Processes: Part Four</w:t>
      </w:r>
    </w:p>
    <w:p w14:paraId="297375AC" w14:textId="2C27A43E" w:rsidR="00783E3C" w:rsidRDefault="00783E3C" w:rsidP="00783E3C">
      <w:r>
        <w:t xml:space="preserve">There is just one more section of Ongoing Processes to complete! In the next section you’ll work on ending </w:t>
      </w:r>
      <w:proofErr w:type="gramStart"/>
      <w:r>
        <w:t>employment</w:t>
      </w:r>
      <w:proofErr w:type="gramEnd"/>
      <w:r>
        <w:t xml:space="preserve"> and reengaging participants in activities.</w:t>
      </w:r>
    </w:p>
    <w:p w14:paraId="2C8881D7" w14:textId="77777777" w:rsidR="00C26475" w:rsidRDefault="00C26475" w:rsidP="00C26475">
      <w:pPr>
        <w:rPr>
          <w:sz w:val="20"/>
        </w:rPr>
      </w:pPr>
    </w:p>
    <w:p w14:paraId="3570FB00" w14:textId="77777777" w:rsidR="00C26475" w:rsidRDefault="00C26475" w:rsidP="00C26475">
      <w:pPr>
        <w:rPr>
          <w:sz w:val="20"/>
        </w:rPr>
      </w:pPr>
    </w:p>
    <w:p w14:paraId="2B317BCB" w14:textId="07ED16B5" w:rsidR="0064274C" w:rsidRDefault="0064274C">
      <w:pPr>
        <w:rPr>
          <w:rFonts w:ascii="Tahoma" w:hAnsi="Tahoma"/>
          <w:b/>
          <w:kern w:val="28"/>
          <w:sz w:val="48"/>
        </w:rPr>
      </w:pPr>
    </w:p>
    <w:p w14:paraId="431ABB10" w14:textId="77777777" w:rsidR="00C26475" w:rsidRPr="00C26475" w:rsidRDefault="00C26475" w:rsidP="00C26475"/>
    <w:sectPr w:rsidR="00C26475" w:rsidRPr="00C2647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3BAF" w14:textId="77777777" w:rsidR="00C62611" w:rsidRDefault="00C62611" w:rsidP="00E35582">
      <w:r>
        <w:separator/>
      </w:r>
    </w:p>
  </w:endnote>
  <w:endnote w:type="continuationSeparator" w:id="0">
    <w:p w14:paraId="359676EB" w14:textId="77777777" w:rsidR="00C62611" w:rsidRDefault="00C62611" w:rsidP="00E35582">
      <w:r>
        <w:continuationSeparator/>
      </w:r>
    </w:p>
  </w:endnote>
  <w:endnote w:type="continuationNotice" w:id="1">
    <w:p w14:paraId="4F54C7AB" w14:textId="77777777" w:rsidR="00C62611" w:rsidRDefault="00C62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5BFE" w14:textId="218DCB17" w:rsidR="00E31C6D" w:rsidRPr="00E35582" w:rsidRDefault="00E31C6D" w:rsidP="00E35582">
    <w:pPr>
      <w:pStyle w:val="Footer"/>
      <w:pBdr>
        <w:top w:val="thinThickSmallGap" w:sz="12" w:space="1" w:color="auto"/>
      </w:pBdr>
      <w:rPr>
        <w:sz w:val="20"/>
      </w:rPr>
    </w:pPr>
    <w:r w:rsidRPr="00E35582">
      <w:rPr>
        <w:sz w:val="20"/>
      </w:rPr>
      <w:t>D</w:t>
    </w:r>
    <w:r>
      <w:rPr>
        <w:sz w:val="20"/>
      </w:rPr>
      <w:t>CF/DFES/</w:t>
    </w:r>
    <w:r w:rsidRPr="00E35582">
      <w:rPr>
        <w:sz w:val="20"/>
      </w:rPr>
      <w:t xml:space="preserve">Partner Training </w:t>
    </w:r>
    <w:r>
      <w:rPr>
        <w:sz w:val="20"/>
      </w:rPr>
      <w:t xml:space="preserve">Team   </w:t>
    </w:r>
    <w:r w:rsidRPr="00E35582">
      <w:rPr>
        <w:sz w:val="20"/>
      </w:rPr>
      <w:t xml:space="preserve"> </w:t>
    </w:r>
    <w:sdt>
      <w:sdtPr>
        <w:rPr>
          <w:sz w:val="20"/>
        </w:rPr>
        <w:id w:val="731979851"/>
        <w:docPartObj>
          <w:docPartGallery w:val="Page Numbers (Bottom of Page)"/>
          <w:docPartUnique/>
        </w:docPartObj>
      </w:sdtPr>
      <w:sdtEndPr>
        <w:rPr>
          <w:noProof/>
        </w:rPr>
      </w:sdtEndPr>
      <w:sdtContent>
        <w:r>
          <w:rPr>
            <w:sz w:val="20"/>
          </w:rPr>
          <w:t xml:space="preserve">                          </w:t>
        </w:r>
        <w:r w:rsidRPr="00E35582">
          <w:rPr>
            <w:sz w:val="20"/>
          </w:rPr>
          <w:fldChar w:fldCharType="begin"/>
        </w:r>
        <w:r w:rsidRPr="00E35582">
          <w:rPr>
            <w:sz w:val="20"/>
          </w:rPr>
          <w:instrText xml:space="preserve"> PAGE   \* MERGEFORMAT </w:instrText>
        </w:r>
        <w:r w:rsidRPr="00E35582">
          <w:rPr>
            <w:sz w:val="20"/>
          </w:rPr>
          <w:fldChar w:fldCharType="separate"/>
        </w:r>
        <w:r w:rsidR="00495703">
          <w:rPr>
            <w:noProof/>
            <w:sz w:val="20"/>
          </w:rPr>
          <w:t>7</w:t>
        </w:r>
        <w:r w:rsidRPr="00E35582">
          <w:rPr>
            <w:noProof/>
            <w:sz w:val="20"/>
          </w:rPr>
          <w:fldChar w:fldCharType="end"/>
        </w:r>
        <w:r>
          <w:rPr>
            <w:noProof/>
            <w:sz w:val="20"/>
          </w:rPr>
          <w:t xml:space="preserve">                                                                   </w:t>
        </w:r>
        <w:r w:rsidR="00761C16">
          <w:rPr>
            <w:noProof/>
            <w:sz w:val="20"/>
          </w:rPr>
          <w:t>01/</w:t>
        </w:r>
        <w:r w:rsidR="001E0E42">
          <w:rPr>
            <w:noProof/>
            <w:sz w:val="20"/>
          </w:rPr>
          <w:t>26</w:t>
        </w:r>
        <w:r w:rsidR="00761C16">
          <w:rPr>
            <w:noProof/>
            <w:sz w:val="20"/>
          </w:rPr>
          <w:t>/24</w:t>
        </w:r>
        <w:r>
          <w:rPr>
            <w:noProof/>
            <w:sz w:val="20"/>
          </w:rPr>
          <w:t xml:space="preserve"> </w:t>
        </w:r>
        <w:proofErr w:type="gramStart"/>
        <w:r w:rsidRPr="00B50C41">
          <w:rPr>
            <w:rStyle w:val="PageNumber"/>
            <w:sz w:val="16"/>
            <w:szCs w:val="16"/>
          </w:rPr>
          <w:t>S:</w:t>
        </w:r>
        <w:r>
          <w:rPr>
            <w:rStyle w:val="PageNumber"/>
            <w:sz w:val="16"/>
            <w:szCs w:val="16"/>
          </w:rPr>
          <w:t>…</w:t>
        </w:r>
        <w:proofErr w:type="gramEnd"/>
        <w:r w:rsidRPr="00B50C41">
          <w:rPr>
            <w:rStyle w:val="PageNumber"/>
            <w:sz w:val="16"/>
            <w:szCs w:val="16"/>
          </w:rPr>
          <w:t>//</w:t>
        </w:r>
        <w:r w:rsidR="00BF78EF" w:rsidRPr="00CE3BB0">
          <w:rPr>
            <w:rStyle w:val="PageNumber"/>
            <w:sz w:val="16"/>
            <w:szCs w:val="16"/>
          </w:rPr>
          <w:t>Curriculum/New_Worker_Training/</w:t>
        </w:r>
        <w:r w:rsidR="00BF78EF">
          <w:rPr>
            <w:rStyle w:val="PageNumber"/>
            <w:sz w:val="16"/>
            <w:szCs w:val="16"/>
          </w:rPr>
          <w:t>2021</w:t>
        </w:r>
        <w:r w:rsidR="00FC2531">
          <w:rPr>
            <w:rStyle w:val="PageNumber"/>
            <w:sz w:val="16"/>
            <w:szCs w:val="16"/>
          </w:rPr>
          <w:t>_</w:t>
        </w:r>
        <w:r w:rsidR="00BF78EF">
          <w:rPr>
            <w:rStyle w:val="PageNumber"/>
            <w:sz w:val="16"/>
            <w:szCs w:val="16"/>
          </w:rPr>
          <w:t>Curriculum/Guides/Trainer</w:t>
        </w:r>
        <w:r w:rsidR="00FC2531">
          <w:rPr>
            <w:rStyle w:val="PageNumber"/>
            <w:sz w:val="16"/>
            <w:szCs w:val="16"/>
          </w:rPr>
          <w:t>_</w:t>
        </w:r>
        <w:r w:rsidR="00BF78EF">
          <w:rPr>
            <w:rStyle w:val="PageNumber"/>
            <w:sz w:val="16"/>
            <w:szCs w:val="16"/>
          </w:rPr>
          <w:t>Guide/</w:t>
        </w:r>
        <w:r w:rsidR="00552A6A">
          <w:rPr>
            <w:rStyle w:val="PageNumber"/>
            <w:sz w:val="16"/>
            <w:szCs w:val="16"/>
          </w:rPr>
          <w:t>Review</w:t>
        </w:r>
        <w:r w:rsidR="004F3F25">
          <w:rPr>
            <w:rStyle w:val="PageNumber"/>
            <w:sz w:val="16"/>
            <w:szCs w:val="16"/>
          </w:rPr>
          <w:t>_</w:t>
        </w:r>
        <w:r w:rsidR="00BF78EF">
          <w:rPr>
            <w:rStyle w:val="PageNumber"/>
            <w:sz w:val="16"/>
            <w:szCs w:val="16"/>
          </w:rPr>
          <w:t>TrainerGuide_</w:t>
        </w:r>
        <w:r w:rsidR="00761C16">
          <w:rPr>
            <w:rStyle w:val="PageNumber"/>
            <w:sz w:val="16"/>
            <w:szCs w:val="16"/>
          </w:rPr>
          <w:t>012</w:t>
        </w:r>
        <w:r w:rsidR="001E0E42">
          <w:rPr>
            <w:rStyle w:val="PageNumber"/>
            <w:sz w:val="16"/>
            <w:szCs w:val="16"/>
          </w:rPr>
          <w:t>6</w:t>
        </w:r>
        <w:r w:rsidR="00761C16">
          <w:rPr>
            <w:rStyle w:val="PageNumber"/>
            <w:sz w:val="16"/>
            <w:szCs w:val="16"/>
          </w:rPr>
          <w:t>24</w:t>
        </w:r>
      </w:sdtContent>
    </w:sdt>
  </w:p>
  <w:p w14:paraId="383CD5E6" w14:textId="77777777" w:rsidR="00E31C6D" w:rsidRDefault="00E31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067B" w14:textId="77777777" w:rsidR="00C62611" w:rsidRDefault="00C62611" w:rsidP="00E35582">
      <w:r>
        <w:separator/>
      </w:r>
    </w:p>
  </w:footnote>
  <w:footnote w:type="continuationSeparator" w:id="0">
    <w:p w14:paraId="3D28409E" w14:textId="77777777" w:rsidR="00C62611" w:rsidRDefault="00C62611" w:rsidP="00E35582">
      <w:r>
        <w:continuationSeparator/>
      </w:r>
    </w:p>
  </w:footnote>
  <w:footnote w:type="continuationNotice" w:id="1">
    <w:p w14:paraId="613C09F1" w14:textId="77777777" w:rsidR="00C62611" w:rsidRDefault="00C626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80B4" w14:textId="77777777" w:rsidR="00E31C6D" w:rsidRDefault="00E31C6D">
    <w:pPr>
      <w:pStyle w:val="Header"/>
    </w:pPr>
  </w:p>
  <w:p w14:paraId="303C5C72" w14:textId="77777777" w:rsidR="00E31C6D" w:rsidRDefault="00E31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55BF" w14:textId="7E846CF1" w:rsidR="00E31C6D" w:rsidRPr="00E35582" w:rsidRDefault="00C733BB" w:rsidP="00E35582">
    <w:pPr>
      <w:pStyle w:val="Header"/>
      <w:pBdr>
        <w:bottom w:val="thickThinSmallGap" w:sz="12" w:space="1" w:color="auto"/>
      </w:pBdr>
      <w:jc w:val="right"/>
      <w:rPr>
        <w:sz w:val="20"/>
      </w:rPr>
    </w:pPr>
    <w:r>
      <w:rPr>
        <w:sz w:val="20"/>
      </w:rPr>
      <w:t>Review</w:t>
    </w:r>
    <w:r w:rsidR="00E31C6D" w:rsidRPr="00E35582">
      <w:rPr>
        <w:sz w:val="20"/>
      </w:rPr>
      <w:t xml:space="preserve"> Trainer Guide</w:t>
    </w:r>
  </w:p>
  <w:p w14:paraId="5BAC7CB1" w14:textId="77777777" w:rsidR="00E31C6D" w:rsidRDefault="00E31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EE8"/>
    <w:multiLevelType w:val="hybridMultilevel"/>
    <w:tmpl w:val="D88AA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61E40"/>
    <w:multiLevelType w:val="hybridMultilevel"/>
    <w:tmpl w:val="7FC88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F09C9"/>
    <w:multiLevelType w:val="hybridMultilevel"/>
    <w:tmpl w:val="17C0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D52E81"/>
    <w:multiLevelType w:val="hybridMultilevel"/>
    <w:tmpl w:val="903A85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124CB4"/>
    <w:multiLevelType w:val="hybridMultilevel"/>
    <w:tmpl w:val="01D49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34414"/>
    <w:multiLevelType w:val="hybridMultilevel"/>
    <w:tmpl w:val="0008A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B91F7B"/>
    <w:multiLevelType w:val="hybridMultilevel"/>
    <w:tmpl w:val="B5B2F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AB6C4D"/>
    <w:multiLevelType w:val="hybridMultilevel"/>
    <w:tmpl w:val="321EF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FB5785"/>
    <w:multiLevelType w:val="hybridMultilevel"/>
    <w:tmpl w:val="C85870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A2E1C"/>
    <w:multiLevelType w:val="hybridMultilevel"/>
    <w:tmpl w:val="6BD413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9807B8"/>
    <w:multiLevelType w:val="hybridMultilevel"/>
    <w:tmpl w:val="A51A7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1711C6"/>
    <w:multiLevelType w:val="hybridMultilevel"/>
    <w:tmpl w:val="0A0A7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C909FE"/>
    <w:multiLevelType w:val="hybridMultilevel"/>
    <w:tmpl w:val="09EAB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BE024E"/>
    <w:multiLevelType w:val="hybridMultilevel"/>
    <w:tmpl w:val="34309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C47516"/>
    <w:multiLevelType w:val="hybridMultilevel"/>
    <w:tmpl w:val="166CAC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742281"/>
    <w:multiLevelType w:val="hybridMultilevel"/>
    <w:tmpl w:val="ED6E5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644160"/>
    <w:multiLevelType w:val="hybridMultilevel"/>
    <w:tmpl w:val="717AD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D1043D"/>
    <w:multiLevelType w:val="hybridMultilevel"/>
    <w:tmpl w:val="92D43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3161C8"/>
    <w:multiLevelType w:val="hybridMultilevel"/>
    <w:tmpl w:val="FD28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8132B"/>
    <w:multiLevelType w:val="hybridMultilevel"/>
    <w:tmpl w:val="3B022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BE6D96"/>
    <w:multiLevelType w:val="hybridMultilevel"/>
    <w:tmpl w:val="B3182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BA578E"/>
    <w:multiLevelType w:val="hybridMultilevel"/>
    <w:tmpl w:val="6686B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D968CC"/>
    <w:multiLevelType w:val="hybridMultilevel"/>
    <w:tmpl w:val="3E268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0B31E4"/>
    <w:multiLevelType w:val="hybridMultilevel"/>
    <w:tmpl w:val="6DF25E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FC7711"/>
    <w:multiLevelType w:val="hybridMultilevel"/>
    <w:tmpl w:val="4A5AF6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8A5BFF"/>
    <w:multiLevelType w:val="hybridMultilevel"/>
    <w:tmpl w:val="2FD44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BD6BF2"/>
    <w:multiLevelType w:val="hybridMultilevel"/>
    <w:tmpl w:val="E2685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360879"/>
    <w:multiLevelType w:val="hybridMultilevel"/>
    <w:tmpl w:val="4BE4C8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431273"/>
    <w:multiLevelType w:val="hybridMultilevel"/>
    <w:tmpl w:val="E9B08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192967"/>
    <w:multiLevelType w:val="hybridMultilevel"/>
    <w:tmpl w:val="2E862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DD3627E"/>
    <w:multiLevelType w:val="hybridMultilevel"/>
    <w:tmpl w:val="7EC24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0917928">
    <w:abstractNumId w:val="23"/>
  </w:num>
  <w:num w:numId="2" w16cid:durableId="675812980">
    <w:abstractNumId w:val="29"/>
  </w:num>
  <w:num w:numId="3" w16cid:durableId="1152212995">
    <w:abstractNumId w:val="9"/>
  </w:num>
  <w:num w:numId="4" w16cid:durableId="1470629183">
    <w:abstractNumId w:val="27"/>
  </w:num>
  <w:num w:numId="5" w16cid:durableId="854465354">
    <w:abstractNumId w:val="8"/>
  </w:num>
  <w:num w:numId="6" w16cid:durableId="335771791">
    <w:abstractNumId w:val="3"/>
  </w:num>
  <w:num w:numId="7" w16cid:durableId="1368287423">
    <w:abstractNumId w:val="24"/>
  </w:num>
  <w:num w:numId="8" w16cid:durableId="762607180">
    <w:abstractNumId w:val="18"/>
  </w:num>
  <w:num w:numId="9" w16cid:durableId="663314621">
    <w:abstractNumId w:val="7"/>
  </w:num>
  <w:num w:numId="10" w16cid:durableId="1333221640">
    <w:abstractNumId w:val="2"/>
  </w:num>
  <w:num w:numId="11" w16cid:durableId="1986273155">
    <w:abstractNumId w:val="22"/>
  </w:num>
  <w:num w:numId="12" w16cid:durableId="1563326538">
    <w:abstractNumId w:val="17"/>
  </w:num>
  <w:num w:numId="13" w16cid:durableId="863858899">
    <w:abstractNumId w:val="19"/>
  </w:num>
  <w:num w:numId="14" w16cid:durableId="1181893039">
    <w:abstractNumId w:val="14"/>
  </w:num>
  <w:num w:numId="15" w16cid:durableId="2141416227">
    <w:abstractNumId w:val="11"/>
  </w:num>
  <w:num w:numId="16" w16cid:durableId="365104542">
    <w:abstractNumId w:val="30"/>
  </w:num>
  <w:num w:numId="17" w16cid:durableId="13918620">
    <w:abstractNumId w:val="28"/>
  </w:num>
  <w:num w:numId="18" w16cid:durableId="460345320">
    <w:abstractNumId w:val="15"/>
  </w:num>
  <w:num w:numId="19" w16cid:durableId="1916863591">
    <w:abstractNumId w:val="21"/>
  </w:num>
  <w:num w:numId="20" w16cid:durableId="280117326">
    <w:abstractNumId w:val="10"/>
  </w:num>
  <w:num w:numId="21" w16cid:durableId="1389694018">
    <w:abstractNumId w:val="26"/>
  </w:num>
  <w:num w:numId="22" w16cid:durableId="750392665">
    <w:abstractNumId w:val="0"/>
  </w:num>
  <w:num w:numId="23" w16cid:durableId="32851979">
    <w:abstractNumId w:val="1"/>
  </w:num>
  <w:num w:numId="24" w16cid:durableId="1297103095">
    <w:abstractNumId w:val="5"/>
  </w:num>
  <w:num w:numId="25" w16cid:durableId="1362900456">
    <w:abstractNumId w:val="20"/>
  </w:num>
  <w:num w:numId="26" w16cid:durableId="1995524747">
    <w:abstractNumId w:val="13"/>
  </w:num>
  <w:num w:numId="27" w16cid:durableId="600646641">
    <w:abstractNumId w:val="6"/>
  </w:num>
  <w:num w:numId="28" w16cid:durableId="281038732">
    <w:abstractNumId w:val="12"/>
  </w:num>
  <w:num w:numId="29" w16cid:durableId="1161966199">
    <w:abstractNumId w:val="25"/>
  </w:num>
  <w:num w:numId="30" w16cid:durableId="1648976434">
    <w:abstractNumId w:val="16"/>
  </w:num>
  <w:num w:numId="31" w16cid:durableId="574357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MTUyMTW0MDC1MDBW0lEKTi0uzszPAymwqAUAFt5xdCwAAAA="/>
  </w:docVars>
  <w:rsids>
    <w:rsidRoot w:val="00C26475"/>
    <w:rsid w:val="00015916"/>
    <w:rsid w:val="000224B2"/>
    <w:rsid w:val="00024DF1"/>
    <w:rsid w:val="00033107"/>
    <w:rsid w:val="0004187F"/>
    <w:rsid w:val="00062C95"/>
    <w:rsid w:val="00076192"/>
    <w:rsid w:val="000A595C"/>
    <w:rsid w:val="000C794A"/>
    <w:rsid w:val="000D0C00"/>
    <w:rsid w:val="001025E6"/>
    <w:rsid w:val="00104433"/>
    <w:rsid w:val="00104D88"/>
    <w:rsid w:val="00107158"/>
    <w:rsid w:val="001140BE"/>
    <w:rsid w:val="00122407"/>
    <w:rsid w:val="0012600A"/>
    <w:rsid w:val="00143ABD"/>
    <w:rsid w:val="00150F1E"/>
    <w:rsid w:val="001859AD"/>
    <w:rsid w:val="00185E0A"/>
    <w:rsid w:val="001B417D"/>
    <w:rsid w:val="001C50A6"/>
    <w:rsid w:val="001D359F"/>
    <w:rsid w:val="001D4D68"/>
    <w:rsid w:val="001D701A"/>
    <w:rsid w:val="001E0E42"/>
    <w:rsid w:val="001E5F9D"/>
    <w:rsid w:val="002212FB"/>
    <w:rsid w:val="0027525C"/>
    <w:rsid w:val="00280908"/>
    <w:rsid w:val="00282C0F"/>
    <w:rsid w:val="002B23AE"/>
    <w:rsid w:val="002B2FB7"/>
    <w:rsid w:val="002B4366"/>
    <w:rsid w:val="002D3C11"/>
    <w:rsid w:val="002E1995"/>
    <w:rsid w:val="002F1A81"/>
    <w:rsid w:val="002F2ABA"/>
    <w:rsid w:val="0030087C"/>
    <w:rsid w:val="00330068"/>
    <w:rsid w:val="0033021A"/>
    <w:rsid w:val="00346233"/>
    <w:rsid w:val="0035070D"/>
    <w:rsid w:val="00364F51"/>
    <w:rsid w:val="00377964"/>
    <w:rsid w:val="0038576E"/>
    <w:rsid w:val="003A19C5"/>
    <w:rsid w:val="003D2CEC"/>
    <w:rsid w:val="003F03FD"/>
    <w:rsid w:val="00406960"/>
    <w:rsid w:val="00425FA4"/>
    <w:rsid w:val="00435D33"/>
    <w:rsid w:val="00444D79"/>
    <w:rsid w:val="004469D1"/>
    <w:rsid w:val="0045532B"/>
    <w:rsid w:val="00495703"/>
    <w:rsid w:val="00496FB4"/>
    <w:rsid w:val="004F3F25"/>
    <w:rsid w:val="00522F8E"/>
    <w:rsid w:val="00533A4B"/>
    <w:rsid w:val="00543D65"/>
    <w:rsid w:val="00552A6A"/>
    <w:rsid w:val="005618C9"/>
    <w:rsid w:val="005655C4"/>
    <w:rsid w:val="00574140"/>
    <w:rsid w:val="00574E2C"/>
    <w:rsid w:val="00586DB0"/>
    <w:rsid w:val="00591226"/>
    <w:rsid w:val="005A3698"/>
    <w:rsid w:val="005B131C"/>
    <w:rsid w:val="005F0EAE"/>
    <w:rsid w:val="00613B3E"/>
    <w:rsid w:val="00633A12"/>
    <w:rsid w:val="0064274C"/>
    <w:rsid w:val="00646F5D"/>
    <w:rsid w:val="006B14BA"/>
    <w:rsid w:val="006B3FA0"/>
    <w:rsid w:val="006D0DA7"/>
    <w:rsid w:val="006D1BEE"/>
    <w:rsid w:val="006D773B"/>
    <w:rsid w:val="006E7E1F"/>
    <w:rsid w:val="00702D1C"/>
    <w:rsid w:val="00705591"/>
    <w:rsid w:val="0070797C"/>
    <w:rsid w:val="00721F08"/>
    <w:rsid w:val="00722B84"/>
    <w:rsid w:val="00731A47"/>
    <w:rsid w:val="00742BDC"/>
    <w:rsid w:val="007577FA"/>
    <w:rsid w:val="00761C16"/>
    <w:rsid w:val="00764A93"/>
    <w:rsid w:val="007653EA"/>
    <w:rsid w:val="00776E61"/>
    <w:rsid w:val="00777499"/>
    <w:rsid w:val="00777E0D"/>
    <w:rsid w:val="00783E3C"/>
    <w:rsid w:val="007940F0"/>
    <w:rsid w:val="007C1910"/>
    <w:rsid w:val="007D714F"/>
    <w:rsid w:val="0081281C"/>
    <w:rsid w:val="00831CDB"/>
    <w:rsid w:val="00835622"/>
    <w:rsid w:val="008544ED"/>
    <w:rsid w:val="008715D0"/>
    <w:rsid w:val="00892CAE"/>
    <w:rsid w:val="008A45A5"/>
    <w:rsid w:val="008B7B66"/>
    <w:rsid w:val="008D366F"/>
    <w:rsid w:val="008F31BF"/>
    <w:rsid w:val="009103F4"/>
    <w:rsid w:val="009132B2"/>
    <w:rsid w:val="00927D59"/>
    <w:rsid w:val="00934EE6"/>
    <w:rsid w:val="00944294"/>
    <w:rsid w:val="00952229"/>
    <w:rsid w:val="00960278"/>
    <w:rsid w:val="0097168E"/>
    <w:rsid w:val="00976643"/>
    <w:rsid w:val="00980E69"/>
    <w:rsid w:val="009843F0"/>
    <w:rsid w:val="00986F14"/>
    <w:rsid w:val="00990924"/>
    <w:rsid w:val="00994582"/>
    <w:rsid w:val="009A5B51"/>
    <w:rsid w:val="009C6A77"/>
    <w:rsid w:val="009E7C62"/>
    <w:rsid w:val="009F29D3"/>
    <w:rsid w:val="00A06ACA"/>
    <w:rsid w:val="00A16C23"/>
    <w:rsid w:val="00A215DE"/>
    <w:rsid w:val="00A219AA"/>
    <w:rsid w:val="00A25BA4"/>
    <w:rsid w:val="00A26407"/>
    <w:rsid w:val="00A26FEF"/>
    <w:rsid w:val="00A30A10"/>
    <w:rsid w:val="00A33026"/>
    <w:rsid w:val="00A43E61"/>
    <w:rsid w:val="00A74735"/>
    <w:rsid w:val="00A82C88"/>
    <w:rsid w:val="00AA0477"/>
    <w:rsid w:val="00AA6D6F"/>
    <w:rsid w:val="00AC2BE9"/>
    <w:rsid w:val="00AC7B4F"/>
    <w:rsid w:val="00AC7B79"/>
    <w:rsid w:val="00AE0CD8"/>
    <w:rsid w:val="00AE31B1"/>
    <w:rsid w:val="00B011FD"/>
    <w:rsid w:val="00B019A1"/>
    <w:rsid w:val="00B13C8C"/>
    <w:rsid w:val="00B13E1F"/>
    <w:rsid w:val="00B22BFE"/>
    <w:rsid w:val="00B265C8"/>
    <w:rsid w:val="00B528A1"/>
    <w:rsid w:val="00B60D97"/>
    <w:rsid w:val="00B7047F"/>
    <w:rsid w:val="00B84D02"/>
    <w:rsid w:val="00B9363B"/>
    <w:rsid w:val="00B97D3A"/>
    <w:rsid w:val="00BA5F40"/>
    <w:rsid w:val="00BB657C"/>
    <w:rsid w:val="00BC3AB9"/>
    <w:rsid w:val="00BC6F04"/>
    <w:rsid w:val="00BD0CED"/>
    <w:rsid w:val="00BD2323"/>
    <w:rsid w:val="00BF78EF"/>
    <w:rsid w:val="00C2200F"/>
    <w:rsid w:val="00C26475"/>
    <w:rsid w:val="00C33344"/>
    <w:rsid w:val="00C37E93"/>
    <w:rsid w:val="00C4370B"/>
    <w:rsid w:val="00C45C27"/>
    <w:rsid w:val="00C60835"/>
    <w:rsid w:val="00C62611"/>
    <w:rsid w:val="00C67E52"/>
    <w:rsid w:val="00C733BB"/>
    <w:rsid w:val="00C769FA"/>
    <w:rsid w:val="00C77B17"/>
    <w:rsid w:val="00C859FF"/>
    <w:rsid w:val="00C873FC"/>
    <w:rsid w:val="00C92753"/>
    <w:rsid w:val="00CB627A"/>
    <w:rsid w:val="00CC18C5"/>
    <w:rsid w:val="00CC5423"/>
    <w:rsid w:val="00CE077B"/>
    <w:rsid w:val="00CE6AAC"/>
    <w:rsid w:val="00D30A21"/>
    <w:rsid w:val="00D316A5"/>
    <w:rsid w:val="00D436E6"/>
    <w:rsid w:val="00D77290"/>
    <w:rsid w:val="00D95504"/>
    <w:rsid w:val="00D97AC5"/>
    <w:rsid w:val="00D97F2F"/>
    <w:rsid w:val="00DA12ED"/>
    <w:rsid w:val="00DB029A"/>
    <w:rsid w:val="00DB1E62"/>
    <w:rsid w:val="00E02CF9"/>
    <w:rsid w:val="00E119F8"/>
    <w:rsid w:val="00E31C6D"/>
    <w:rsid w:val="00E35582"/>
    <w:rsid w:val="00E36C16"/>
    <w:rsid w:val="00EA2778"/>
    <w:rsid w:val="00EA795B"/>
    <w:rsid w:val="00EB16D9"/>
    <w:rsid w:val="00EB2561"/>
    <w:rsid w:val="00EF624B"/>
    <w:rsid w:val="00F21418"/>
    <w:rsid w:val="00F43AE3"/>
    <w:rsid w:val="00F51CE3"/>
    <w:rsid w:val="00F6352B"/>
    <w:rsid w:val="00F66EE9"/>
    <w:rsid w:val="00F67390"/>
    <w:rsid w:val="00F7447B"/>
    <w:rsid w:val="00F858D3"/>
    <w:rsid w:val="00F97D1E"/>
    <w:rsid w:val="00FA1F70"/>
    <w:rsid w:val="00FB6286"/>
    <w:rsid w:val="00FC2531"/>
    <w:rsid w:val="00FD2638"/>
    <w:rsid w:val="00FD2F97"/>
    <w:rsid w:val="00FE086C"/>
    <w:rsid w:val="00FE0B58"/>
    <w:rsid w:val="00FE6B6A"/>
    <w:rsid w:val="00FF27B6"/>
    <w:rsid w:val="0D343B6E"/>
    <w:rsid w:val="52B0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F2145"/>
  <w15:docId w15:val="{2C88598F-40D2-4F2E-A86A-8481F13E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00"/>
    <w:rPr>
      <w:rFonts w:ascii="Arial" w:hAnsi="Arial"/>
      <w:sz w:val="24"/>
    </w:rPr>
  </w:style>
  <w:style w:type="paragraph" w:styleId="Heading1">
    <w:name w:val="heading 1"/>
    <w:basedOn w:val="Normal"/>
    <w:next w:val="Normal"/>
    <w:link w:val="Heading1Char"/>
    <w:qFormat/>
    <w:rsid w:val="000D0C00"/>
    <w:pPr>
      <w:keepNext/>
      <w:spacing w:after="120"/>
      <w:jc w:val="center"/>
      <w:outlineLvl w:val="0"/>
    </w:pPr>
    <w:rPr>
      <w:rFonts w:ascii="Tahoma" w:hAnsi="Tahoma"/>
      <w:b/>
      <w:kern w:val="28"/>
      <w:sz w:val="48"/>
    </w:rPr>
  </w:style>
  <w:style w:type="paragraph" w:styleId="Heading2">
    <w:name w:val="heading 2"/>
    <w:basedOn w:val="Normal"/>
    <w:next w:val="Normal"/>
    <w:link w:val="Heading2Char"/>
    <w:qFormat/>
    <w:rsid w:val="000D0C00"/>
    <w:pPr>
      <w:keepNext/>
      <w:pBdr>
        <w:bottom w:val="single" w:sz="12" w:space="1" w:color="auto"/>
      </w:pBdr>
      <w:spacing w:after="120"/>
      <w:outlineLvl w:val="1"/>
    </w:pPr>
    <w:rPr>
      <w:rFonts w:ascii="Tahoma" w:hAnsi="Tahoma"/>
      <w:b/>
      <w:sz w:val="40"/>
    </w:rPr>
  </w:style>
  <w:style w:type="paragraph" w:styleId="Heading3">
    <w:name w:val="heading 3"/>
    <w:basedOn w:val="Normal"/>
    <w:next w:val="Normal"/>
    <w:link w:val="Heading3Char"/>
    <w:qFormat/>
    <w:rsid w:val="000D0C00"/>
    <w:pPr>
      <w:keepNext/>
      <w:spacing w:after="120"/>
      <w:outlineLvl w:val="2"/>
    </w:pPr>
    <w:rPr>
      <w:rFonts w:ascii="Tahoma" w:hAnsi="Tahoma"/>
      <w:b/>
      <w:sz w:val="36"/>
    </w:rPr>
  </w:style>
  <w:style w:type="paragraph" w:styleId="Heading4">
    <w:name w:val="heading 4"/>
    <w:basedOn w:val="Normal"/>
    <w:next w:val="Normal"/>
    <w:link w:val="Heading4Char"/>
    <w:qFormat/>
    <w:rsid w:val="000D0C00"/>
    <w:pPr>
      <w:keepNext/>
      <w:spacing w:after="120"/>
      <w:outlineLvl w:val="3"/>
    </w:pPr>
    <w:rPr>
      <w:rFonts w:ascii="Tahoma" w:hAnsi="Tahoma"/>
      <w:b/>
      <w:sz w:val="28"/>
    </w:rPr>
  </w:style>
  <w:style w:type="paragraph" w:styleId="Heading5">
    <w:name w:val="heading 5"/>
    <w:basedOn w:val="Normal"/>
    <w:next w:val="Normal"/>
    <w:link w:val="Heading5Char"/>
    <w:qFormat/>
    <w:rsid w:val="000D0C00"/>
    <w:pPr>
      <w:spacing w:after="120"/>
      <w:outlineLvl w:val="4"/>
    </w:pPr>
    <w:rPr>
      <w:rFonts w:ascii="Tahoma" w:hAnsi="Tahoma"/>
      <w:b/>
      <w:i/>
      <w:sz w:val="28"/>
    </w:rPr>
  </w:style>
  <w:style w:type="paragraph" w:styleId="Heading6">
    <w:name w:val="heading 6"/>
    <w:aliases w:val="Screen Title"/>
    <w:basedOn w:val="Normal"/>
    <w:next w:val="Normal"/>
    <w:link w:val="Heading6Char"/>
    <w:rsid w:val="000D0C00"/>
    <w:pPr>
      <w:keepNext/>
      <w:pBdr>
        <w:top w:val="single" w:sz="8" w:space="1" w:color="auto"/>
        <w:left w:val="single" w:sz="8" w:space="4" w:color="auto"/>
        <w:bottom w:val="single" w:sz="12" w:space="1" w:color="auto"/>
        <w:right w:val="single" w:sz="8" w:space="4" w:color="auto"/>
      </w:pBdr>
      <w:outlineLvl w:val="5"/>
    </w:pPr>
    <w:rPr>
      <w:rFonts w:ascii="Tahoma" w:hAnsi="Tahoma"/>
      <w:b/>
      <w:sz w:val="28"/>
    </w:rPr>
  </w:style>
  <w:style w:type="paragraph" w:styleId="Heading7">
    <w:name w:val="heading 7"/>
    <w:basedOn w:val="Normal"/>
    <w:next w:val="Normal"/>
    <w:link w:val="Heading7Char"/>
    <w:rsid w:val="000D0C00"/>
    <w:pPr>
      <w:keepNext/>
      <w:outlineLvl w:val="6"/>
    </w:pPr>
    <w:rPr>
      <w:rFonts w:ascii="Comic Sans MS" w:hAnsi="Comic Sans MS"/>
      <w:b/>
      <w:sz w:val="44"/>
    </w:rPr>
  </w:style>
  <w:style w:type="paragraph" w:styleId="Heading8">
    <w:name w:val="heading 8"/>
    <w:basedOn w:val="Normal"/>
    <w:next w:val="Normal"/>
    <w:link w:val="Heading8Char"/>
    <w:rsid w:val="000D0C00"/>
    <w:pPr>
      <w:keepNext/>
      <w:outlineLvl w:val="7"/>
    </w:pPr>
    <w:rPr>
      <w:rFonts w:ascii="Comic Sans MS" w:hAnsi="Comic Sans MS"/>
      <w:b/>
      <w:sz w:val="32"/>
    </w:rPr>
  </w:style>
  <w:style w:type="paragraph" w:styleId="Heading9">
    <w:name w:val="heading 9"/>
    <w:basedOn w:val="Normal"/>
    <w:next w:val="Normal"/>
    <w:link w:val="Heading9Char"/>
    <w:rsid w:val="000D0C00"/>
    <w:pPr>
      <w:keepNext/>
      <w:outlineLvl w:val="8"/>
    </w:pPr>
    <w:rPr>
      <w:rFonts w:ascii="Comic Sans MS" w:hAnsi="Comic Sans MS"/>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0C00"/>
    <w:rPr>
      <w:rFonts w:ascii="Tahoma" w:hAnsi="Tahoma" w:cs="Tahoma"/>
      <w:sz w:val="16"/>
      <w:szCs w:val="16"/>
    </w:rPr>
  </w:style>
  <w:style w:type="character" w:customStyle="1" w:styleId="BalloonTextChar">
    <w:name w:val="Balloon Text Char"/>
    <w:link w:val="BalloonText"/>
    <w:semiHidden/>
    <w:rsid w:val="000D0C00"/>
    <w:rPr>
      <w:rFonts w:ascii="Tahoma" w:eastAsia="Times New Roman" w:hAnsi="Tahoma" w:cs="Tahoma"/>
      <w:sz w:val="16"/>
      <w:szCs w:val="16"/>
    </w:rPr>
  </w:style>
  <w:style w:type="paragraph" w:styleId="BodyTextIndent">
    <w:name w:val="Body Text Indent"/>
    <w:basedOn w:val="Normal"/>
    <w:link w:val="BodyTextIndentChar"/>
    <w:rsid w:val="000D0C00"/>
    <w:pPr>
      <w:pBdr>
        <w:top w:val="single" w:sz="4" w:space="1" w:color="auto"/>
        <w:left w:val="single" w:sz="4" w:space="4" w:color="auto"/>
        <w:bottom w:val="single" w:sz="4" w:space="1" w:color="auto"/>
        <w:right w:val="single" w:sz="4" w:space="4" w:color="auto"/>
      </w:pBdr>
      <w:ind w:left="360"/>
      <w:jc w:val="center"/>
    </w:pPr>
    <w:rPr>
      <w:snapToGrid w:val="0"/>
    </w:rPr>
  </w:style>
  <w:style w:type="character" w:customStyle="1" w:styleId="BodyTextIndentChar">
    <w:name w:val="Body Text Indent Char"/>
    <w:link w:val="BodyTextIndent"/>
    <w:rsid w:val="000D0C00"/>
    <w:rPr>
      <w:rFonts w:ascii="Arial" w:eastAsia="Times New Roman" w:hAnsi="Arial"/>
      <w:snapToGrid w:val="0"/>
      <w:sz w:val="24"/>
    </w:rPr>
  </w:style>
  <w:style w:type="character" w:styleId="CommentReference">
    <w:name w:val="annotation reference"/>
    <w:semiHidden/>
    <w:rsid w:val="000D0C00"/>
    <w:rPr>
      <w:sz w:val="16"/>
      <w:szCs w:val="16"/>
    </w:rPr>
  </w:style>
  <w:style w:type="paragraph" w:styleId="CommentText">
    <w:name w:val="annotation text"/>
    <w:basedOn w:val="Normal"/>
    <w:link w:val="CommentTextChar"/>
    <w:semiHidden/>
    <w:rsid w:val="000D0C00"/>
  </w:style>
  <w:style w:type="character" w:customStyle="1" w:styleId="CommentTextChar">
    <w:name w:val="Comment Text Char"/>
    <w:link w:val="CommentText"/>
    <w:semiHidden/>
    <w:rsid w:val="000D0C00"/>
    <w:rPr>
      <w:rFonts w:ascii="Arial" w:eastAsia="Times New Roman" w:hAnsi="Arial"/>
      <w:sz w:val="24"/>
    </w:rPr>
  </w:style>
  <w:style w:type="paragraph" w:styleId="CommentSubject">
    <w:name w:val="annotation subject"/>
    <w:basedOn w:val="CommentText"/>
    <w:next w:val="CommentText"/>
    <w:link w:val="CommentSubjectChar"/>
    <w:rsid w:val="000D0C00"/>
    <w:rPr>
      <w:b/>
      <w:bCs/>
      <w:sz w:val="20"/>
    </w:rPr>
  </w:style>
  <w:style w:type="character" w:customStyle="1" w:styleId="CommentSubjectChar">
    <w:name w:val="Comment Subject Char"/>
    <w:link w:val="CommentSubject"/>
    <w:rsid w:val="000D0C00"/>
    <w:rPr>
      <w:rFonts w:ascii="Arial" w:eastAsia="Times New Roman" w:hAnsi="Arial"/>
      <w:b/>
      <w:bCs/>
    </w:rPr>
  </w:style>
  <w:style w:type="paragraph" w:customStyle="1" w:styleId="Default">
    <w:name w:val="Default"/>
    <w:rsid w:val="000D0C00"/>
    <w:pPr>
      <w:autoSpaceDE w:val="0"/>
      <w:autoSpaceDN w:val="0"/>
      <w:adjustRightInd w:val="0"/>
    </w:pPr>
    <w:rPr>
      <w:rFonts w:ascii="Arial" w:hAnsi="Arial" w:cs="Arial"/>
      <w:color w:val="000000"/>
      <w:sz w:val="24"/>
      <w:szCs w:val="24"/>
    </w:rPr>
  </w:style>
  <w:style w:type="character" w:styleId="Emphasis">
    <w:name w:val="Emphasis"/>
    <w:uiPriority w:val="20"/>
    <w:qFormat/>
    <w:rsid w:val="000D0C00"/>
    <w:rPr>
      <w:i/>
      <w:iCs/>
    </w:rPr>
  </w:style>
  <w:style w:type="paragraph" w:customStyle="1" w:styleId="ExampleBox">
    <w:name w:val="Example Box"/>
    <w:basedOn w:val="Normal"/>
    <w:qFormat/>
    <w:rsid w:val="000D0C00"/>
    <w:pPr>
      <w:pBdr>
        <w:top w:val="single" w:sz="8" w:space="1" w:color="auto"/>
        <w:left w:val="single" w:sz="8" w:space="4" w:color="auto"/>
        <w:bottom w:val="single" w:sz="8" w:space="1" w:color="auto"/>
        <w:right w:val="single" w:sz="8" w:space="4" w:color="auto"/>
      </w:pBdr>
      <w:ind w:left="720" w:right="720"/>
    </w:pPr>
    <w:rPr>
      <w:rFonts w:ascii="Comic Sans MS" w:hAnsi="Comic Sans MS"/>
    </w:rPr>
  </w:style>
  <w:style w:type="paragraph" w:styleId="Footer">
    <w:name w:val="footer"/>
    <w:basedOn w:val="Normal"/>
    <w:link w:val="FooterChar"/>
    <w:rsid w:val="000D0C00"/>
    <w:pPr>
      <w:tabs>
        <w:tab w:val="center" w:pos="4680"/>
        <w:tab w:val="right" w:pos="9360"/>
      </w:tabs>
    </w:pPr>
  </w:style>
  <w:style w:type="character" w:customStyle="1" w:styleId="FooterChar">
    <w:name w:val="Footer Char"/>
    <w:link w:val="Footer"/>
    <w:uiPriority w:val="99"/>
    <w:rsid w:val="000D0C00"/>
    <w:rPr>
      <w:rFonts w:ascii="Arial" w:eastAsia="Times New Roman" w:hAnsi="Arial"/>
      <w:sz w:val="24"/>
    </w:rPr>
  </w:style>
  <w:style w:type="paragraph" w:styleId="Header">
    <w:name w:val="header"/>
    <w:basedOn w:val="Normal"/>
    <w:link w:val="HeaderChar"/>
    <w:uiPriority w:val="99"/>
    <w:rsid w:val="000D0C00"/>
    <w:pPr>
      <w:tabs>
        <w:tab w:val="center" w:pos="4680"/>
        <w:tab w:val="right" w:pos="9360"/>
      </w:tabs>
    </w:pPr>
  </w:style>
  <w:style w:type="character" w:customStyle="1" w:styleId="HeaderChar">
    <w:name w:val="Header Char"/>
    <w:link w:val="Header"/>
    <w:uiPriority w:val="99"/>
    <w:rsid w:val="000D0C00"/>
    <w:rPr>
      <w:rFonts w:ascii="Arial" w:eastAsia="Times New Roman" w:hAnsi="Arial"/>
      <w:sz w:val="24"/>
    </w:rPr>
  </w:style>
  <w:style w:type="character" w:customStyle="1" w:styleId="Heading1Char">
    <w:name w:val="Heading 1 Char"/>
    <w:link w:val="Heading1"/>
    <w:rsid w:val="000D0C00"/>
    <w:rPr>
      <w:rFonts w:ascii="Tahoma" w:eastAsia="Times New Roman" w:hAnsi="Tahoma"/>
      <w:b/>
      <w:kern w:val="28"/>
      <w:sz w:val="48"/>
    </w:rPr>
  </w:style>
  <w:style w:type="character" w:customStyle="1" w:styleId="Heading2Char">
    <w:name w:val="Heading 2 Char"/>
    <w:link w:val="Heading2"/>
    <w:rsid w:val="000D0C00"/>
    <w:rPr>
      <w:rFonts w:ascii="Tahoma" w:eastAsia="Times New Roman" w:hAnsi="Tahoma"/>
      <w:b/>
      <w:sz w:val="40"/>
    </w:rPr>
  </w:style>
  <w:style w:type="character" w:customStyle="1" w:styleId="Heading3Char">
    <w:name w:val="Heading 3 Char"/>
    <w:link w:val="Heading3"/>
    <w:rsid w:val="000D0C00"/>
    <w:rPr>
      <w:rFonts w:ascii="Tahoma" w:eastAsia="Times New Roman" w:hAnsi="Tahoma"/>
      <w:b/>
      <w:sz w:val="36"/>
    </w:rPr>
  </w:style>
  <w:style w:type="character" w:customStyle="1" w:styleId="Heading4Char">
    <w:name w:val="Heading 4 Char"/>
    <w:link w:val="Heading4"/>
    <w:rsid w:val="000D0C00"/>
    <w:rPr>
      <w:rFonts w:ascii="Tahoma" w:eastAsia="Times New Roman" w:hAnsi="Tahoma"/>
      <w:b/>
      <w:sz w:val="28"/>
    </w:rPr>
  </w:style>
  <w:style w:type="character" w:customStyle="1" w:styleId="Heading5Char">
    <w:name w:val="Heading 5 Char"/>
    <w:link w:val="Heading5"/>
    <w:rsid w:val="000D0C00"/>
    <w:rPr>
      <w:rFonts w:ascii="Tahoma" w:eastAsia="Times New Roman" w:hAnsi="Tahoma"/>
      <w:b/>
      <w:i/>
      <w:sz w:val="28"/>
    </w:rPr>
  </w:style>
  <w:style w:type="character" w:customStyle="1" w:styleId="Heading6Char">
    <w:name w:val="Heading 6 Char"/>
    <w:aliases w:val="Screen Title Char"/>
    <w:link w:val="Heading6"/>
    <w:rsid w:val="000D0C00"/>
    <w:rPr>
      <w:rFonts w:ascii="Tahoma" w:eastAsia="Times New Roman" w:hAnsi="Tahoma"/>
      <w:b/>
      <w:sz w:val="28"/>
    </w:rPr>
  </w:style>
  <w:style w:type="character" w:customStyle="1" w:styleId="Heading7Char">
    <w:name w:val="Heading 7 Char"/>
    <w:link w:val="Heading7"/>
    <w:rsid w:val="000D0C00"/>
    <w:rPr>
      <w:rFonts w:ascii="Comic Sans MS" w:eastAsia="Times New Roman" w:hAnsi="Comic Sans MS"/>
      <w:b/>
      <w:sz w:val="44"/>
    </w:rPr>
  </w:style>
  <w:style w:type="character" w:customStyle="1" w:styleId="Heading8Char">
    <w:name w:val="Heading 8 Char"/>
    <w:link w:val="Heading8"/>
    <w:rsid w:val="000D0C00"/>
    <w:rPr>
      <w:rFonts w:ascii="Comic Sans MS" w:eastAsia="Times New Roman" w:hAnsi="Comic Sans MS"/>
      <w:b/>
      <w:sz w:val="32"/>
    </w:rPr>
  </w:style>
  <w:style w:type="character" w:customStyle="1" w:styleId="Heading9Char">
    <w:name w:val="Heading 9 Char"/>
    <w:link w:val="Heading9"/>
    <w:rsid w:val="000D0C00"/>
    <w:rPr>
      <w:rFonts w:ascii="Comic Sans MS" w:eastAsia="Times New Roman" w:hAnsi="Comic Sans MS"/>
      <w:b/>
      <w:i/>
      <w:sz w:val="48"/>
    </w:rPr>
  </w:style>
  <w:style w:type="character" w:styleId="Hyperlink">
    <w:name w:val="Hyperlink"/>
    <w:uiPriority w:val="99"/>
    <w:rsid w:val="000D0C00"/>
    <w:rPr>
      <w:color w:val="0000FF"/>
      <w:u w:val="single"/>
    </w:rPr>
  </w:style>
  <w:style w:type="paragraph" w:styleId="ListParagraph">
    <w:name w:val="List Paragraph"/>
    <w:basedOn w:val="Normal"/>
    <w:uiPriority w:val="34"/>
    <w:qFormat/>
    <w:rsid w:val="000D0C00"/>
    <w:pPr>
      <w:ind w:left="720"/>
    </w:pPr>
  </w:style>
  <w:style w:type="paragraph" w:customStyle="1" w:styleId="ScreenPath">
    <w:name w:val="Screen Path"/>
    <w:basedOn w:val="Normal"/>
    <w:rsid w:val="000D0C00"/>
    <w:pPr>
      <w:pBdr>
        <w:top w:val="single" w:sz="8" w:space="1" w:color="auto"/>
        <w:left w:val="single" w:sz="8" w:space="4" w:color="auto"/>
        <w:bottom w:val="single" w:sz="8" w:space="1" w:color="auto"/>
        <w:right w:val="single" w:sz="8" w:space="7" w:color="auto"/>
      </w:pBdr>
      <w:ind w:right="706"/>
    </w:pPr>
    <w:rPr>
      <w:b/>
    </w:rPr>
  </w:style>
  <w:style w:type="paragraph" w:customStyle="1" w:styleId="screenprintstyle">
    <w:name w:val="screen print style"/>
    <w:basedOn w:val="Normal"/>
    <w:rsid w:val="000D0C00"/>
    <w:pPr>
      <w:pBdr>
        <w:top w:val="single" w:sz="6" w:space="1" w:color="auto"/>
        <w:left w:val="single" w:sz="6" w:space="4" w:color="auto"/>
        <w:bottom w:val="single" w:sz="6" w:space="1" w:color="auto"/>
        <w:right w:val="single" w:sz="6" w:space="4" w:color="auto"/>
      </w:pBdr>
    </w:pPr>
    <w:rPr>
      <w:rFonts w:ascii="Courier New" w:hAnsi="Courier New"/>
      <w:sz w:val="18"/>
    </w:rPr>
  </w:style>
  <w:style w:type="character" w:styleId="Strong">
    <w:name w:val="Strong"/>
    <w:qFormat/>
    <w:rsid w:val="000D0C00"/>
    <w:rPr>
      <w:b/>
      <w:bCs/>
    </w:rPr>
  </w:style>
  <w:style w:type="table" w:styleId="TableGrid">
    <w:name w:val="Table Grid"/>
    <w:basedOn w:val="TableNormal"/>
    <w:rsid w:val="000D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ExampleText">
    <w:name w:val="TN Example Text"/>
    <w:basedOn w:val="Normal"/>
    <w:next w:val="Normal"/>
    <w:rsid w:val="000D0C00"/>
    <w:pPr>
      <w:pBdr>
        <w:top w:val="single" w:sz="8" w:space="1" w:color="auto"/>
        <w:left w:val="single" w:sz="8" w:space="4" w:color="auto"/>
        <w:bottom w:val="single" w:sz="8" w:space="1" w:color="auto"/>
        <w:right w:val="single" w:sz="8" w:space="4" w:color="auto"/>
      </w:pBdr>
      <w:ind w:left="720" w:right="720"/>
    </w:pPr>
    <w:rPr>
      <w:rFonts w:ascii="Comic Sans MS" w:hAnsi="Comic Sans MS"/>
      <w:sz w:val="20"/>
    </w:rPr>
  </w:style>
  <w:style w:type="paragraph" w:customStyle="1" w:styleId="TNHeading1">
    <w:name w:val="TN Heading 1"/>
    <w:basedOn w:val="Normal"/>
    <w:next w:val="Normal"/>
    <w:qFormat/>
    <w:rsid w:val="000D0C00"/>
    <w:pPr>
      <w:pBdr>
        <w:bottom w:val="single" w:sz="8" w:space="1" w:color="auto"/>
      </w:pBdr>
      <w:spacing w:after="120"/>
      <w:jc w:val="right"/>
    </w:pPr>
    <w:rPr>
      <w:b/>
      <w:sz w:val="28"/>
    </w:rPr>
  </w:style>
  <w:style w:type="paragraph" w:customStyle="1" w:styleId="TNHeading2">
    <w:name w:val="TN Heading 2"/>
    <w:basedOn w:val="Normal"/>
    <w:next w:val="Normal"/>
    <w:qFormat/>
    <w:rsid w:val="000D0C00"/>
    <w:pPr>
      <w:pBdr>
        <w:bottom w:val="single" w:sz="8" w:space="1" w:color="auto"/>
      </w:pBdr>
      <w:spacing w:after="120"/>
      <w:jc w:val="right"/>
    </w:pPr>
    <w:rPr>
      <w:b/>
    </w:rPr>
  </w:style>
  <w:style w:type="paragraph" w:customStyle="1" w:styleId="TNHeading3">
    <w:name w:val="TN Heading 3"/>
    <w:basedOn w:val="Normal"/>
    <w:next w:val="Normal"/>
    <w:qFormat/>
    <w:rsid w:val="000D0C00"/>
    <w:pPr>
      <w:pBdr>
        <w:bottom w:val="single" w:sz="8" w:space="1" w:color="auto"/>
      </w:pBdr>
      <w:spacing w:after="120"/>
      <w:jc w:val="right"/>
    </w:pPr>
    <w:rPr>
      <w:b/>
      <w:i/>
    </w:rPr>
  </w:style>
  <w:style w:type="paragraph" w:customStyle="1" w:styleId="TNNormal">
    <w:name w:val="TN Normal"/>
    <w:basedOn w:val="Normal"/>
    <w:rsid w:val="000D0C00"/>
    <w:rPr>
      <w:sz w:val="20"/>
    </w:rPr>
  </w:style>
  <w:style w:type="paragraph" w:customStyle="1" w:styleId="TNReferenceText">
    <w:name w:val="TN Reference Text"/>
    <w:basedOn w:val="Normal"/>
    <w:rsid w:val="000D0C00"/>
    <w:rPr>
      <w:i/>
      <w:sz w:val="20"/>
    </w:rPr>
  </w:style>
  <w:style w:type="paragraph" w:customStyle="1" w:styleId="TNTitle">
    <w:name w:val="TN Title"/>
    <w:basedOn w:val="Normal"/>
    <w:next w:val="TNNormal"/>
    <w:rsid w:val="000D0C00"/>
    <w:pPr>
      <w:jc w:val="center"/>
    </w:pPr>
    <w:rPr>
      <w:b/>
      <w:i/>
      <w:sz w:val="120"/>
    </w:rPr>
  </w:style>
  <w:style w:type="paragraph" w:styleId="TOC1">
    <w:name w:val="toc 1"/>
    <w:basedOn w:val="Normal"/>
    <w:next w:val="Normal"/>
    <w:autoRedefine/>
    <w:uiPriority w:val="39"/>
    <w:rsid w:val="000D0C00"/>
    <w:pPr>
      <w:tabs>
        <w:tab w:val="right" w:leader="dot" w:pos="9360"/>
      </w:tabs>
      <w:spacing w:before="120" w:after="120"/>
    </w:pPr>
    <w:rPr>
      <w:b/>
      <w:smallCaps/>
    </w:rPr>
  </w:style>
  <w:style w:type="paragraph" w:styleId="TOC2">
    <w:name w:val="toc 2"/>
    <w:basedOn w:val="Normal"/>
    <w:next w:val="Normal"/>
    <w:autoRedefine/>
    <w:uiPriority w:val="39"/>
    <w:rsid w:val="000D0C00"/>
    <w:pPr>
      <w:tabs>
        <w:tab w:val="right" w:leader="dot" w:pos="9360"/>
      </w:tabs>
    </w:pPr>
    <w:rPr>
      <w:sz w:val="20"/>
    </w:rPr>
  </w:style>
  <w:style w:type="paragraph" w:styleId="TOC3">
    <w:name w:val="toc 3"/>
    <w:basedOn w:val="Normal"/>
    <w:next w:val="Normal"/>
    <w:autoRedefine/>
    <w:uiPriority w:val="39"/>
    <w:rsid w:val="00761C16"/>
    <w:pPr>
      <w:tabs>
        <w:tab w:val="right" w:leader="dot" w:pos="9360"/>
      </w:tabs>
      <w:ind w:left="288"/>
    </w:pPr>
    <w:rPr>
      <w:sz w:val="20"/>
    </w:rPr>
  </w:style>
  <w:style w:type="paragraph" w:styleId="TOC4">
    <w:name w:val="toc 4"/>
    <w:basedOn w:val="Normal"/>
    <w:next w:val="Normal"/>
    <w:autoRedefine/>
    <w:semiHidden/>
    <w:rsid w:val="000D0C00"/>
    <w:pPr>
      <w:tabs>
        <w:tab w:val="right" w:leader="dot" w:pos="9360"/>
      </w:tabs>
      <w:ind w:left="576"/>
    </w:pPr>
    <w:rPr>
      <w:sz w:val="20"/>
    </w:rPr>
  </w:style>
  <w:style w:type="paragraph" w:styleId="TOC5">
    <w:name w:val="toc 5"/>
    <w:basedOn w:val="Normal"/>
    <w:next w:val="Normal"/>
    <w:autoRedefine/>
    <w:semiHidden/>
    <w:rsid w:val="000D0C00"/>
    <w:pPr>
      <w:tabs>
        <w:tab w:val="right" w:leader="dot" w:pos="9360"/>
      </w:tabs>
      <w:ind w:left="864"/>
    </w:pPr>
    <w:rPr>
      <w:sz w:val="20"/>
    </w:rPr>
  </w:style>
  <w:style w:type="paragraph" w:styleId="TOC6">
    <w:name w:val="toc 6"/>
    <w:basedOn w:val="Normal"/>
    <w:next w:val="Normal"/>
    <w:autoRedefine/>
    <w:semiHidden/>
    <w:rsid w:val="000D0C00"/>
    <w:pPr>
      <w:ind w:left="1152"/>
    </w:pPr>
    <w:rPr>
      <w:sz w:val="20"/>
    </w:rPr>
  </w:style>
  <w:style w:type="paragraph" w:styleId="TOC7">
    <w:name w:val="toc 7"/>
    <w:basedOn w:val="Normal"/>
    <w:next w:val="Normal"/>
    <w:autoRedefine/>
    <w:semiHidden/>
    <w:rsid w:val="000D0C00"/>
    <w:pPr>
      <w:ind w:left="1440"/>
    </w:pPr>
  </w:style>
  <w:style w:type="paragraph" w:styleId="TOC8">
    <w:name w:val="toc 8"/>
    <w:basedOn w:val="Normal"/>
    <w:next w:val="Normal"/>
    <w:autoRedefine/>
    <w:semiHidden/>
    <w:rsid w:val="000D0C00"/>
    <w:pPr>
      <w:ind w:left="1680"/>
    </w:pPr>
  </w:style>
  <w:style w:type="paragraph" w:styleId="TOC9">
    <w:name w:val="toc 9"/>
    <w:basedOn w:val="Normal"/>
    <w:next w:val="Normal"/>
    <w:autoRedefine/>
    <w:semiHidden/>
    <w:rsid w:val="000D0C00"/>
    <w:pPr>
      <w:ind w:left="1920"/>
    </w:pPr>
  </w:style>
  <w:style w:type="character" w:styleId="PageNumber">
    <w:name w:val="page number"/>
    <w:basedOn w:val="DefaultParagraphFont"/>
    <w:rsid w:val="00E35582"/>
  </w:style>
  <w:style w:type="character" w:styleId="FollowedHyperlink">
    <w:name w:val="FollowedHyperlink"/>
    <w:basedOn w:val="DefaultParagraphFont"/>
    <w:uiPriority w:val="99"/>
    <w:semiHidden/>
    <w:unhideWhenUsed/>
    <w:rsid w:val="00980E69"/>
    <w:rPr>
      <w:color w:val="954F72" w:themeColor="followedHyperlink"/>
      <w:u w:val="single"/>
    </w:rPr>
  </w:style>
  <w:style w:type="paragraph" w:styleId="Revision">
    <w:name w:val="Revision"/>
    <w:hidden/>
    <w:uiPriority w:val="99"/>
    <w:semiHidden/>
    <w:rsid w:val="001025E6"/>
    <w:rPr>
      <w:rFonts w:ascii="Arial" w:hAnsi="Arial"/>
      <w:sz w:val="24"/>
    </w:rPr>
  </w:style>
  <w:style w:type="paragraph" w:styleId="TOCHeading">
    <w:name w:val="TOC Heading"/>
    <w:basedOn w:val="Heading1"/>
    <w:next w:val="Normal"/>
    <w:uiPriority w:val="39"/>
    <w:unhideWhenUsed/>
    <w:qFormat/>
    <w:rsid w:val="007940F0"/>
    <w:pPr>
      <w:keepLines/>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1351671A9C8A4EB1F9490817E168AD" ma:contentTypeVersion="4" ma:contentTypeDescription="Create a new document." ma:contentTypeScope="" ma:versionID="5134b45c35e086a524dfd18686a22332">
  <xsd:schema xmlns:xsd="http://www.w3.org/2001/XMLSchema" xmlns:xs="http://www.w3.org/2001/XMLSchema" xmlns:p="http://schemas.microsoft.com/office/2006/metadata/properties" xmlns:ns2="9d746481-3c26-4f51-acaf-20d2db2cb950" targetNamespace="http://schemas.microsoft.com/office/2006/metadata/properties" ma:root="true" ma:fieldsID="9461e7146c558d2e71155e93de96f9a8" ns2:_="">
    <xsd:import namespace="9d746481-3c26-4f51-acaf-20d2db2cb9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46481-3c26-4f51-acaf-20d2db2cb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E4191-98EB-4C3A-A7E6-4D5B128EFEA6}">
  <ds:schemaRefs>
    <ds:schemaRef ds:uri="http://purl.org/dc/dcmitype/"/>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9d746481-3c26-4f51-acaf-20d2db2cb950"/>
    <ds:schemaRef ds:uri="http://schemas.microsoft.com/office/2006/metadata/properties"/>
  </ds:schemaRefs>
</ds:datastoreItem>
</file>

<file path=customXml/itemProps2.xml><?xml version="1.0" encoding="utf-8"?>
<ds:datastoreItem xmlns:ds="http://schemas.openxmlformats.org/officeDocument/2006/customXml" ds:itemID="{22F043B8-68AC-4495-A44C-17E336D41E39}">
  <ds:schemaRefs>
    <ds:schemaRef ds:uri="http://schemas.openxmlformats.org/officeDocument/2006/bibliography"/>
  </ds:schemaRefs>
</ds:datastoreItem>
</file>

<file path=customXml/itemProps3.xml><?xml version="1.0" encoding="utf-8"?>
<ds:datastoreItem xmlns:ds="http://schemas.openxmlformats.org/officeDocument/2006/customXml" ds:itemID="{A1BC4AD7-7D67-400D-9B1E-7D5CF65F235D}">
  <ds:schemaRefs>
    <ds:schemaRef ds:uri="http://schemas.microsoft.com/sharepoint/v3/contenttype/forms"/>
  </ds:schemaRefs>
</ds:datastoreItem>
</file>

<file path=customXml/itemProps4.xml><?xml version="1.0" encoding="utf-8"?>
<ds:datastoreItem xmlns:ds="http://schemas.openxmlformats.org/officeDocument/2006/customXml" ds:itemID="{960454CD-BDD7-4122-9F4E-CFAC9DE2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46481-3c26-4f51-acaf-20d2db2cb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Hilsgen, Sally M.</dc:creator>
  <cp:lastModifiedBy>Danni Grochowski</cp:lastModifiedBy>
  <cp:revision>2</cp:revision>
  <dcterms:created xsi:type="dcterms:W3CDTF">2024-01-26T14:30:00Z</dcterms:created>
  <dcterms:modified xsi:type="dcterms:W3CDTF">2024-01-26T14:30:00Z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0x010100EF1351671A9C8A4EB1F9490817E168AD</vt:lpwstr>
  </property>
  <property fmtid="{D5CDD505-2E9C-101B-9397-08002B2CF9AE}" pid="3" name="Order">
    <vt:r8>143500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