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7A23" w14:textId="309B3450" w:rsidR="00185E0A" w:rsidRPr="00185E0A" w:rsidRDefault="00F0737C" w:rsidP="00185E0A">
      <w:pPr>
        <w:jc w:val="center"/>
        <w:rPr>
          <w:rFonts w:ascii="Tahoma" w:hAnsi="Tahoma" w:cs="Tahoma"/>
          <w:b/>
          <w:sz w:val="72"/>
          <w:szCs w:val="72"/>
        </w:rPr>
      </w:pPr>
      <w:r>
        <w:rPr>
          <w:rFonts w:ascii="Tahoma" w:hAnsi="Tahoma" w:cs="Tahoma"/>
          <w:b/>
          <w:sz w:val="72"/>
          <w:szCs w:val="72"/>
        </w:rPr>
        <w:t xml:space="preserve">13 </w:t>
      </w:r>
      <w:r w:rsidR="004E19BB">
        <w:rPr>
          <w:rFonts w:ascii="Tahoma" w:hAnsi="Tahoma" w:cs="Tahoma"/>
          <w:b/>
          <w:sz w:val="72"/>
          <w:szCs w:val="72"/>
        </w:rPr>
        <w:t>Case Closure</w:t>
      </w:r>
    </w:p>
    <w:p w14:paraId="05C676FF" w14:textId="77777777" w:rsidR="00185E0A" w:rsidRDefault="00185E0A" w:rsidP="00185E0A">
      <w:pPr>
        <w:jc w:val="center"/>
        <w:rPr>
          <w:rFonts w:ascii="Tahoma" w:hAnsi="Tahoma" w:cs="Tahoma"/>
          <w:b/>
          <w:sz w:val="72"/>
          <w:szCs w:val="72"/>
        </w:rPr>
        <w:sectPr w:rsidR="00185E0A" w:rsidSect="00341406">
          <w:headerReference w:type="default" r:id="rId11"/>
          <w:pgSz w:w="12240" w:h="15840"/>
          <w:pgMar w:top="1440" w:right="1440" w:bottom="1440" w:left="1440" w:header="720" w:footer="720" w:gutter="0"/>
          <w:cols w:space="720"/>
          <w:docGrid w:linePitch="360"/>
        </w:sectPr>
      </w:pPr>
      <w:r w:rsidRPr="00185E0A">
        <w:rPr>
          <w:rFonts w:ascii="Tahoma" w:hAnsi="Tahoma" w:cs="Tahoma"/>
          <w:b/>
          <w:sz w:val="72"/>
          <w:szCs w:val="72"/>
        </w:rPr>
        <w:t>Trainer Guide</w:t>
      </w:r>
    </w:p>
    <w:p w14:paraId="29CFC5CB" w14:textId="77777777" w:rsidR="00F43AE3" w:rsidRDefault="00185E0A" w:rsidP="00185E0A">
      <w:pPr>
        <w:pStyle w:val="Heading4"/>
      </w:pPr>
      <w:r>
        <w:lastRenderedPageBreak/>
        <w:t>Table of Contents</w:t>
      </w:r>
    </w:p>
    <w:sdt>
      <w:sdtPr>
        <w:rPr>
          <w:b w:val="0"/>
          <w:smallCaps w:val="0"/>
        </w:rPr>
        <w:id w:val="-1246029406"/>
        <w:docPartObj>
          <w:docPartGallery w:val="Table of Contents"/>
          <w:docPartUnique/>
        </w:docPartObj>
      </w:sdtPr>
      <w:sdtEndPr>
        <w:rPr>
          <w:bCs/>
          <w:noProof/>
        </w:rPr>
      </w:sdtEndPr>
      <w:sdtContent>
        <w:p w14:paraId="06B62F6E" w14:textId="17A185D4" w:rsidR="00B827B6" w:rsidRDefault="00930C83">
          <w:pPr>
            <w:pStyle w:val="TOC1"/>
            <w:rPr>
              <w:rFonts w:asciiTheme="minorHAnsi" w:eastAsiaTheme="minorEastAsia" w:hAnsiTheme="minorHAnsi" w:cstheme="minorBidi"/>
              <w:b w:val="0"/>
              <w:smallCaps w:val="0"/>
              <w:noProof/>
              <w:kern w:val="2"/>
              <w:szCs w:val="24"/>
              <w14:ligatures w14:val="standardContextual"/>
            </w:rPr>
          </w:pPr>
          <w:r>
            <w:fldChar w:fldCharType="begin"/>
          </w:r>
          <w:r>
            <w:instrText xml:space="preserve"> TOC \o "1-3" \h \z \u </w:instrText>
          </w:r>
          <w:r>
            <w:fldChar w:fldCharType="separate"/>
          </w:r>
          <w:hyperlink w:anchor="_Toc208389455" w:history="1">
            <w:r w:rsidR="00B827B6" w:rsidRPr="00BA3610">
              <w:rPr>
                <w:rStyle w:val="Hyperlink"/>
                <w:noProof/>
              </w:rPr>
              <w:t>Entry Activities</w:t>
            </w:r>
            <w:r w:rsidR="00B827B6">
              <w:rPr>
                <w:noProof/>
                <w:webHidden/>
              </w:rPr>
              <w:tab/>
            </w:r>
            <w:r w:rsidR="00B827B6">
              <w:rPr>
                <w:noProof/>
                <w:webHidden/>
              </w:rPr>
              <w:fldChar w:fldCharType="begin"/>
            </w:r>
            <w:r w:rsidR="00B827B6">
              <w:rPr>
                <w:noProof/>
                <w:webHidden/>
              </w:rPr>
              <w:instrText xml:space="preserve"> PAGEREF _Toc208389455 \h </w:instrText>
            </w:r>
            <w:r w:rsidR="00B827B6">
              <w:rPr>
                <w:noProof/>
                <w:webHidden/>
              </w:rPr>
            </w:r>
            <w:r w:rsidR="00B827B6">
              <w:rPr>
                <w:noProof/>
                <w:webHidden/>
              </w:rPr>
              <w:fldChar w:fldCharType="separate"/>
            </w:r>
            <w:r w:rsidR="00B827B6">
              <w:rPr>
                <w:noProof/>
                <w:webHidden/>
              </w:rPr>
              <w:t>3</w:t>
            </w:r>
            <w:r w:rsidR="00B827B6">
              <w:rPr>
                <w:noProof/>
                <w:webHidden/>
              </w:rPr>
              <w:fldChar w:fldCharType="end"/>
            </w:r>
          </w:hyperlink>
        </w:p>
        <w:p w14:paraId="16463327" w14:textId="1D6169B4" w:rsidR="00B827B6" w:rsidRDefault="00B827B6">
          <w:pPr>
            <w:pStyle w:val="TOC3"/>
            <w:rPr>
              <w:rFonts w:asciiTheme="minorHAnsi" w:eastAsiaTheme="minorEastAsia" w:hAnsiTheme="minorHAnsi" w:cstheme="minorBidi"/>
              <w:noProof/>
              <w:kern w:val="2"/>
              <w:sz w:val="24"/>
              <w:szCs w:val="24"/>
              <w14:ligatures w14:val="standardContextual"/>
            </w:rPr>
          </w:pPr>
          <w:hyperlink w:anchor="_Toc208389456" w:history="1">
            <w:r w:rsidRPr="00BA3610">
              <w:rPr>
                <w:rStyle w:val="Hyperlink"/>
                <w:noProof/>
              </w:rPr>
              <w:t>Feedback Introduction</w:t>
            </w:r>
            <w:r>
              <w:rPr>
                <w:noProof/>
                <w:webHidden/>
              </w:rPr>
              <w:tab/>
            </w:r>
            <w:r>
              <w:rPr>
                <w:noProof/>
                <w:webHidden/>
              </w:rPr>
              <w:fldChar w:fldCharType="begin"/>
            </w:r>
            <w:r>
              <w:rPr>
                <w:noProof/>
                <w:webHidden/>
              </w:rPr>
              <w:instrText xml:space="preserve"> PAGEREF _Toc208389456 \h </w:instrText>
            </w:r>
            <w:r>
              <w:rPr>
                <w:noProof/>
                <w:webHidden/>
              </w:rPr>
            </w:r>
            <w:r>
              <w:rPr>
                <w:noProof/>
                <w:webHidden/>
              </w:rPr>
              <w:fldChar w:fldCharType="separate"/>
            </w:r>
            <w:r>
              <w:rPr>
                <w:noProof/>
                <w:webHidden/>
              </w:rPr>
              <w:t>3</w:t>
            </w:r>
            <w:r>
              <w:rPr>
                <w:noProof/>
                <w:webHidden/>
              </w:rPr>
              <w:fldChar w:fldCharType="end"/>
            </w:r>
          </w:hyperlink>
        </w:p>
        <w:p w14:paraId="1E252EBF" w14:textId="3364522D" w:rsidR="00B827B6" w:rsidRDefault="00B827B6">
          <w:pPr>
            <w:pStyle w:val="TOC3"/>
            <w:rPr>
              <w:rFonts w:asciiTheme="minorHAnsi" w:eastAsiaTheme="minorEastAsia" w:hAnsiTheme="minorHAnsi" w:cstheme="minorBidi"/>
              <w:noProof/>
              <w:kern w:val="2"/>
              <w:sz w:val="24"/>
              <w:szCs w:val="24"/>
              <w14:ligatures w14:val="standardContextual"/>
            </w:rPr>
          </w:pPr>
          <w:hyperlink w:anchor="_Toc208389457" w:history="1">
            <w:r w:rsidRPr="00BA3610">
              <w:rPr>
                <w:rStyle w:val="Hyperlink"/>
                <w:noProof/>
              </w:rPr>
              <w:t>Trainer Guide Note</w:t>
            </w:r>
            <w:r>
              <w:rPr>
                <w:noProof/>
                <w:webHidden/>
              </w:rPr>
              <w:tab/>
            </w:r>
            <w:r>
              <w:rPr>
                <w:noProof/>
                <w:webHidden/>
              </w:rPr>
              <w:fldChar w:fldCharType="begin"/>
            </w:r>
            <w:r>
              <w:rPr>
                <w:noProof/>
                <w:webHidden/>
              </w:rPr>
              <w:instrText xml:space="preserve"> PAGEREF _Toc208389457 \h </w:instrText>
            </w:r>
            <w:r>
              <w:rPr>
                <w:noProof/>
                <w:webHidden/>
              </w:rPr>
            </w:r>
            <w:r>
              <w:rPr>
                <w:noProof/>
                <w:webHidden/>
              </w:rPr>
              <w:fldChar w:fldCharType="separate"/>
            </w:r>
            <w:r>
              <w:rPr>
                <w:noProof/>
                <w:webHidden/>
              </w:rPr>
              <w:t>3</w:t>
            </w:r>
            <w:r>
              <w:rPr>
                <w:noProof/>
                <w:webHidden/>
              </w:rPr>
              <w:fldChar w:fldCharType="end"/>
            </w:r>
          </w:hyperlink>
        </w:p>
        <w:p w14:paraId="137F051E" w14:textId="7307D1FC" w:rsidR="00B827B6" w:rsidRDefault="00B827B6">
          <w:pPr>
            <w:pStyle w:val="TOC2"/>
            <w:rPr>
              <w:rFonts w:asciiTheme="minorHAnsi" w:eastAsiaTheme="minorEastAsia" w:hAnsiTheme="minorHAnsi" w:cstheme="minorBidi"/>
              <w:noProof/>
              <w:kern w:val="2"/>
              <w:sz w:val="24"/>
              <w:szCs w:val="24"/>
              <w14:ligatures w14:val="standardContextual"/>
            </w:rPr>
          </w:pPr>
          <w:hyperlink w:anchor="_Toc208389458" w:history="1">
            <w:r w:rsidRPr="00BA3610">
              <w:rPr>
                <w:rStyle w:val="Hyperlink"/>
                <w:noProof/>
              </w:rPr>
              <w:t>Ana – Case Closure</w:t>
            </w:r>
            <w:r>
              <w:rPr>
                <w:noProof/>
                <w:webHidden/>
              </w:rPr>
              <w:tab/>
            </w:r>
            <w:r>
              <w:rPr>
                <w:noProof/>
                <w:webHidden/>
              </w:rPr>
              <w:fldChar w:fldCharType="begin"/>
            </w:r>
            <w:r>
              <w:rPr>
                <w:noProof/>
                <w:webHidden/>
              </w:rPr>
              <w:instrText xml:space="preserve"> PAGEREF _Toc208389458 \h </w:instrText>
            </w:r>
            <w:r>
              <w:rPr>
                <w:noProof/>
                <w:webHidden/>
              </w:rPr>
            </w:r>
            <w:r>
              <w:rPr>
                <w:noProof/>
                <w:webHidden/>
              </w:rPr>
              <w:fldChar w:fldCharType="separate"/>
            </w:r>
            <w:r>
              <w:rPr>
                <w:noProof/>
                <w:webHidden/>
              </w:rPr>
              <w:t>4</w:t>
            </w:r>
            <w:r>
              <w:rPr>
                <w:noProof/>
                <w:webHidden/>
              </w:rPr>
              <w:fldChar w:fldCharType="end"/>
            </w:r>
          </w:hyperlink>
        </w:p>
        <w:p w14:paraId="0AF41E6D" w14:textId="098C980E" w:rsidR="00B827B6" w:rsidRDefault="00B827B6">
          <w:pPr>
            <w:pStyle w:val="TOC3"/>
            <w:rPr>
              <w:rFonts w:asciiTheme="minorHAnsi" w:eastAsiaTheme="minorEastAsia" w:hAnsiTheme="minorHAnsi" w:cstheme="minorBidi"/>
              <w:noProof/>
              <w:kern w:val="2"/>
              <w:sz w:val="24"/>
              <w:szCs w:val="24"/>
              <w14:ligatures w14:val="standardContextual"/>
            </w:rPr>
          </w:pPr>
          <w:hyperlink w:anchor="_Toc208389459" w:history="1">
            <w:r w:rsidRPr="00BA3610">
              <w:rPr>
                <w:rStyle w:val="Hyperlink"/>
                <w:noProof/>
              </w:rPr>
              <w:t>CWW</w:t>
            </w:r>
            <w:r>
              <w:rPr>
                <w:noProof/>
                <w:webHidden/>
              </w:rPr>
              <w:tab/>
            </w:r>
            <w:r>
              <w:rPr>
                <w:noProof/>
                <w:webHidden/>
              </w:rPr>
              <w:fldChar w:fldCharType="begin"/>
            </w:r>
            <w:r>
              <w:rPr>
                <w:noProof/>
                <w:webHidden/>
              </w:rPr>
              <w:instrText xml:space="preserve"> PAGEREF _Toc208389459 \h </w:instrText>
            </w:r>
            <w:r>
              <w:rPr>
                <w:noProof/>
                <w:webHidden/>
              </w:rPr>
            </w:r>
            <w:r>
              <w:rPr>
                <w:noProof/>
                <w:webHidden/>
              </w:rPr>
              <w:fldChar w:fldCharType="separate"/>
            </w:r>
            <w:r>
              <w:rPr>
                <w:noProof/>
                <w:webHidden/>
              </w:rPr>
              <w:t>4</w:t>
            </w:r>
            <w:r>
              <w:rPr>
                <w:noProof/>
                <w:webHidden/>
              </w:rPr>
              <w:fldChar w:fldCharType="end"/>
            </w:r>
          </w:hyperlink>
        </w:p>
        <w:p w14:paraId="523FFCDC" w14:textId="54EFFF49" w:rsidR="00B827B6" w:rsidRDefault="00B827B6">
          <w:pPr>
            <w:pStyle w:val="TOC3"/>
            <w:rPr>
              <w:rFonts w:asciiTheme="minorHAnsi" w:eastAsiaTheme="minorEastAsia" w:hAnsiTheme="minorHAnsi" w:cstheme="minorBidi"/>
              <w:noProof/>
              <w:kern w:val="2"/>
              <w:sz w:val="24"/>
              <w:szCs w:val="24"/>
              <w14:ligatures w14:val="standardContextual"/>
            </w:rPr>
          </w:pPr>
          <w:hyperlink w:anchor="_Toc208389460" w:history="1">
            <w:r w:rsidRPr="00BA3610">
              <w:rPr>
                <w:rStyle w:val="Hyperlink"/>
                <w:noProof/>
              </w:rPr>
              <w:t>WWP</w:t>
            </w:r>
            <w:r>
              <w:rPr>
                <w:noProof/>
                <w:webHidden/>
              </w:rPr>
              <w:tab/>
            </w:r>
            <w:r>
              <w:rPr>
                <w:noProof/>
                <w:webHidden/>
              </w:rPr>
              <w:fldChar w:fldCharType="begin"/>
            </w:r>
            <w:r>
              <w:rPr>
                <w:noProof/>
                <w:webHidden/>
              </w:rPr>
              <w:instrText xml:space="preserve"> PAGEREF _Toc208389460 \h </w:instrText>
            </w:r>
            <w:r>
              <w:rPr>
                <w:noProof/>
                <w:webHidden/>
              </w:rPr>
            </w:r>
            <w:r>
              <w:rPr>
                <w:noProof/>
                <w:webHidden/>
              </w:rPr>
              <w:fldChar w:fldCharType="separate"/>
            </w:r>
            <w:r>
              <w:rPr>
                <w:noProof/>
                <w:webHidden/>
              </w:rPr>
              <w:t>5</w:t>
            </w:r>
            <w:r>
              <w:rPr>
                <w:noProof/>
                <w:webHidden/>
              </w:rPr>
              <w:fldChar w:fldCharType="end"/>
            </w:r>
          </w:hyperlink>
        </w:p>
        <w:p w14:paraId="7BD465C6" w14:textId="1DB1D9F9" w:rsidR="00B827B6" w:rsidRDefault="00B827B6">
          <w:pPr>
            <w:pStyle w:val="TOC2"/>
            <w:rPr>
              <w:rFonts w:asciiTheme="minorHAnsi" w:eastAsiaTheme="minorEastAsia" w:hAnsiTheme="minorHAnsi" w:cstheme="minorBidi"/>
              <w:noProof/>
              <w:kern w:val="2"/>
              <w:sz w:val="24"/>
              <w:szCs w:val="24"/>
              <w14:ligatures w14:val="standardContextual"/>
            </w:rPr>
          </w:pPr>
          <w:hyperlink w:anchor="_Toc208389461" w:history="1">
            <w:r w:rsidRPr="00BA3610">
              <w:rPr>
                <w:rStyle w:val="Hyperlink"/>
                <w:noProof/>
              </w:rPr>
              <w:t>Brittany and Viktor – Case Closure</w:t>
            </w:r>
            <w:r>
              <w:rPr>
                <w:noProof/>
                <w:webHidden/>
              </w:rPr>
              <w:tab/>
            </w:r>
            <w:r>
              <w:rPr>
                <w:noProof/>
                <w:webHidden/>
              </w:rPr>
              <w:fldChar w:fldCharType="begin"/>
            </w:r>
            <w:r>
              <w:rPr>
                <w:noProof/>
                <w:webHidden/>
              </w:rPr>
              <w:instrText xml:space="preserve"> PAGEREF _Toc208389461 \h </w:instrText>
            </w:r>
            <w:r>
              <w:rPr>
                <w:noProof/>
                <w:webHidden/>
              </w:rPr>
            </w:r>
            <w:r>
              <w:rPr>
                <w:noProof/>
                <w:webHidden/>
              </w:rPr>
              <w:fldChar w:fldCharType="separate"/>
            </w:r>
            <w:r>
              <w:rPr>
                <w:noProof/>
                <w:webHidden/>
              </w:rPr>
              <w:t>6</w:t>
            </w:r>
            <w:r>
              <w:rPr>
                <w:noProof/>
                <w:webHidden/>
              </w:rPr>
              <w:fldChar w:fldCharType="end"/>
            </w:r>
          </w:hyperlink>
        </w:p>
        <w:p w14:paraId="1E5165AD" w14:textId="6F4F875A" w:rsidR="00B827B6" w:rsidRDefault="00B827B6">
          <w:pPr>
            <w:pStyle w:val="TOC3"/>
            <w:rPr>
              <w:rFonts w:asciiTheme="minorHAnsi" w:eastAsiaTheme="minorEastAsia" w:hAnsiTheme="minorHAnsi" w:cstheme="minorBidi"/>
              <w:noProof/>
              <w:kern w:val="2"/>
              <w:sz w:val="24"/>
              <w:szCs w:val="24"/>
              <w14:ligatures w14:val="standardContextual"/>
            </w:rPr>
          </w:pPr>
          <w:hyperlink w:anchor="_Toc208389462" w:history="1">
            <w:r w:rsidRPr="00BA3610">
              <w:rPr>
                <w:rStyle w:val="Hyperlink"/>
                <w:noProof/>
              </w:rPr>
              <w:t>CWW</w:t>
            </w:r>
            <w:r>
              <w:rPr>
                <w:noProof/>
                <w:webHidden/>
              </w:rPr>
              <w:tab/>
            </w:r>
            <w:r>
              <w:rPr>
                <w:noProof/>
                <w:webHidden/>
              </w:rPr>
              <w:fldChar w:fldCharType="begin"/>
            </w:r>
            <w:r>
              <w:rPr>
                <w:noProof/>
                <w:webHidden/>
              </w:rPr>
              <w:instrText xml:space="preserve"> PAGEREF _Toc208389462 \h </w:instrText>
            </w:r>
            <w:r>
              <w:rPr>
                <w:noProof/>
                <w:webHidden/>
              </w:rPr>
            </w:r>
            <w:r>
              <w:rPr>
                <w:noProof/>
                <w:webHidden/>
              </w:rPr>
              <w:fldChar w:fldCharType="separate"/>
            </w:r>
            <w:r>
              <w:rPr>
                <w:noProof/>
                <w:webHidden/>
              </w:rPr>
              <w:t>6</w:t>
            </w:r>
            <w:r>
              <w:rPr>
                <w:noProof/>
                <w:webHidden/>
              </w:rPr>
              <w:fldChar w:fldCharType="end"/>
            </w:r>
          </w:hyperlink>
        </w:p>
        <w:p w14:paraId="33B6645B" w14:textId="37D68E5A" w:rsidR="00B827B6" w:rsidRDefault="00B827B6">
          <w:pPr>
            <w:pStyle w:val="TOC3"/>
            <w:rPr>
              <w:rFonts w:asciiTheme="minorHAnsi" w:eastAsiaTheme="minorEastAsia" w:hAnsiTheme="minorHAnsi" w:cstheme="minorBidi"/>
              <w:noProof/>
              <w:kern w:val="2"/>
              <w:sz w:val="24"/>
              <w:szCs w:val="24"/>
              <w14:ligatures w14:val="standardContextual"/>
            </w:rPr>
          </w:pPr>
          <w:hyperlink w:anchor="_Toc208389463" w:history="1">
            <w:r w:rsidRPr="00BA3610">
              <w:rPr>
                <w:rStyle w:val="Hyperlink"/>
                <w:noProof/>
              </w:rPr>
              <w:t>WWP - Brittany</w:t>
            </w:r>
            <w:r>
              <w:rPr>
                <w:noProof/>
                <w:webHidden/>
              </w:rPr>
              <w:tab/>
            </w:r>
            <w:r>
              <w:rPr>
                <w:noProof/>
                <w:webHidden/>
              </w:rPr>
              <w:fldChar w:fldCharType="begin"/>
            </w:r>
            <w:r>
              <w:rPr>
                <w:noProof/>
                <w:webHidden/>
              </w:rPr>
              <w:instrText xml:space="preserve"> PAGEREF _Toc208389463 \h </w:instrText>
            </w:r>
            <w:r>
              <w:rPr>
                <w:noProof/>
                <w:webHidden/>
              </w:rPr>
            </w:r>
            <w:r>
              <w:rPr>
                <w:noProof/>
                <w:webHidden/>
              </w:rPr>
              <w:fldChar w:fldCharType="separate"/>
            </w:r>
            <w:r>
              <w:rPr>
                <w:noProof/>
                <w:webHidden/>
              </w:rPr>
              <w:t>6</w:t>
            </w:r>
            <w:r>
              <w:rPr>
                <w:noProof/>
                <w:webHidden/>
              </w:rPr>
              <w:fldChar w:fldCharType="end"/>
            </w:r>
          </w:hyperlink>
        </w:p>
        <w:p w14:paraId="7734CDF9" w14:textId="0E126650" w:rsidR="00B827B6" w:rsidRDefault="00B827B6">
          <w:pPr>
            <w:pStyle w:val="TOC3"/>
            <w:rPr>
              <w:rFonts w:asciiTheme="minorHAnsi" w:eastAsiaTheme="minorEastAsia" w:hAnsiTheme="minorHAnsi" w:cstheme="minorBidi"/>
              <w:noProof/>
              <w:kern w:val="2"/>
              <w:sz w:val="24"/>
              <w:szCs w:val="24"/>
              <w14:ligatures w14:val="standardContextual"/>
            </w:rPr>
          </w:pPr>
          <w:hyperlink w:anchor="_Toc208389464" w:history="1">
            <w:r w:rsidRPr="00BA3610">
              <w:rPr>
                <w:rStyle w:val="Hyperlink"/>
                <w:noProof/>
              </w:rPr>
              <w:t>WWP – Viktor</w:t>
            </w:r>
            <w:r>
              <w:rPr>
                <w:noProof/>
                <w:webHidden/>
              </w:rPr>
              <w:tab/>
            </w:r>
            <w:r>
              <w:rPr>
                <w:noProof/>
                <w:webHidden/>
              </w:rPr>
              <w:fldChar w:fldCharType="begin"/>
            </w:r>
            <w:r>
              <w:rPr>
                <w:noProof/>
                <w:webHidden/>
              </w:rPr>
              <w:instrText xml:space="preserve"> PAGEREF _Toc208389464 \h </w:instrText>
            </w:r>
            <w:r>
              <w:rPr>
                <w:noProof/>
                <w:webHidden/>
              </w:rPr>
            </w:r>
            <w:r>
              <w:rPr>
                <w:noProof/>
                <w:webHidden/>
              </w:rPr>
              <w:fldChar w:fldCharType="separate"/>
            </w:r>
            <w:r>
              <w:rPr>
                <w:noProof/>
                <w:webHidden/>
              </w:rPr>
              <w:t>7</w:t>
            </w:r>
            <w:r>
              <w:rPr>
                <w:noProof/>
                <w:webHidden/>
              </w:rPr>
              <w:fldChar w:fldCharType="end"/>
            </w:r>
          </w:hyperlink>
        </w:p>
        <w:p w14:paraId="3FCEBE45" w14:textId="5B638A00" w:rsidR="00B827B6" w:rsidRDefault="00B827B6">
          <w:pPr>
            <w:pStyle w:val="TOC2"/>
            <w:rPr>
              <w:rFonts w:asciiTheme="minorHAnsi" w:eastAsiaTheme="minorEastAsia" w:hAnsiTheme="minorHAnsi" w:cstheme="minorBidi"/>
              <w:noProof/>
              <w:kern w:val="2"/>
              <w:sz w:val="24"/>
              <w:szCs w:val="24"/>
              <w14:ligatures w14:val="standardContextual"/>
            </w:rPr>
          </w:pPr>
          <w:hyperlink w:anchor="_Toc208389465" w:history="1">
            <w:r w:rsidRPr="00BA3610">
              <w:rPr>
                <w:rStyle w:val="Hyperlink"/>
                <w:noProof/>
              </w:rPr>
              <w:t>Chantelle – Case Closure</w:t>
            </w:r>
            <w:r>
              <w:rPr>
                <w:noProof/>
                <w:webHidden/>
              </w:rPr>
              <w:tab/>
            </w:r>
            <w:r>
              <w:rPr>
                <w:noProof/>
                <w:webHidden/>
              </w:rPr>
              <w:fldChar w:fldCharType="begin"/>
            </w:r>
            <w:r>
              <w:rPr>
                <w:noProof/>
                <w:webHidden/>
              </w:rPr>
              <w:instrText xml:space="preserve"> PAGEREF _Toc208389465 \h </w:instrText>
            </w:r>
            <w:r>
              <w:rPr>
                <w:noProof/>
                <w:webHidden/>
              </w:rPr>
            </w:r>
            <w:r>
              <w:rPr>
                <w:noProof/>
                <w:webHidden/>
              </w:rPr>
              <w:fldChar w:fldCharType="separate"/>
            </w:r>
            <w:r>
              <w:rPr>
                <w:noProof/>
                <w:webHidden/>
              </w:rPr>
              <w:t>8</w:t>
            </w:r>
            <w:r>
              <w:rPr>
                <w:noProof/>
                <w:webHidden/>
              </w:rPr>
              <w:fldChar w:fldCharType="end"/>
            </w:r>
          </w:hyperlink>
        </w:p>
        <w:p w14:paraId="79663DCC" w14:textId="0A7BFFC4" w:rsidR="00B827B6" w:rsidRDefault="00B827B6">
          <w:pPr>
            <w:pStyle w:val="TOC3"/>
            <w:rPr>
              <w:rFonts w:asciiTheme="minorHAnsi" w:eastAsiaTheme="minorEastAsia" w:hAnsiTheme="minorHAnsi" w:cstheme="minorBidi"/>
              <w:noProof/>
              <w:kern w:val="2"/>
              <w:sz w:val="24"/>
              <w:szCs w:val="24"/>
              <w14:ligatures w14:val="standardContextual"/>
            </w:rPr>
          </w:pPr>
          <w:hyperlink w:anchor="_Toc208389466" w:history="1">
            <w:r w:rsidRPr="00BA3610">
              <w:rPr>
                <w:rStyle w:val="Hyperlink"/>
                <w:noProof/>
              </w:rPr>
              <w:t>CWW</w:t>
            </w:r>
            <w:r>
              <w:rPr>
                <w:noProof/>
                <w:webHidden/>
              </w:rPr>
              <w:tab/>
            </w:r>
            <w:r>
              <w:rPr>
                <w:noProof/>
                <w:webHidden/>
              </w:rPr>
              <w:fldChar w:fldCharType="begin"/>
            </w:r>
            <w:r>
              <w:rPr>
                <w:noProof/>
                <w:webHidden/>
              </w:rPr>
              <w:instrText xml:space="preserve"> PAGEREF _Toc208389466 \h </w:instrText>
            </w:r>
            <w:r>
              <w:rPr>
                <w:noProof/>
                <w:webHidden/>
              </w:rPr>
            </w:r>
            <w:r>
              <w:rPr>
                <w:noProof/>
                <w:webHidden/>
              </w:rPr>
              <w:fldChar w:fldCharType="separate"/>
            </w:r>
            <w:r>
              <w:rPr>
                <w:noProof/>
                <w:webHidden/>
              </w:rPr>
              <w:t>8</w:t>
            </w:r>
            <w:r>
              <w:rPr>
                <w:noProof/>
                <w:webHidden/>
              </w:rPr>
              <w:fldChar w:fldCharType="end"/>
            </w:r>
          </w:hyperlink>
        </w:p>
        <w:p w14:paraId="625DA80E" w14:textId="3E8333DA" w:rsidR="00B827B6" w:rsidRDefault="00B827B6">
          <w:pPr>
            <w:pStyle w:val="TOC3"/>
            <w:rPr>
              <w:rFonts w:asciiTheme="minorHAnsi" w:eastAsiaTheme="minorEastAsia" w:hAnsiTheme="minorHAnsi" w:cstheme="minorBidi"/>
              <w:noProof/>
              <w:kern w:val="2"/>
              <w:sz w:val="24"/>
              <w:szCs w:val="24"/>
              <w14:ligatures w14:val="standardContextual"/>
            </w:rPr>
          </w:pPr>
          <w:hyperlink w:anchor="_Toc208389467" w:history="1">
            <w:r w:rsidRPr="00BA3610">
              <w:rPr>
                <w:rStyle w:val="Hyperlink"/>
                <w:noProof/>
              </w:rPr>
              <w:t>WWP</w:t>
            </w:r>
            <w:r>
              <w:rPr>
                <w:noProof/>
                <w:webHidden/>
              </w:rPr>
              <w:tab/>
            </w:r>
            <w:r>
              <w:rPr>
                <w:noProof/>
                <w:webHidden/>
              </w:rPr>
              <w:fldChar w:fldCharType="begin"/>
            </w:r>
            <w:r>
              <w:rPr>
                <w:noProof/>
                <w:webHidden/>
              </w:rPr>
              <w:instrText xml:space="preserve"> PAGEREF _Toc208389467 \h </w:instrText>
            </w:r>
            <w:r>
              <w:rPr>
                <w:noProof/>
                <w:webHidden/>
              </w:rPr>
            </w:r>
            <w:r>
              <w:rPr>
                <w:noProof/>
                <w:webHidden/>
              </w:rPr>
              <w:fldChar w:fldCharType="separate"/>
            </w:r>
            <w:r>
              <w:rPr>
                <w:noProof/>
                <w:webHidden/>
              </w:rPr>
              <w:t>9</w:t>
            </w:r>
            <w:r>
              <w:rPr>
                <w:noProof/>
                <w:webHidden/>
              </w:rPr>
              <w:fldChar w:fldCharType="end"/>
            </w:r>
          </w:hyperlink>
        </w:p>
        <w:p w14:paraId="3E04FF1F" w14:textId="38A3E21A" w:rsidR="00B827B6" w:rsidRDefault="00B827B6">
          <w:pPr>
            <w:pStyle w:val="TOC1"/>
            <w:rPr>
              <w:rFonts w:asciiTheme="minorHAnsi" w:eastAsiaTheme="minorEastAsia" w:hAnsiTheme="minorHAnsi" w:cstheme="minorBidi"/>
              <w:b w:val="0"/>
              <w:smallCaps w:val="0"/>
              <w:noProof/>
              <w:kern w:val="2"/>
              <w:szCs w:val="24"/>
              <w14:ligatures w14:val="standardContextual"/>
            </w:rPr>
          </w:pPr>
          <w:hyperlink w:anchor="_Toc208389468" w:history="1">
            <w:r w:rsidRPr="00BA3610">
              <w:rPr>
                <w:rStyle w:val="Hyperlink"/>
                <w:noProof/>
              </w:rPr>
              <w:t>Quia Activities (RS)</w:t>
            </w:r>
            <w:r>
              <w:rPr>
                <w:noProof/>
                <w:webHidden/>
              </w:rPr>
              <w:tab/>
            </w:r>
            <w:r>
              <w:rPr>
                <w:noProof/>
                <w:webHidden/>
              </w:rPr>
              <w:fldChar w:fldCharType="begin"/>
            </w:r>
            <w:r>
              <w:rPr>
                <w:noProof/>
                <w:webHidden/>
              </w:rPr>
              <w:instrText xml:space="preserve"> PAGEREF _Toc208389468 \h </w:instrText>
            </w:r>
            <w:r>
              <w:rPr>
                <w:noProof/>
                <w:webHidden/>
              </w:rPr>
            </w:r>
            <w:r>
              <w:rPr>
                <w:noProof/>
                <w:webHidden/>
              </w:rPr>
              <w:fldChar w:fldCharType="separate"/>
            </w:r>
            <w:r>
              <w:rPr>
                <w:noProof/>
                <w:webHidden/>
              </w:rPr>
              <w:t>10</w:t>
            </w:r>
            <w:r>
              <w:rPr>
                <w:noProof/>
                <w:webHidden/>
              </w:rPr>
              <w:fldChar w:fldCharType="end"/>
            </w:r>
          </w:hyperlink>
        </w:p>
        <w:p w14:paraId="60BC2087" w14:textId="7E72B531" w:rsidR="00B827B6" w:rsidRDefault="00B827B6">
          <w:pPr>
            <w:pStyle w:val="TOC2"/>
            <w:rPr>
              <w:rFonts w:asciiTheme="minorHAnsi" w:eastAsiaTheme="minorEastAsia" w:hAnsiTheme="minorHAnsi" w:cstheme="minorBidi"/>
              <w:noProof/>
              <w:kern w:val="2"/>
              <w:sz w:val="24"/>
              <w:szCs w:val="24"/>
              <w14:ligatures w14:val="standardContextual"/>
            </w:rPr>
          </w:pPr>
          <w:hyperlink w:anchor="_Toc208389469" w:history="1">
            <w:r w:rsidRPr="00BA3610">
              <w:rPr>
                <w:rStyle w:val="Hyperlink"/>
                <w:noProof/>
              </w:rPr>
              <w:t>Final Assessment</w:t>
            </w:r>
            <w:r>
              <w:rPr>
                <w:noProof/>
                <w:webHidden/>
              </w:rPr>
              <w:tab/>
            </w:r>
            <w:r>
              <w:rPr>
                <w:noProof/>
                <w:webHidden/>
              </w:rPr>
              <w:fldChar w:fldCharType="begin"/>
            </w:r>
            <w:r>
              <w:rPr>
                <w:noProof/>
                <w:webHidden/>
              </w:rPr>
              <w:instrText xml:space="preserve"> PAGEREF _Toc208389469 \h </w:instrText>
            </w:r>
            <w:r>
              <w:rPr>
                <w:noProof/>
                <w:webHidden/>
              </w:rPr>
            </w:r>
            <w:r>
              <w:rPr>
                <w:noProof/>
                <w:webHidden/>
              </w:rPr>
              <w:fldChar w:fldCharType="separate"/>
            </w:r>
            <w:r>
              <w:rPr>
                <w:noProof/>
                <w:webHidden/>
              </w:rPr>
              <w:t>10</w:t>
            </w:r>
            <w:r>
              <w:rPr>
                <w:noProof/>
                <w:webHidden/>
              </w:rPr>
              <w:fldChar w:fldCharType="end"/>
            </w:r>
          </w:hyperlink>
        </w:p>
        <w:p w14:paraId="2C38B3D6" w14:textId="78ADE9FC" w:rsidR="00B827B6" w:rsidRDefault="00B827B6">
          <w:pPr>
            <w:pStyle w:val="TOC1"/>
            <w:rPr>
              <w:rFonts w:asciiTheme="minorHAnsi" w:eastAsiaTheme="minorEastAsia" w:hAnsiTheme="minorHAnsi" w:cstheme="minorBidi"/>
              <w:b w:val="0"/>
              <w:smallCaps w:val="0"/>
              <w:noProof/>
              <w:kern w:val="2"/>
              <w:szCs w:val="24"/>
              <w14:ligatures w14:val="standardContextual"/>
            </w:rPr>
          </w:pPr>
          <w:hyperlink w:anchor="_Toc208389470" w:history="1">
            <w:r w:rsidRPr="00BA3610">
              <w:rPr>
                <w:rStyle w:val="Hyperlink"/>
                <w:noProof/>
              </w:rPr>
              <w:t>Quia Activities (FEP)</w:t>
            </w:r>
            <w:r>
              <w:rPr>
                <w:noProof/>
                <w:webHidden/>
              </w:rPr>
              <w:tab/>
            </w:r>
            <w:r>
              <w:rPr>
                <w:noProof/>
                <w:webHidden/>
              </w:rPr>
              <w:fldChar w:fldCharType="begin"/>
            </w:r>
            <w:r>
              <w:rPr>
                <w:noProof/>
                <w:webHidden/>
              </w:rPr>
              <w:instrText xml:space="preserve"> PAGEREF _Toc208389470 \h </w:instrText>
            </w:r>
            <w:r>
              <w:rPr>
                <w:noProof/>
                <w:webHidden/>
              </w:rPr>
            </w:r>
            <w:r>
              <w:rPr>
                <w:noProof/>
                <w:webHidden/>
              </w:rPr>
              <w:fldChar w:fldCharType="separate"/>
            </w:r>
            <w:r>
              <w:rPr>
                <w:noProof/>
                <w:webHidden/>
              </w:rPr>
              <w:t>10</w:t>
            </w:r>
            <w:r>
              <w:rPr>
                <w:noProof/>
                <w:webHidden/>
              </w:rPr>
              <w:fldChar w:fldCharType="end"/>
            </w:r>
          </w:hyperlink>
        </w:p>
        <w:p w14:paraId="1657D596" w14:textId="005A13E1" w:rsidR="00B827B6" w:rsidRDefault="00B827B6">
          <w:pPr>
            <w:pStyle w:val="TOC2"/>
            <w:rPr>
              <w:rFonts w:asciiTheme="minorHAnsi" w:eastAsiaTheme="minorEastAsia" w:hAnsiTheme="minorHAnsi" w:cstheme="minorBidi"/>
              <w:noProof/>
              <w:kern w:val="2"/>
              <w:sz w:val="24"/>
              <w:szCs w:val="24"/>
              <w14:ligatures w14:val="standardContextual"/>
            </w:rPr>
          </w:pPr>
          <w:hyperlink w:anchor="_Toc208389471" w:history="1">
            <w:r w:rsidRPr="00BA3610">
              <w:rPr>
                <w:rStyle w:val="Hyperlink"/>
                <w:noProof/>
              </w:rPr>
              <w:t>Final Knowledge Check</w:t>
            </w:r>
            <w:r>
              <w:rPr>
                <w:noProof/>
                <w:webHidden/>
              </w:rPr>
              <w:tab/>
            </w:r>
            <w:r>
              <w:rPr>
                <w:noProof/>
                <w:webHidden/>
              </w:rPr>
              <w:fldChar w:fldCharType="begin"/>
            </w:r>
            <w:r>
              <w:rPr>
                <w:noProof/>
                <w:webHidden/>
              </w:rPr>
              <w:instrText xml:space="preserve"> PAGEREF _Toc208389471 \h </w:instrText>
            </w:r>
            <w:r>
              <w:rPr>
                <w:noProof/>
                <w:webHidden/>
              </w:rPr>
            </w:r>
            <w:r>
              <w:rPr>
                <w:noProof/>
                <w:webHidden/>
              </w:rPr>
              <w:fldChar w:fldCharType="separate"/>
            </w:r>
            <w:r>
              <w:rPr>
                <w:noProof/>
                <w:webHidden/>
              </w:rPr>
              <w:t>10</w:t>
            </w:r>
            <w:r>
              <w:rPr>
                <w:noProof/>
                <w:webHidden/>
              </w:rPr>
              <w:fldChar w:fldCharType="end"/>
            </w:r>
          </w:hyperlink>
        </w:p>
        <w:p w14:paraId="42A9A1DA" w14:textId="53D2EB4C" w:rsidR="00B827B6" w:rsidRDefault="00B827B6">
          <w:pPr>
            <w:pStyle w:val="TOC1"/>
            <w:rPr>
              <w:rFonts w:asciiTheme="minorHAnsi" w:eastAsiaTheme="minorEastAsia" w:hAnsiTheme="minorHAnsi" w:cstheme="minorBidi"/>
              <w:b w:val="0"/>
              <w:smallCaps w:val="0"/>
              <w:noProof/>
              <w:kern w:val="2"/>
              <w:szCs w:val="24"/>
              <w14:ligatures w14:val="standardContextual"/>
            </w:rPr>
          </w:pPr>
          <w:hyperlink w:anchor="_Toc208389472" w:history="1">
            <w:r w:rsidRPr="00BA3610">
              <w:rPr>
                <w:rStyle w:val="Hyperlink"/>
                <w:noProof/>
              </w:rPr>
              <w:t>Completion (FEP/RS)</w:t>
            </w:r>
            <w:r>
              <w:rPr>
                <w:noProof/>
                <w:webHidden/>
              </w:rPr>
              <w:tab/>
            </w:r>
            <w:r>
              <w:rPr>
                <w:noProof/>
                <w:webHidden/>
              </w:rPr>
              <w:fldChar w:fldCharType="begin"/>
            </w:r>
            <w:r>
              <w:rPr>
                <w:noProof/>
                <w:webHidden/>
              </w:rPr>
              <w:instrText xml:space="preserve"> PAGEREF _Toc208389472 \h </w:instrText>
            </w:r>
            <w:r>
              <w:rPr>
                <w:noProof/>
                <w:webHidden/>
              </w:rPr>
            </w:r>
            <w:r>
              <w:rPr>
                <w:noProof/>
                <w:webHidden/>
              </w:rPr>
              <w:fldChar w:fldCharType="separate"/>
            </w:r>
            <w:r>
              <w:rPr>
                <w:noProof/>
                <w:webHidden/>
              </w:rPr>
              <w:t>11</w:t>
            </w:r>
            <w:r>
              <w:rPr>
                <w:noProof/>
                <w:webHidden/>
              </w:rPr>
              <w:fldChar w:fldCharType="end"/>
            </w:r>
          </w:hyperlink>
        </w:p>
        <w:p w14:paraId="00B2F12E" w14:textId="6B9A7C59" w:rsidR="00B827B6" w:rsidRDefault="00B827B6">
          <w:pPr>
            <w:pStyle w:val="TOC2"/>
            <w:rPr>
              <w:rFonts w:asciiTheme="minorHAnsi" w:eastAsiaTheme="minorEastAsia" w:hAnsiTheme="minorHAnsi" w:cstheme="minorBidi"/>
              <w:noProof/>
              <w:kern w:val="2"/>
              <w:sz w:val="24"/>
              <w:szCs w:val="24"/>
              <w14:ligatures w14:val="standardContextual"/>
            </w:rPr>
          </w:pPr>
          <w:hyperlink w:anchor="_Toc208389473" w:history="1">
            <w:r w:rsidRPr="00BA3610">
              <w:rPr>
                <w:rStyle w:val="Hyperlink"/>
                <w:noProof/>
              </w:rPr>
              <w:t>W-2 Training Expectations</w:t>
            </w:r>
            <w:r>
              <w:rPr>
                <w:noProof/>
                <w:webHidden/>
              </w:rPr>
              <w:tab/>
            </w:r>
            <w:r>
              <w:rPr>
                <w:noProof/>
                <w:webHidden/>
              </w:rPr>
              <w:fldChar w:fldCharType="begin"/>
            </w:r>
            <w:r>
              <w:rPr>
                <w:noProof/>
                <w:webHidden/>
              </w:rPr>
              <w:instrText xml:space="preserve"> PAGEREF _Toc208389473 \h </w:instrText>
            </w:r>
            <w:r>
              <w:rPr>
                <w:noProof/>
                <w:webHidden/>
              </w:rPr>
            </w:r>
            <w:r>
              <w:rPr>
                <w:noProof/>
                <w:webHidden/>
              </w:rPr>
              <w:fldChar w:fldCharType="separate"/>
            </w:r>
            <w:r>
              <w:rPr>
                <w:noProof/>
                <w:webHidden/>
              </w:rPr>
              <w:t>11</w:t>
            </w:r>
            <w:r>
              <w:rPr>
                <w:noProof/>
                <w:webHidden/>
              </w:rPr>
              <w:fldChar w:fldCharType="end"/>
            </w:r>
          </w:hyperlink>
        </w:p>
        <w:p w14:paraId="6BDB220A" w14:textId="69429F9E" w:rsidR="00B827B6" w:rsidRDefault="00B827B6">
          <w:pPr>
            <w:pStyle w:val="TOC2"/>
            <w:rPr>
              <w:rFonts w:asciiTheme="minorHAnsi" w:eastAsiaTheme="minorEastAsia" w:hAnsiTheme="minorHAnsi" w:cstheme="minorBidi"/>
              <w:noProof/>
              <w:kern w:val="2"/>
              <w:sz w:val="24"/>
              <w:szCs w:val="24"/>
              <w14:ligatures w14:val="standardContextual"/>
            </w:rPr>
          </w:pPr>
          <w:hyperlink w:anchor="_Toc208389474" w:history="1">
            <w:r w:rsidRPr="00BA3610">
              <w:rPr>
                <w:rStyle w:val="Hyperlink"/>
                <w:noProof/>
              </w:rPr>
              <w:t>Completion Process</w:t>
            </w:r>
            <w:r>
              <w:rPr>
                <w:noProof/>
                <w:webHidden/>
              </w:rPr>
              <w:tab/>
            </w:r>
            <w:r>
              <w:rPr>
                <w:noProof/>
                <w:webHidden/>
              </w:rPr>
              <w:fldChar w:fldCharType="begin"/>
            </w:r>
            <w:r>
              <w:rPr>
                <w:noProof/>
                <w:webHidden/>
              </w:rPr>
              <w:instrText xml:space="preserve"> PAGEREF _Toc208389474 \h </w:instrText>
            </w:r>
            <w:r>
              <w:rPr>
                <w:noProof/>
                <w:webHidden/>
              </w:rPr>
            </w:r>
            <w:r>
              <w:rPr>
                <w:noProof/>
                <w:webHidden/>
              </w:rPr>
              <w:fldChar w:fldCharType="separate"/>
            </w:r>
            <w:r>
              <w:rPr>
                <w:noProof/>
                <w:webHidden/>
              </w:rPr>
              <w:t>11</w:t>
            </w:r>
            <w:r>
              <w:rPr>
                <w:noProof/>
                <w:webHidden/>
              </w:rPr>
              <w:fldChar w:fldCharType="end"/>
            </w:r>
          </w:hyperlink>
        </w:p>
        <w:p w14:paraId="50B5B98B" w14:textId="5B0DE133" w:rsidR="00B827B6" w:rsidRDefault="00B827B6">
          <w:pPr>
            <w:pStyle w:val="TOC2"/>
            <w:rPr>
              <w:rFonts w:asciiTheme="minorHAnsi" w:eastAsiaTheme="minorEastAsia" w:hAnsiTheme="minorHAnsi" w:cstheme="minorBidi"/>
              <w:noProof/>
              <w:kern w:val="2"/>
              <w:sz w:val="24"/>
              <w:szCs w:val="24"/>
              <w14:ligatures w14:val="standardContextual"/>
            </w:rPr>
          </w:pPr>
          <w:hyperlink w:anchor="_Toc208389475" w:history="1">
            <w:r w:rsidRPr="00BA3610">
              <w:rPr>
                <w:rStyle w:val="Hyperlink"/>
                <w:noProof/>
              </w:rPr>
              <w:t>E-Mail Text – Resource Specialist, FEP</w:t>
            </w:r>
            <w:r>
              <w:rPr>
                <w:noProof/>
                <w:webHidden/>
              </w:rPr>
              <w:tab/>
            </w:r>
            <w:r>
              <w:rPr>
                <w:noProof/>
                <w:webHidden/>
              </w:rPr>
              <w:fldChar w:fldCharType="begin"/>
            </w:r>
            <w:r>
              <w:rPr>
                <w:noProof/>
                <w:webHidden/>
              </w:rPr>
              <w:instrText xml:space="preserve"> PAGEREF _Toc208389475 \h </w:instrText>
            </w:r>
            <w:r>
              <w:rPr>
                <w:noProof/>
                <w:webHidden/>
              </w:rPr>
            </w:r>
            <w:r>
              <w:rPr>
                <w:noProof/>
                <w:webHidden/>
              </w:rPr>
              <w:fldChar w:fldCharType="separate"/>
            </w:r>
            <w:r>
              <w:rPr>
                <w:noProof/>
                <w:webHidden/>
              </w:rPr>
              <w:t>11</w:t>
            </w:r>
            <w:r>
              <w:rPr>
                <w:noProof/>
                <w:webHidden/>
              </w:rPr>
              <w:fldChar w:fldCharType="end"/>
            </w:r>
          </w:hyperlink>
        </w:p>
        <w:p w14:paraId="669BDBB1" w14:textId="195A2A47" w:rsidR="00B827B6" w:rsidRDefault="00B827B6">
          <w:pPr>
            <w:pStyle w:val="TOC2"/>
            <w:rPr>
              <w:rFonts w:asciiTheme="minorHAnsi" w:eastAsiaTheme="minorEastAsia" w:hAnsiTheme="minorHAnsi" w:cstheme="minorBidi"/>
              <w:noProof/>
              <w:kern w:val="2"/>
              <w:sz w:val="24"/>
              <w:szCs w:val="24"/>
              <w14:ligatures w14:val="standardContextual"/>
            </w:rPr>
          </w:pPr>
          <w:hyperlink w:anchor="_Toc208389476" w:history="1">
            <w:r w:rsidRPr="00BA3610">
              <w:rPr>
                <w:rStyle w:val="Hyperlink"/>
                <w:noProof/>
              </w:rPr>
              <w:t>Email Text – NWT Evaluation</w:t>
            </w:r>
            <w:r>
              <w:rPr>
                <w:noProof/>
                <w:webHidden/>
              </w:rPr>
              <w:tab/>
            </w:r>
            <w:r>
              <w:rPr>
                <w:noProof/>
                <w:webHidden/>
              </w:rPr>
              <w:fldChar w:fldCharType="begin"/>
            </w:r>
            <w:r>
              <w:rPr>
                <w:noProof/>
                <w:webHidden/>
              </w:rPr>
              <w:instrText xml:space="preserve"> PAGEREF _Toc208389476 \h </w:instrText>
            </w:r>
            <w:r>
              <w:rPr>
                <w:noProof/>
                <w:webHidden/>
              </w:rPr>
            </w:r>
            <w:r>
              <w:rPr>
                <w:noProof/>
                <w:webHidden/>
              </w:rPr>
              <w:fldChar w:fldCharType="separate"/>
            </w:r>
            <w:r>
              <w:rPr>
                <w:noProof/>
                <w:webHidden/>
              </w:rPr>
              <w:t>12</w:t>
            </w:r>
            <w:r>
              <w:rPr>
                <w:noProof/>
                <w:webHidden/>
              </w:rPr>
              <w:fldChar w:fldCharType="end"/>
            </w:r>
          </w:hyperlink>
        </w:p>
        <w:p w14:paraId="694CEB5A" w14:textId="0447F91C" w:rsidR="00930C83" w:rsidRDefault="00930C83">
          <w:r>
            <w:rPr>
              <w:b/>
              <w:bCs/>
              <w:noProof/>
            </w:rPr>
            <w:fldChar w:fldCharType="end"/>
          </w:r>
        </w:p>
      </w:sdtContent>
    </w:sdt>
    <w:p w14:paraId="6CF0C9B0" w14:textId="2C184626" w:rsidR="00C26475" w:rsidRPr="0045532B" w:rsidRDefault="00185E0A" w:rsidP="00884C5C">
      <w:pPr>
        <w:rPr>
          <w:kern w:val="28"/>
          <w:sz w:val="48"/>
        </w:rPr>
      </w:pPr>
      <w:r>
        <w:br w:type="page"/>
      </w:r>
    </w:p>
    <w:p w14:paraId="6C765BB2" w14:textId="352ACA4F" w:rsidR="00C26475" w:rsidRDefault="00C26475" w:rsidP="00185E0A">
      <w:pPr>
        <w:pStyle w:val="Heading1"/>
      </w:pPr>
      <w:bookmarkStart w:id="0" w:name="_Toc7781456"/>
      <w:bookmarkStart w:id="1" w:name="_Toc208389455"/>
      <w:r>
        <w:lastRenderedPageBreak/>
        <w:t>Entry Activities</w:t>
      </w:r>
      <w:bookmarkEnd w:id="0"/>
      <w:bookmarkEnd w:id="1"/>
    </w:p>
    <w:p w14:paraId="53FF106D" w14:textId="77777777" w:rsidR="00360B8B" w:rsidRDefault="00360B8B" w:rsidP="00360B8B"/>
    <w:p w14:paraId="7B261803" w14:textId="77777777" w:rsidR="00360B8B" w:rsidRDefault="00360B8B" w:rsidP="00360B8B">
      <w:r>
        <w:t>The following information is for those in the following curriculum:</w:t>
      </w:r>
    </w:p>
    <w:p w14:paraId="7F7412F0" w14:textId="77777777" w:rsidR="00360B8B" w:rsidRDefault="00360B8B" w:rsidP="00360B8B">
      <w:pPr>
        <w:pStyle w:val="ListParagraph"/>
        <w:numPr>
          <w:ilvl w:val="0"/>
          <w:numId w:val="30"/>
        </w:numPr>
      </w:pPr>
      <w:r>
        <w:t>FEP</w:t>
      </w:r>
    </w:p>
    <w:p w14:paraId="3B5C0380" w14:textId="77777777" w:rsidR="00360B8B" w:rsidRPr="00360B8B" w:rsidRDefault="00360B8B" w:rsidP="00360B8B"/>
    <w:p w14:paraId="0D22D3BF" w14:textId="77777777" w:rsidR="00C36F29" w:rsidRDefault="00C36F29" w:rsidP="00C36F29">
      <w:pPr>
        <w:pStyle w:val="Heading3"/>
      </w:pPr>
      <w:bookmarkStart w:id="2" w:name="_Toc207696392"/>
      <w:bookmarkStart w:id="3" w:name="_Toc207715641"/>
      <w:bookmarkStart w:id="4" w:name="_Toc207716859"/>
      <w:bookmarkStart w:id="5" w:name="_Toc207719260"/>
      <w:bookmarkStart w:id="6" w:name="_Toc207720563"/>
      <w:bookmarkStart w:id="7" w:name="_Toc208389456"/>
      <w:r>
        <w:t>Feedback Introduction</w:t>
      </w:r>
      <w:bookmarkEnd w:id="2"/>
      <w:bookmarkEnd w:id="3"/>
      <w:bookmarkEnd w:id="4"/>
      <w:bookmarkEnd w:id="5"/>
      <w:bookmarkEnd w:id="6"/>
      <w:bookmarkEnd w:id="7"/>
    </w:p>
    <w:p w14:paraId="0C21FC90" w14:textId="77777777" w:rsidR="00C36F29" w:rsidRDefault="00C36F29" w:rsidP="00C36F29">
      <w:pPr>
        <w:spacing w:after="120"/>
      </w:pPr>
      <w:r>
        <w:t>Copy and paste the following into the email of the first check of Ana’s entries:</w:t>
      </w:r>
    </w:p>
    <w:p w14:paraId="4EE72584" w14:textId="0C385E12" w:rsidR="00C26475" w:rsidRDefault="00C13CFF" w:rsidP="00C26475">
      <w:r>
        <w:t>In</w:t>
      </w:r>
      <w:r w:rsidR="00B011FD">
        <w:t xml:space="preserve"> this section</w:t>
      </w:r>
      <w:r w:rsidR="00A60EB8">
        <w:t>,</w:t>
      </w:r>
      <w:r w:rsidR="00B011FD">
        <w:t xml:space="preserve"> you</w:t>
      </w:r>
      <w:r w:rsidR="005A3698">
        <w:t xml:space="preserve"> </w:t>
      </w:r>
      <w:r w:rsidR="00C26475">
        <w:t xml:space="preserve">closed your cases in CWW and disenrolled them </w:t>
      </w:r>
      <w:proofErr w:type="gramStart"/>
      <w:r w:rsidR="00C26475">
        <w:t>from</w:t>
      </w:r>
      <w:proofErr w:type="gramEnd"/>
      <w:r w:rsidR="00C26475">
        <w:t xml:space="preserve"> Work Programs. We are reviewing your CWW case closures and reasons as well as the Work Programs disenrollment processes.</w:t>
      </w:r>
    </w:p>
    <w:p w14:paraId="149716B1" w14:textId="77777777" w:rsidR="00C26475" w:rsidRDefault="00C26475" w:rsidP="00C26475"/>
    <w:p w14:paraId="4C2CEC85" w14:textId="77777777" w:rsidR="005454A8" w:rsidRDefault="005454A8" w:rsidP="005454A8">
      <w:pPr>
        <w:pStyle w:val="Heading3"/>
      </w:pPr>
      <w:bookmarkStart w:id="8" w:name="_Toc207696393"/>
      <w:bookmarkStart w:id="9" w:name="_Toc207715642"/>
      <w:bookmarkStart w:id="10" w:name="_Toc207716860"/>
      <w:bookmarkStart w:id="11" w:name="_Toc207719261"/>
      <w:bookmarkStart w:id="12" w:name="_Toc207720564"/>
      <w:bookmarkStart w:id="13" w:name="_Toc208389457"/>
      <w:r>
        <w:t>Trainer Guide Note</w:t>
      </w:r>
      <w:bookmarkEnd w:id="8"/>
      <w:bookmarkEnd w:id="9"/>
      <w:bookmarkEnd w:id="10"/>
      <w:bookmarkEnd w:id="11"/>
      <w:bookmarkEnd w:id="12"/>
      <w:bookmarkEnd w:id="13"/>
    </w:p>
    <w:p w14:paraId="727A82BB" w14:textId="77777777" w:rsidR="005454A8" w:rsidRPr="0037637E" w:rsidRDefault="005454A8" w:rsidP="005454A8">
      <w:pPr>
        <w:spacing w:after="120"/>
      </w:pPr>
      <w:r w:rsidRPr="0037637E">
        <w:t>Throughout this guide, you’ll see “learner discretion” several times. When you see this, it means you can accept any response the learner enters that makes sense with the scenario.</w:t>
      </w:r>
    </w:p>
    <w:p w14:paraId="60F626A9" w14:textId="73B7819F" w:rsidR="005454A8" w:rsidRPr="0037637E" w:rsidRDefault="005454A8" w:rsidP="005454A8">
      <w:pPr>
        <w:numPr>
          <w:ilvl w:val="0"/>
          <w:numId w:val="32"/>
        </w:numPr>
        <w:spacing w:after="120"/>
      </w:pPr>
      <w:r w:rsidRPr="0037637E">
        <w:t>At times</w:t>
      </w:r>
      <w:r w:rsidR="002A2D57">
        <w:t>,</w:t>
      </w:r>
      <w:r w:rsidRPr="0037637E">
        <w:t xml:space="preserve"> we provide general guidance within the scenario. When that occurs, we provide the information in this guide as well. Use it to help you determine what makes sense.</w:t>
      </w:r>
    </w:p>
    <w:p w14:paraId="5E35FC6E" w14:textId="04E5568A" w:rsidR="005454A8" w:rsidRPr="0037637E" w:rsidRDefault="005454A8" w:rsidP="005454A8">
      <w:pPr>
        <w:numPr>
          <w:ilvl w:val="0"/>
          <w:numId w:val="32"/>
        </w:numPr>
        <w:spacing w:after="120"/>
      </w:pPr>
      <w:r w:rsidRPr="0037637E">
        <w:t>Keep in mind, when we say, “learner discretion</w:t>
      </w:r>
      <w:r w:rsidR="002A2D57">
        <w:t>,</w:t>
      </w:r>
      <w:r w:rsidRPr="0037637E">
        <w:t>” it means there isn’t one correct answer.</w:t>
      </w:r>
    </w:p>
    <w:p w14:paraId="5821FC66" w14:textId="77777777" w:rsidR="005454A8" w:rsidRPr="0037637E" w:rsidRDefault="005454A8" w:rsidP="005454A8">
      <w:pPr>
        <w:numPr>
          <w:ilvl w:val="1"/>
          <w:numId w:val="32"/>
        </w:numPr>
        <w:spacing w:after="120"/>
      </w:pPr>
      <w:r w:rsidRPr="0037637E">
        <w:t xml:space="preserve">For example, we give the guidance that Brittany has </w:t>
      </w:r>
      <w:r>
        <w:t xml:space="preserve">an </w:t>
      </w:r>
      <w:r w:rsidRPr="0037637E">
        <w:t xml:space="preserve">interview </w:t>
      </w:r>
      <w:proofErr w:type="gramStart"/>
      <w:r w:rsidRPr="0037637E">
        <w:t>outfit, but</w:t>
      </w:r>
      <w:proofErr w:type="gramEnd"/>
      <w:r w:rsidRPr="0037637E">
        <w:t xml:space="preserve"> isn’t sure if it fits. The learner could</w:t>
      </w:r>
      <w:r>
        <w:t xml:space="preserve"> select</w:t>
      </w:r>
      <w:r w:rsidRPr="0037637E">
        <w:t xml:space="preserve"> Yes, as Brittany does have an outfit, or </w:t>
      </w:r>
      <w:proofErr w:type="gramStart"/>
      <w:r w:rsidRPr="0037637E">
        <w:t>No</w:t>
      </w:r>
      <w:proofErr w:type="gramEnd"/>
      <w:r w:rsidRPr="0037637E">
        <w:t>, as the outfit doesn’t do her any good if it doesn’t fit. You must accept either option.</w:t>
      </w:r>
    </w:p>
    <w:p w14:paraId="2ADCB93C" w14:textId="71672E20" w:rsidR="005454A8" w:rsidRPr="0037637E" w:rsidRDefault="005454A8" w:rsidP="005454A8">
      <w:pPr>
        <w:numPr>
          <w:ilvl w:val="0"/>
          <w:numId w:val="32"/>
        </w:numPr>
      </w:pPr>
      <w:r w:rsidRPr="0037637E">
        <w:t>If you see “learner discretion” for a Details or Notes field, it</w:t>
      </w:r>
      <w:r>
        <w:t>’</w:t>
      </w:r>
      <w:r w:rsidRPr="0037637E">
        <w:t xml:space="preserve">s up to the learner to decide if they want to enter something in that field. </w:t>
      </w:r>
      <w:r w:rsidR="00502D0B">
        <w:t>Although</w:t>
      </w:r>
      <w:r w:rsidR="00502D0B" w:rsidRPr="0037637E">
        <w:t xml:space="preserve"> </w:t>
      </w:r>
      <w:r w:rsidRPr="0037637E">
        <w:t xml:space="preserve">you </w:t>
      </w:r>
      <w:r>
        <w:t>can</w:t>
      </w:r>
      <w:r w:rsidRPr="0037637E">
        <w:t xml:space="preserve"> </w:t>
      </w:r>
      <w:proofErr w:type="gramStart"/>
      <w:r w:rsidRPr="0037637E">
        <w:t>recommend</w:t>
      </w:r>
      <w:proofErr w:type="gramEnd"/>
      <w:r w:rsidRPr="0037637E">
        <w:t xml:space="preserve"> they add something, don’t require it</w:t>
      </w:r>
      <w:r>
        <w:t xml:space="preserve"> unless the system requires an entry in that field</w:t>
      </w:r>
      <w:r w:rsidRPr="0037637E">
        <w:t>.</w:t>
      </w:r>
    </w:p>
    <w:p w14:paraId="3CA6AB43" w14:textId="77777777" w:rsidR="00C26475" w:rsidRDefault="00C26475" w:rsidP="00C26475"/>
    <w:p w14:paraId="639791BE" w14:textId="77777777" w:rsidR="00A215DE" w:rsidRDefault="00A215DE">
      <w:pPr>
        <w:rPr>
          <w:rFonts w:ascii="Tahoma" w:hAnsi="Tahoma"/>
          <w:b/>
          <w:sz w:val="40"/>
        </w:rPr>
      </w:pPr>
      <w:r>
        <w:br w:type="page"/>
      </w:r>
    </w:p>
    <w:p w14:paraId="33EF6AD7" w14:textId="365C98F9" w:rsidR="00C26475" w:rsidRDefault="00935182" w:rsidP="00935182">
      <w:pPr>
        <w:pStyle w:val="Heading2"/>
      </w:pPr>
      <w:bookmarkStart w:id="14" w:name="_Toc208389458"/>
      <w:r>
        <w:lastRenderedPageBreak/>
        <w:t>Ana – Case Closure</w:t>
      </w:r>
      <w:bookmarkEnd w:id="14"/>
      <w:r>
        <w:t xml:space="preserve"> </w:t>
      </w:r>
    </w:p>
    <w:p w14:paraId="454393A0" w14:textId="157012C4" w:rsidR="00E31C6D" w:rsidRDefault="00E31C6D" w:rsidP="00935182">
      <w:pPr>
        <w:pStyle w:val="Heading3"/>
      </w:pPr>
      <w:bookmarkStart w:id="15" w:name="_Toc208389459"/>
      <w:r>
        <w:t>CWW</w:t>
      </w:r>
      <w:bookmarkEnd w:id="15"/>
    </w:p>
    <w:p w14:paraId="76E02CA9" w14:textId="77777777" w:rsidR="007D7E31" w:rsidRPr="00C51371" w:rsidRDefault="007D7E31" w:rsidP="007D7E31">
      <w:pPr>
        <w:pStyle w:val="Heading4"/>
      </w:pPr>
      <w:r w:rsidRPr="00C51371">
        <w:t xml:space="preserve">General Case Information </w:t>
      </w:r>
    </w:p>
    <w:p w14:paraId="4C833AAA" w14:textId="40BAC35B" w:rsidR="00E31C6D" w:rsidRPr="00161FE3" w:rsidRDefault="00161FE3" w:rsidP="00C95961">
      <w:pPr>
        <w:pStyle w:val="ListParagraph"/>
        <w:numPr>
          <w:ilvl w:val="0"/>
          <w:numId w:val="7"/>
        </w:numPr>
        <w:rPr>
          <w:i/>
          <w:iCs/>
        </w:rPr>
      </w:pPr>
      <w:r>
        <w:t xml:space="preserve">Household Address: </w:t>
      </w:r>
      <w:r w:rsidR="00C95961">
        <w:rPr>
          <w:i/>
          <w:iCs/>
        </w:rPr>
        <w:t>1741 Poplar Street Rockford Illinois 61103</w:t>
      </w:r>
    </w:p>
    <w:p w14:paraId="38C1920F" w14:textId="77777777" w:rsidR="00B94D00" w:rsidRDefault="00B94D00" w:rsidP="003E7253"/>
    <w:p w14:paraId="01550AEE" w14:textId="77777777" w:rsidR="00B94D00" w:rsidRDefault="00B94D00" w:rsidP="00B94D00">
      <w:pPr>
        <w:pStyle w:val="Heading4"/>
      </w:pPr>
      <w:r w:rsidRPr="00C51371">
        <w:t xml:space="preserve">Current Demographics </w:t>
      </w:r>
    </w:p>
    <w:p w14:paraId="36910FD3" w14:textId="77777777" w:rsidR="00B94D00" w:rsidRDefault="00B94D00" w:rsidP="00B94D00">
      <w:pPr>
        <w:pStyle w:val="ListParagraph"/>
        <w:numPr>
          <w:ilvl w:val="0"/>
          <w:numId w:val="17"/>
        </w:numPr>
        <w:spacing w:after="120"/>
      </w:pPr>
      <w:r>
        <w:t>Ana</w:t>
      </w:r>
    </w:p>
    <w:p w14:paraId="059EE916" w14:textId="06EACF35" w:rsidR="003E7253" w:rsidRDefault="003E7253" w:rsidP="003E7253">
      <w:pPr>
        <w:pStyle w:val="ListParagraph"/>
        <w:numPr>
          <w:ilvl w:val="1"/>
          <w:numId w:val="17"/>
        </w:numPr>
        <w:spacing w:after="120"/>
      </w:pPr>
      <w:r>
        <w:t xml:space="preserve">Currently Living in WI: </w:t>
      </w:r>
      <w:r>
        <w:rPr>
          <w:i/>
          <w:iCs/>
        </w:rPr>
        <w:t>No</w:t>
      </w:r>
    </w:p>
    <w:p w14:paraId="3C60AD9C" w14:textId="7C107A76" w:rsidR="003E7253" w:rsidRPr="003E7253" w:rsidRDefault="003E7253" w:rsidP="003E7253">
      <w:pPr>
        <w:pStyle w:val="ListParagraph"/>
        <w:numPr>
          <w:ilvl w:val="1"/>
          <w:numId w:val="17"/>
        </w:numPr>
      </w:pPr>
      <w:r>
        <w:t xml:space="preserve">Intent to Reside in WI: </w:t>
      </w:r>
      <w:r>
        <w:rPr>
          <w:i/>
          <w:iCs/>
        </w:rPr>
        <w:t>No</w:t>
      </w:r>
    </w:p>
    <w:p w14:paraId="1ABE120C" w14:textId="77777777" w:rsidR="003E7253" w:rsidRPr="00D06391" w:rsidRDefault="003E7253" w:rsidP="003E7253"/>
    <w:p w14:paraId="0B7E2954" w14:textId="5BCC4C89" w:rsidR="002004F3" w:rsidRDefault="002004F3" w:rsidP="003E7253">
      <w:pPr>
        <w:pStyle w:val="Heading4"/>
      </w:pPr>
      <w:r w:rsidRPr="003E7253">
        <w:t>Employment Page</w:t>
      </w:r>
    </w:p>
    <w:p w14:paraId="5DE6A51C" w14:textId="2D0DD044" w:rsidR="00086B5E" w:rsidRDefault="002C4676" w:rsidP="00086B5E">
      <w:pPr>
        <w:pStyle w:val="ListParagraph"/>
        <w:numPr>
          <w:ilvl w:val="0"/>
          <w:numId w:val="22"/>
        </w:numPr>
        <w:spacing w:after="120"/>
      </w:pPr>
      <w:r>
        <w:t>Full-time job Administrative Assistant</w:t>
      </w:r>
      <w:r w:rsidR="00086B5E">
        <w:t xml:space="preserve"> (actual employer up to learner discretion)</w:t>
      </w:r>
    </w:p>
    <w:p w14:paraId="197D5A09" w14:textId="77777777" w:rsidR="00DF2D65" w:rsidRPr="007F1DFC" w:rsidRDefault="00DF2D65" w:rsidP="00DF2D65">
      <w:pPr>
        <w:pStyle w:val="ListParagraph"/>
        <w:numPr>
          <w:ilvl w:val="1"/>
          <w:numId w:val="22"/>
        </w:numPr>
        <w:spacing w:after="120"/>
      </w:pPr>
      <w:r>
        <w:t xml:space="preserve">Begin Month: </w:t>
      </w:r>
    </w:p>
    <w:p w14:paraId="78F3BD18" w14:textId="77777777" w:rsidR="00DF2D65" w:rsidRDefault="00DF2D65" w:rsidP="00DF2D65">
      <w:pPr>
        <w:pStyle w:val="ListParagraph"/>
        <w:numPr>
          <w:ilvl w:val="2"/>
          <w:numId w:val="22"/>
        </w:numPr>
        <w:spacing w:after="120"/>
      </w:pPr>
      <w:r>
        <w:t xml:space="preserve">At a minimum, the learner must create and/or update at least two months. At times, they may need to make updates for three months. </w:t>
      </w:r>
    </w:p>
    <w:p w14:paraId="39AA39E8" w14:textId="77777777" w:rsidR="00DF2D65" w:rsidRDefault="00DF2D65" w:rsidP="00DF2D65">
      <w:pPr>
        <w:pStyle w:val="ListParagraph"/>
        <w:numPr>
          <w:ilvl w:val="3"/>
          <w:numId w:val="22"/>
        </w:numPr>
        <w:spacing w:after="120"/>
      </w:pPr>
      <w:r>
        <w:t xml:space="preserve">Look at the number of months the learner created, Ana’s Employment End Date, and her Date of Last </w:t>
      </w:r>
      <w:proofErr w:type="gramStart"/>
      <w:r>
        <w:t>Pay Check</w:t>
      </w:r>
      <w:proofErr w:type="gramEnd"/>
      <w:r>
        <w:t xml:space="preserve"> to determine how many months they must create. </w:t>
      </w:r>
    </w:p>
    <w:p w14:paraId="31A8796B" w14:textId="77777777" w:rsidR="00086B5E" w:rsidRPr="00771245" w:rsidRDefault="00086B5E" w:rsidP="00086B5E">
      <w:pPr>
        <w:pStyle w:val="ListParagraph"/>
        <w:numPr>
          <w:ilvl w:val="1"/>
          <w:numId w:val="22"/>
        </w:numPr>
        <w:spacing w:after="120"/>
      </w:pPr>
      <w:r>
        <w:t xml:space="preserve">Employment Ended: </w:t>
      </w:r>
      <w:r>
        <w:rPr>
          <w:i/>
          <w:iCs/>
        </w:rPr>
        <w:t>Yes</w:t>
      </w:r>
    </w:p>
    <w:p w14:paraId="5F8FA3AC" w14:textId="0415793B" w:rsidR="00086B5E" w:rsidRPr="00BD6951" w:rsidRDefault="00086B5E" w:rsidP="00BD6951">
      <w:pPr>
        <w:pStyle w:val="ListParagraph"/>
        <w:numPr>
          <w:ilvl w:val="1"/>
          <w:numId w:val="22"/>
        </w:numPr>
        <w:spacing w:after="120"/>
      </w:pPr>
      <w:r>
        <w:t xml:space="preserve">Employment End Date: </w:t>
      </w:r>
      <w:r w:rsidR="001914B8">
        <w:rPr>
          <w:i/>
          <w:iCs/>
        </w:rPr>
        <w:t>today’s date</w:t>
      </w:r>
      <w:r w:rsidR="00BD6951">
        <w:rPr>
          <w:i/>
          <w:iCs/>
        </w:rPr>
        <w:t xml:space="preserve"> </w:t>
      </w:r>
    </w:p>
    <w:p w14:paraId="359CD4B2" w14:textId="0A06E806" w:rsidR="00BD6951" w:rsidRPr="00BD6951" w:rsidRDefault="00BD6951" w:rsidP="00BD6951">
      <w:pPr>
        <w:pStyle w:val="ListParagraph"/>
        <w:numPr>
          <w:ilvl w:val="1"/>
          <w:numId w:val="22"/>
        </w:numPr>
        <w:spacing w:after="120"/>
      </w:pPr>
      <w:r>
        <w:t xml:space="preserve">Date of Last Paycheck: </w:t>
      </w:r>
      <w:r>
        <w:rPr>
          <w:i/>
          <w:iCs/>
        </w:rPr>
        <w:t>learner discretion</w:t>
      </w:r>
    </w:p>
    <w:p w14:paraId="0771D9D3" w14:textId="40C8BE16" w:rsidR="00BD6951" w:rsidRDefault="00BD6951" w:rsidP="006614F6">
      <w:pPr>
        <w:pStyle w:val="ListParagraph"/>
        <w:numPr>
          <w:ilvl w:val="2"/>
          <w:numId w:val="22"/>
        </w:numPr>
        <w:spacing w:after="120"/>
      </w:pPr>
      <w:r>
        <w:t>We do</w:t>
      </w:r>
      <w:r w:rsidR="001914B8">
        <w:t xml:space="preserve">n’t </w:t>
      </w:r>
      <w:r w:rsidR="00242225">
        <w:t xml:space="preserve">provide this in the scenario. </w:t>
      </w:r>
    </w:p>
    <w:p w14:paraId="3088D2FB" w14:textId="77777777" w:rsidR="006614F6" w:rsidRDefault="006614F6" w:rsidP="006614F6">
      <w:pPr>
        <w:pStyle w:val="ListParagraph"/>
        <w:numPr>
          <w:ilvl w:val="1"/>
          <w:numId w:val="22"/>
        </w:numPr>
        <w:spacing w:after="120"/>
      </w:pPr>
      <w:r>
        <w:t>Override Converted Amount:</w:t>
      </w:r>
    </w:p>
    <w:p w14:paraId="0C12B6E9" w14:textId="77777777" w:rsidR="006614F6" w:rsidRPr="00F51043" w:rsidRDefault="006614F6" w:rsidP="006614F6">
      <w:pPr>
        <w:pStyle w:val="ListParagraph"/>
        <w:numPr>
          <w:ilvl w:val="2"/>
          <w:numId w:val="18"/>
        </w:numPr>
        <w:spacing w:after="120"/>
      </w:pPr>
      <w:r w:rsidRPr="00F51043">
        <w:t>If Ana receives at least four paychecks</w:t>
      </w:r>
      <w:r>
        <w:t xml:space="preserve"> in the month</w:t>
      </w:r>
      <w:r w:rsidRPr="00F51043">
        <w:t xml:space="preserve">, the learner shouldn’t enter anything in this field. </w:t>
      </w:r>
    </w:p>
    <w:p w14:paraId="44FFC64F" w14:textId="77777777" w:rsidR="006614F6" w:rsidRDefault="006614F6" w:rsidP="006614F6">
      <w:pPr>
        <w:pStyle w:val="ListParagraph"/>
        <w:numPr>
          <w:ilvl w:val="2"/>
          <w:numId w:val="18"/>
        </w:numPr>
        <w:spacing w:after="120"/>
      </w:pPr>
      <w:r w:rsidRPr="00F51043">
        <w:t>If Ana receives three or less paychecks</w:t>
      </w:r>
      <w:r>
        <w:t xml:space="preserve"> in the month</w:t>
      </w:r>
      <w:r w:rsidRPr="00F51043">
        <w:t xml:space="preserve">, the learner must determine how much income she will </w:t>
      </w:r>
      <w:proofErr w:type="gramStart"/>
      <w:r w:rsidRPr="00F51043">
        <w:t>receive, and</w:t>
      </w:r>
      <w:proofErr w:type="gramEnd"/>
      <w:r w:rsidRPr="00F51043">
        <w:t xml:space="preserve"> enter that in this field. If they have an override, the Verification is AF – </w:t>
      </w:r>
      <w:r>
        <w:t>Agency Form</w:t>
      </w:r>
      <w:r w:rsidRPr="00F51043">
        <w:t xml:space="preserve"> </w:t>
      </w:r>
    </w:p>
    <w:p w14:paraId="2367B159" w14:textId="77777777" w:rsidR="006614F6" w:rsidRDefault="006614F6" w:rsidP="006614F6">
      <w:pPr>
        <w:pStyle w:val="ListParagraph"/>
        <w:numPr>
          <w:ilvl w:val="2"/>
          <w:numId w:val="18"/>
        </w:numPr>
        <w:spacing w:after="120"/>
      </w:pPr>
      <w:r>
        <w:t xml:space="preserve">If Ana receives no income in the month, the learner must enter 0.00 in this field. If they have an override, the Verification is AF – Agency Form </w:t>
      </w:r>
    </w:p>
    <w:p w14:paraId="5C0B6558" w14:textId="77777777" w:rsidR="006614F6" w:rsidRPr="00F51043" w:rsidRDefault="006614F6" w:rsidP="006614F6">
      <w:pPr>
        <w:pStyle w:val="ListParagraph"/>
        <w:numPr>
          <w:ilvl w:val="3"/>
          <w:numId w:val="18"/>
        </w:numPr>
        <w:spacing w:after="120"/>
      </w:pPr>
      <w:r>
        <w:t xml:space="preserve">The learner must list a $0 override on the last sequence to show she will not receive any income from this job moving forward. </w:t>
      </w:r>
    </w:p>
    <w:p w14:paraId="3C3BBBC8" w14:textId="77777777" w:rsidR="006614F6" w:rsidRPr="00E70F04" w:rsidRDefault="006614F6" w:rsidP="006614F6">
      <w:pPr>
        <w:pStyle w:val="ListParagraph"/>
        <w:numPr>
          <w:ilvl w:val="1"/>
          <w:numId w:val="18"/>
        </w:numPr>
        <w:spacing w:after="120"/>
      </w:pPr>
      <w:r>
        <w:t xml:space="preserve">Comment: </w:t>
      </w:r>
      <w:r>
        <w:rPr>
          <w:i/>
          <w:iCs/>
        </w:rPr>
        <w:t>learner discretion</w:t>
      </w:r>
    </w:p>
    <w:p w14:paraId="5A9FC730" w14:textId="77777777" w:rsidR="006614F6" w:rsidRDefault="006614F6" w:rsidP="006614F6">
      <w:pPr>
        <w:pStyle w:val="ListParagraph"/>
        <w:numPr>
          <w:ilvl w:val="2"/>
          <w:numId w:val="18"/>
        </w:numPr>
        <w:spacing w:after="120"/>
      </w:pPr>
      <w:r>
        <w:t>If the learner entered an override, they must enter why they entered the override and show how they determined that override in this field.</w:t>
      </w:r>
    </w:p>
    <w:p w14:paraId="281B0B2F" w14:textId="08F82156" w:rsidR="006614F6" w:rsidRDefault="006614F6" w:rsidP="006614F6">
      <w:pPr>
        <w:pStyle w:val="ListParagraph"/>
        <w:numPr>
          <w:ilvl w:val="2"/>
          <w:numId w:val="18"/>
        </w:numPr>
      </w:pPr>
      <w:r>
        <w:lastRenderedPageBreak/>
        <w:t xml:space="preserve">If the learner didn’t enter an override, they may or may not include a comment. If they do, it should include </w:t>
      </w:r>
      <w:r w:rsidR="00334753">
        <w:t xml:space="preserve">that </w:t>
      </w:r>
      <w:r>
        <w:t xml:space="preserve">the parent will receive full income. </w:t>
      </w:r>
    </w:p>
    <w:p w14:paraId="6C40E0F9" w14:textId="77777777" w:rsidR="00B4002E" w:rsidRPr="0005661F" w:rsidRDefault="00B4002E" w:rsidP="006614F6"/>
    <w:p w14:paraId="119F191A" w14:textId="733234AD" w:rsidR="00827AF4" w:rsidRPr="0039557E" w:rsidRDefault="00631A7F" w:rsidP="00631A7F">
      <w:pPr>
        <w:pStyle w:val="Heading4"/>
      </w:pPr>
      <w:r>
        <w:t>Eligibility</w:t>
      </w:r>
    </w:p>
    <w:p w14:paraId="4FBB36C6" w14:textId="4A30FF44" w:rsidR="001E2FBA" w:rsidRPr="00171720" w:rsidRDefault="00171720" w:rsidP="001C428F">
      <w:pPr>
        <w:pStyle w:val="ListParagraph"/>
        <w:numPr>
          <w:ilvl w:val="0"/>
          <w:numId w:val="24"/>
        </w:numPr>
        <w:spacing w:after="120"/>
      </w:pPr>
      <w:r>
        <w:t xml:space="preserve">AG Status: </w:t>
      </w:r>
      <w:r w:rsidR="00A97EBB">
        <w:rPr>
          <w:i/>
          <w:iCs/>
        </w:rPr>
        <w:t>Closed</w:t>
      </w:r>
    </w:p>
    <w:p w14:paraId="005E2EC3" w14:textId="16615100" w:rsidR="00A97EBB" w:rsidRDefault="00171720" w:rsidP="008359B0">
      <w:pPr>
        <w:pStyle w:val="ListParagraph"/>
        <w:numPr>
          <w:ilvl w:val="0"/>
          <w:numId w:val="24"/>
        </w:numPr>
        <w:spacing w:after="120"/>
      </w:pPr>
      <w:r>
        <w:t xml:space="preserve">Eligibility Status: </w:t>
      </w:r>
      <w:r>
        <w:rPr>
          <w:i/>
          <w:iCs/>
        </w:rPr>
        <w:t xml:space="preserve">Fail </w:t>
      </w:r>
    </w:p>
    <w:p w14:paraId="51C70C4A" w14:textId="77777777" w:rsidR="008359B0" w:rsidRDefault="001C428F" w:rsidP="008359B0">
      <w:pPr>
        <w:pStyle w:val="ListParagraph"/>
        <w:numPr>
          <w:ilvl w:val="0"/>
          <w:numId w:val="24"/>
        </w:numPr>
        <w:spacing w:after="120"/>
      </w:pPr>
      <w:r>
        <w:t xml:space="preserve">Reason: </w:t>
      </w:r>
      <w:r>
        <w:rPr>
          <w:i/>
          <w:iCs/>
        </w:rPr>
        <w:t>238, 239</w:t>
      </w:r>
    </w:p>
    <w:p w14:paraId="7434979C" w14:textId="3AEDD9BD" w:rsidR="00A97EBB" w:rsidRPr="001C428F" w:rsidRDefault="00A97EBB" w:rsidP="008359B0">
      <w:pPr>
        <w:pStyle w:val="ListParagraph"/>
        <w:numPr>
          <w:ilvl w:val="1"/>
          <w:numId w:val="24"/>
        </w:numPr>
      </w:pPr>
      <w:r>
        <w:t>If the learner ran eligibility again after it closed, the Reason Code may show 054.</w:t>
      </w:r>
    </w:p>
    <w:p w14:paraId="07A8238A" w14:textId="77777777" w:rsidR="001C428F" w:rsidRDefault="001C428F" w:rsidP="001C428F"/>
    <w:p w14:paraId="2EAE828F" w14:textId="77777777" w:rsidR="00E20729" w:rsidRPr="00C51371" w:rsidRDefault="00E20729" w:rsidP="00E20729">
      <w:pPr>
        <w:pStyle w:val="Heading4"/>
      </w:pPr>
      <w:r>
        <w:t>Case Comments</w:t>
      </w:r>
    </w:p>
    <w:p w14:paraId="0992AA2C" w14:textId="5FB072DE" w:rsidR="008F2510" w:rsidRDefault="008F2510" w:rsidP="008F2510">
      <w:pPr>
        <w:numPr>
          <w:ilvl w:val="0"/>
          <w:numId w:val="25"/>
        </w:numPr>
        <w:spacing w:after="120"/>
      </w:pPr>
      <w:r>
        <w:t>Learners can edit comments</w:t>
      </w:r>
      <w:r w:rsidR="00AD4E92">
        <w:t xml:space="preserve"> only</w:t>
      </w:r>
      <w:r>
        <w:t xml:space="preserve"> the same day they enter them. </w:t>
      </w:r>
    </w:p>
    <w:p w14:paraId="77D383A9" w14:textId="769583D3" w:rsidR="00E20729" w:rsidRPr="00EE39F5" w:rsidRDefault="00E20729" w:rsidP="00E20729">
      <w:pPr>
        <w:numPr>
          <w:ilvl w:val="0"/>
          <w:numId w:val="25"/>
        </w:numPr>
        <w:spacing w:after="120"/>
      </w:pPr>
      <w:r>
        <w:t xml:space="preserve">Comment Type: </w:t>
      </w:r>
      <w:r>
        <w:rPr>
          <w:i/>
          <w:iCs/>
        </w:rPr>
        <w:t>General</w:t>
      </w:r>
    </w:p>
    <w:p w14:paraId="086ED0D3" w14:textId="77777777" w:rsidR="00E20729" w:rsidRDefault="00E20729" w:rsidP="00E20729">
      <w:pPr>
        <w:numPr>
          <w:ilvl w:val="0"/>
          <w:numId w:val="25"/>
        </w:numPr>
        <w:spacing w:after="120"/>
      </w:pPr>
      <w:r>
        <w:t>Must Include:</w:t>
      </w:r>
    </w:p>
    <w:p w14:paraId="22839C17" w14:textId="60EF1BDA" w:rsidR="00E20729" w:rsidRDefault="00E20729" w:rsidP="00E20729">
      <w:pPr>
        <w:numPr>
          <w:ilvl w:val="1"/>
          <w:numId w:val="25"/>
        </w:numPr>
        <w:spacing w:after="120"/>
      </w:pPr>
      <w:r>
        <w:t xml:space="preserve">Ana </w:t>
      </w:r>
      <w:r w:rsidR="006968FE">
        <w:t>quit her job and is moving to Illinois</w:t>
      </w:r>
      <w:r w:rsidR="008F2510">
        <w:t>.</w:t>
      </w:r>
    </w:p>
    <w:p w14:paraId="45E20F67" w14:textId="500C711B" w:rsidR="006968FE" w:rsidRDefault="006968FE" w:rsidP="006968FE">
      <w:pPr>
        <w:numPr>
          <w:ilvl w:val="1"/>
          <w:numId w:val="25"/>
        </w:numPr>
      </w:pPr>
      <w:r>
        <w:t>Case closing due to not living in Wisconsin</w:t>
      </w:r>
      <w:r w:rsidR="008F2510">
        <w:t>.</w:t>
      </w:r>
    </w:p>
    <w:p w14:paraId="2BEB0757" w14:textId="785A7724" w:rsidR="00E31C6D" w:rsidRDefault="00E31C6D" w:rsidP="00E31C6D"/>
    <w:p w14:paraId="4199A214" w14:textId="39D2E83E" w:rsidR="00E31C6D" w:rsidRDefault="00E31C6D" w:rsidP="006968FE">
      <w:pPr>
        <w:pStyle w:val="Heading3"/>
      </w:pPr>
      <w:bookmarkStart w:id="16" w:name="_Toc208389460"/>
      <w:r>
        <w:t>WWP</w:t>
      </w:r>
      <w:bookmarkEnd w:id="16"/>
    </w:p>
    <w:p w14:paraId="29CD3E61" w14:textId="18AFF5DB" w:rsidR="00CC7BE4" w:rsidRDefault="00CC7BE4" w:rsidP="00CC7BE4">
      <w:pPr>
        <w:pStyle w:val="Heading4"/>
      </w:pPr>
      <w:r>
        <w:t xml:space="preserve">Work History </w:t>
      </w:r>
    </w:p>
    <w:p w14:paraId="3A7D4C7B" w14:textId="54493751" w:rsidR="00824C4D" w:rsidRPr="005507E4" w:rsidRDefault="00824C4D" w:rsidP="003C6842">
      <w:pPr>
        <w:pStyle w:val="ListParagraph"/>
        <w:numPr>
          <w:ilvl w:val="0"/>
          <w:numId w:val="26"/>
        </w:numPr>
        <w:spacing w:after="120"/>
      </w:pPr>
      <w:r>
        <w:t xml:space="preserve">Position: </w:t>
      </w:r>
      <w:r w:rsidRPr="003C6842">
        <w:rPr>
          <w:i/>
          <w:iCs/>
        </w:rPr>
        <w:t xml:space="preserve">Administrative </w:t>
      </w:r>
      <w:r w:rsidR="008359B0" w:rsidRPr="003C6842">
        <w:rPr>
          <w:i/>
          <w:iCs/>
        </w:rPr>
        <w:t>Assistant;</w:t>
      </w:r>
      <w:r>
        <w:t xml:space="preserve"> Company: </w:t>
      </w:r>
      <w:r w:rsidRPr="003C6842">
        <w:rPr>
          <w:i/>
          <w:iCs/>
        </w:rPr>
        <w:t>learner discretion</w:t>
      </w:r>
    </w:p>
    <w:p w14:paraId="0399705E" w14:textId="1AF9030E" w:rsidR="0055416D" w:rsidRPr="0055416D" w:rsidRDefault="0055416D" w:rsidP="0055416D">
      <w:pPr>
        <w:pStyle w:val="ListParagraph"/>
        <w:numPr>
          <w:ilvl w:val="0"/>
          <w:numId w:val="21"/>
        </w:numPr>
        <w:spacing w:after="120"/>
      </w:pPr>
      <w:r>
        <w:t xml:space="preserve">End Date: </w:t>
      </w:r>
      <w:r w:rsidR="008359B0">
        <w:rPr>
          <w:i/>
          <w:iCs/>
        </w:rPr>
        <w:t>Must</w:t>
      </w:r>
      <w:r w:rsidR="00D14F74">
        <w:rPr>
          <w:i/>
          <w:iCs/>
        </w:rPr>
        <w:t xml:space="preserve"> be the same end date as </w:t>
      </w:r>
      <w:r w:rsidR="008359B0">
        <w:rPr>
          <w:i/>
          <w:iCs/>
        </w:rPr>
        <w:t>CWW</w:t>
      </w:r>
    </w:p>
    <w:p w14:paraId="71ECF057" w14:textId="387535B0" w:rsidR="00CC7BE4" w:rsidRPr="00CC7BE4" w:rsidRDefault="00CC7BE4" w:rsidP="0022266E">
      <w:pPr>
        <w:pStyle w:val="ListParagraph"/>
        <w:numPr>
          <w:ilvl w:val="0"/>
          <w:numId w:val="21"/>
        </w:numPr>
      </w:pPr>
      <w:r>
        <w:t xml:space="preserve">Reason for Leaving: </w:t>
      </w:r>
      <w:r w:rsidR="002004F3" w:rsidRPr="0055416D">
        <w:rPr>
          <w:i/>
          <w:iCs/>
        </w:rPr>
        <w:t>Relocated</w:t>
      </w:r>
    </w:p>
    <w:p w14:paraId="616F7834" w14:textId="77777777" w:rsidR="00004892" w:rsidRDefault="00004892" w:rsidP="0022266E"/>
    <w:p w14:paraId="15843A97" w14:textId="4BFA1FA6" w:rsidR="004756C1" w:rsidRDefault="00DB713E" w:rsidP="00C9323F">
      <w:pPr>
        <w:pStyle w:val="Heading4"/>
      </w:pPr>
      <w:r>
        <w:t xml:space="preserve">W-2 </w:t>
      </w:r>
      <w:r w:rsidR="004756C1">
        <w:t>Participation Calendar</w:t>
      </w:r>
    </w:p>
    <w:p w14:paraId="1BE77F68" w14:textId="7392A6B5" w:rsidR="001D7513" w:rsidRDefault="00DB713E" w:rsidP="00516C94">
      <w:pPr>
        <w:pStyle w:val="ListParagraph"/>
        <w:numPr>
          <w:ilvl w:val="0"/>
          <w:numId w:val="8"/>
        </w:numPr>
      </w:pPr>
      <w:r>
        <w:t>Full p</w:t>
      </w:r>
      <w:r w:rsidR="001D7513">
        <w:t xml:space="preserve">articipation </w:t>
      </w:r>
      <w:proofErr w:type="gramStart"/>
      <w:r w:rsidR="001D7513">
        <w:t>entered</w:t>
      </w:r>
      <w:r w:rsidR="001E6C33">
        <w:t xml:space="preserve"> on</w:t>
      </w:r>
      <w:proofErr w:type="gramEnd"/>
      <w:r w:rsidR="001E6C33">
        <w:t xml:space="preserve"> the </w:t>
      </w:r>
      <w:r>
        <w:t xml:space="preserve">W-2 </w:t>
      </w:r>
      <w:r w:rsidR="001E6C33" w:rsidRPr="001E6C33">
        <w:t>Participation Calendar</w:t>
      </w:r>
      <w:r w:rsidR="00112ACB">
        <w:t>.</w:t>
      </w:r>
    </w:p>
    <w:p w14:paraId="3363AB76" w14:textId="77777777" w:rsidR="00004892" w:rsidRDefault="00004892" w:rsidP="00516C94">
      <w:pPr>
        <w:pStyle w:val="ListParagraph"/>
      </w:pPr>
    </w:p>
    <w:p w14:paraId="0D944CE4" w14:textId="262022F0" w:rsidR="001D7513" w:rsidRDefault="001D7513" w:rsidP="00E91DE9">
      <w:pPr>
        <w:pStyle w:val="Heading4"/>
      </w:pPr>
      <w:r>
        <w:t>Employability Plan</w:t>
      </w:r>
    </w:p>
    <w:p w14:paraId="266434BC" w14:textId="7DCA1C4E" w:rsidR="00516C94" w:rsidRDefault="00516C94" w:rsidP="00516C94">
      <w:pPr>
        <w:pStyle w:val="ListParagraph"/>
        <w:numPr>
          <w:ilvl w:val="0"/>
          <w:numId w:val="8"/>
        </w:numPr>
        <w:spacing w:after="120"/>
      </w:pPr>
      <w:r>
        <w:t>All Goals:</w:t>
      </w:r>
    </w:p>
    <w:p w14:paraId="187F0E10" w14:textId="0D213ABA" w:rsidR="00516C94" w:rsidRPr="00516C94" w:rsidRDefault="00516C94" w:rsidP="00516C94">
      <w:pPr>
        <w:pStyle w:val="ListParagraph"/>
        <w:numPr>
          <w:ilvl w:val="1"/>
          <w:numId w:val="8"/>
        </w:numPr>
        <w:spacing w:after="120"/>
      </w:pPr>
      <w:r>
        <w:t xml:space="preserve">End Reason: </w:t>
      </w:r>
      <w:r>
        <w:rPr>
          <w:i/>
          <w:iCs/>
        </w:rPr>
        <w:t>Disenrollment</w:t>
      </w:r>
    </w:p>
    <w:p w14:paraId="4301AB4B" w14:textId="7B1DB23B" w:rsidR="00516C94" w:rsidRDefault="00516C94" w:rsidP="00516C94">
      <w:pPr>
        <w:pStyle w:val="ListParagraph"/>
        <w:numPr>
          <w:ilvl w:val="0"/>
          <w:numId w:val="8"/>
        </w:numPr>
        <w:spacing w:after="120"/>
      </w:pPr>
      <w:r>
        <w:t>All Activities:</w:t>
      </w:r>
    </w:p>
    <w:p w14:paraId="15FB0D7B" w14:textId="7A4EABAD" w:rsidR="00516C94" w:rsidRPr="00516C94" w:rsidRDefault="00516C94" w:rsidP="00516C94">
      <w:pPr>
        <w:pStyle w:val="ListParagraph"/>
        <w:numPr>
          <w:ilvl w:val="1"/>
          <w:numId w:val="8"/>
        </w:numPr>
        <w:spacing w:after="120"/>
      </w:pPr>
      <w:r>
        <w:t xml:space="preserve">Actual End Date: </w:t>
      </w:r>
      <w:r>
        <w:rPr>
          <w:i/>
          <w:iCs/>
        </w:rPr>
        <w:t xml:space="preserve">today’s date </w:t>
      </w:r>
    </w:p>
    <w:p w14:paraId="6CACAB33" w14:textId="2689E6BA" w:rsidR="00516C94" w:rsidRPr="00516C94" w:rsidRDefault="00516C94" w:rsidP="00516C94">
      <w:pPr>
        <w:pStyle w:val="ListParagraph"/>
        <w:numPr>
          <w:ilvl w:val="1"/>
          <w:numId w:val="8"/>
        </w:numPr>
      </w:pPr>
      <w:r>
        <w:t xml:space="preserve">Completion Reason: </w:t>
      </w:r>
      <w:r>
        <w:rPr>
          <w:i/>
          <w:iCs/>
        </w:rPr>
        <w:t xml:space="preserve">D – Disenrollment </w:t>
      </w:r>
    </w:p>
    <w:p w14:paraId="70F40C04" w14:textId="2A23B311" w:rsidR="00516C94" w:rsidRDefault="00516C94" w:rsidP="00516C94"/>
    <w:p w14:paraId="3D058CAE" w14:textId="120ABFDB" w:rsidR="00E91DE9" w:rsidRDefault="00516C94" w:rsidP="00E91DE9">
      <w:pPr>
        <w:pStyle w:val="Heading4"/>
      </w:pPr>
      <w:r>
        <w:t>Participant Summary</w:t>
      </w:r>
    </w:p>
    <w:p w14:paraId="6B24525C" w14:textId="34B952AC" w:rsidR="00E31C6D" w:rsidRDefault="00516C94" w:rsidP="0074232A">
      <w:pPr>
        <w:pStyle w:val="ListParagraph"/>
        <w:numPr>
          <w:ilvl w:val="0"/>
          <w:numId w:val="8"/>
        </w:numPr>
      </w:pPr>
      <w:r>
        <w:t xml:space="preserve">W-2 Status: </w:t>
      </w:r>
      <w:r>
        <w:rPr>
          <w:i/>
          <w:iCs/>
        </w:rPr>
        <w:t>Disenrolled</w:t>
      </w:r>
    </w:p>
    <w:p w14:paraId="18EAE3C0" w14:textId="77777777" w:rsidR="002366C8" w:rsidRDefault="002366C8" w:rsidP="00E91DE9"/>
    <w:p w14:paraId="3C67192E" w14:textId="5AE8CAF1" w:rsidR="00E91DE9" w:rsidRDefault="00844FFF" w:rsidP="00E91DE9">
      <w:pPr>
        <w:pStyle w:val="Heading4"/>
      </w:pPr>
      <w:r>
        <w:lastRenderedPageBreak/>
        <w:t xml:space="preserve">PIN </w:t>
      </w:r>
      <w:r w:rsidR="00FD6660">
        <w:t>Comments</w:t>
      </w:r>
    </w:p>
    <w:p w14:paraId="085BFCC4" w14:textId="7229A3FC" w:rsidR="008F2510" w:rsidRDefault="008F2510" w:rsidP="008F2510">
      <w:pPr>
        <w:numPr>
          <w:ilvl w:val="0"/>
          <w:numId w:val="28"/>
        </w:numPr>
        <w:spacing w:after="120"/>
      </w:pPr>
      <w:r>
        <w:t>Learners can edit comments</w:t>
      </w:r>
      <w:r w:rsidR="00AD4E92">
        <w:t xml:space="preserve"> only</w:t>
      </w:r>
      <w:r>
        <w:t xml:space="preserve"> the same day they enter them. </w:t>
      </w:r>
    </w:p>
    <w:p w14:paraId="5E5E2854" w14:textId="037996C2" w:rsidR="00844FFF" w:rsidRPr="00AE461F" w:rsidRDefault="00844FFF" w:rsidP="00844FFF">
      <w:pPr>
        <w:pStyle w:val="ListParagraph"/>
        <w:numPr>
          <w:ilvl w:val="0"/>
          <w:numId w:val="28"/>
        </w:numPr>
        <w:spacing w:after="120"/>
        <w:rPr>
          <w:szCs w:val="24"/>
        </w:rPr>
      </w:pPr>
      <w:r>
        <w:t>Disenrollment</w:t>
      </w:r>
    </w:p>
    <w:p w14:paraId="5D3E1354" w14:textId="77777777" w:rsidR="00844FFF" w:rsidRPr="008B0DDB" w:rsidRDefault="00844FFF" w:rsidP="00844FFF">
      <w:pPr>
        <w:pStyle w:val="ListParagraph"/>
        <w:numPr>
          <w:ilvl w:val="1"/>
          <w:numId w:val="28"/>
        </w:numPr>
        <w:spacing w:after="120"/>
        <w:rPr>
          <w:szCs w:val="24"/>
        </w:rPr>
      </w:pPr>
      <w:r>
        <w:t xml:space="preserve">Participant Contact: </w:t>
      </w:r>
      <w:r>
        <w:rPr>
          <w:i/>
          <w:iCs/>
        </w:rPr>
        <w:t>SC</w:t>
      </w:r>
    </w:p>
    <w:p w14:paraId="31785E2D" w14:textId="348859FB" w:rsidR="00844FFF" w:rsidRPr="008B0DDB" w:rsidRDefault="00844FFF" w:rsidP="00844FFF">
      <w:pPr>
        <w:pStyle w:val="ListParagraph"/>
        <w:numPr>
          <w:ilvl w:val="1"/>
          <w:numId w:val="28"/>
        </w:numPr>
        <w:spacing w:after="120"/>
        <w:rPr>
          <w:szCs w:val="24"/>
        </w:rPr>
      </w:pPr>
      <w:r>
        <w:t xml:space="preserve">Comment Type: </w:t>
      </w:r>
      <w:r>
        <w:rPr>
          <w:i/>
          <w:iCs/>
        </w:rPr>
        <w:t>Disenrollment, Participation Tracking</w:t>
      </w:r>
    </w:p>
    <w:p w14:paraId="71C1A3F6" w14:textId="77777777" w:rsidR="00844FFF" w:rsidRPr="00844FFF" w:rsidRDefault="00844FFF" w:rsidP="00844FFF">
      <w:pPr>
        <w:pStyle w:val="ListParagraph"/>
        <w:numPr>
          <w:ilvl w:val="1"/>
          <w:numId w:val="28"/>
        </w:numPr>
        <w:spacing w:after="120"/>
        <w:rPr>
          <w:szCs w:val="24"/>
        </w:rPr>
      </w:pPr>
      <w:r>
        <w:t>Must include:</w:t>
      </w:r>
    </w:p>
    <w:p w14:paraId="22B2C119" w14:textId="4775DD1D" w:rsidR="00844FFF" w:rsidRPr="00844FFF" w:rsidRDefault="00844FFF" w:rsidP="00844FFF">
      <w:pPr>
        <w:pStyle w:val="ListParagraph"/>
        <w:numPr>
          <w:ilvl w:val="2"/>
          <w:numId w:val="28"/>
        </w:numPr>
        <w:spacing w:after="120"/>
        <w:rPr>
          <w:szCs w:val="24"/>
        </w:rPr>
      </w:pPr>
      <w:proofErr w:type="gramStart"/>
      <w:r>
        <w:t>Quit</w:t>
      </w:r>
      <w:proofErr w:type="gramEnd"/>
      <w:r>
        <w:t xml:space="preserve"> her job due to moving to Illinois, case closed</w:t>
      </w:r>
      <w:r w:rsidR="008F2510">
        <w:t>.</w:t>
      </w:r>
      <w:r>
        <w:t xml:space="preserve"> </w:t>
      </w:r>
    </w:p>
    <w:p w14:paraId="4B28C455" w14:textId="0FB078FB" w:rsidR="00844FFF" w:rsidRPr="00844FFF" w:rsidRDefault="00844FFF" w:rsidP="00844FFF">
      <w:pPr>
        <w:pStyle w:val="ListParagraph"/>
        <w:numPr>
          <w:ilvl w:val="2"/>
          <w:numId w:val="28"/>
        </w:numPr>
        <w:spacing w:after="120"/>
        <w:rPr>
          <w:szCs w:val="24"/>
        </w:rPr>
      </w:pPr>
      <w:r>
        <w:t>Tracked full participation</w:t>
      </w:r>
      <w:r w:rsidR="008F2510">
        <w:t>.</w:t>
      </w:r>
    </w:p>
    <w:p w14:paraId="6CA787B2" w14:textId="001DE7B1" w:rsidR="00844FFF" w:rsidRPr="00BA05D7" w:rsidRDefault="00844FFF" w:rsidP="0022266E">
      <w:pPr>
        <w:pStyle w:val="ListParagraph"/>
        <w:numPr>
          <w:ilvl w:val="2"/>
          <w:numId w:val="28"/>
        </w:numPr>
        <w:rPr>
          <w:szCs w:val="24"/>
        </w:rPr>
      </w:pPr>
      <w:r>
        <w:t>Ended EP and disenrolled form work programs</w:t>
      </w:r>
      <w:r w:rsidR="008F2510">
        <w:t>.</w:t>
      </w:r>
    </w:p>
    <w:p w14:paraId="78FCF6B0" w14:textId="77777777" w:rsidR="00E91DE9" w:rsidRPr="008625A3" w:rsidRDefault="00E91DE9" w:rsidP="0022266E">
      <w:bookmarkStart w:id="17" w:name="_Toc7781466"/>
    </w:p>
    <w:p w14:paraId="0469755B" w14:textId="424C122A" w:rsidR="00185E0A" w:rsidRDefault="00B225F3" w:rsidP="00844FFF">
      <w:pPr>
        <w:pStyle w:val="Heading2"/>
      </w:pPr>
      <w:bookmarkStart w:id="18" w:name="_Toc208389461"/>
      <w:r>
        <w:t>Brittany</w:t>
      </w:r>
      <w:bookmarkEnd w:id="17"/>
      <w:r w:rsidR="00077194">
        <w:t xml:space="preserve"> and Viktor</w:t>
      </w:r>
      <w:r w:rsidR="00844FFF">
        <w:t xml:space="preserve"> – Case Closure</w:t>
      </w:r>
      <w:bookmarkEnd w:id="18"/>
      <w:r w:rsidR="00844FFF">
        <w:t xml:space="preserve"> </w:t>
      </w:r>
    </w:p>
    <w:p w14:paraId="5CC7D3DD" w14:textId="77777777" w:rsidR="00C26475" w:rsidRDefault="00C26475" w:rsidP="00844FFF">
      <w:pPr>
        <w:pStyle w:val="Heading3"/>
      </w:pPr>
      <w:bookmarkStart w:id="19" w:name="_Toc208389462"/>
      <w:r>
        <w:t>CWW</w:t>
      </w:r>
      <w:bookmarkEnd w:id="19"/>
    </w:p>
    <w:p w14:paraId="69B75BC1" w14:textId="5F9F06E4" w:rsidR="002F4EBB" w:rsidRPr="0039557E" w:rsidRDefault="002F4EBB" w:rsidP="002F4EBB">
      <w:pPr>
        <w:pStyle w:val="Heading4"/>
      </w:pPr>
      <w:r>
        <w:t>Eligibility</w:t>
      </w:r>
    </w:p>
    <w:p w14:paraId="3A47F1BA" w14:textId="48CDD3EE" w:rsidR="002F4EBB" w:rsidRPr="00171720" w:rsidRDefault="002F4EBB" w:rsidP="002F4EBB">
      <w:pPr>
        <w:pStyle w:val="ListParagraph"/>
        <w:numPr>
          <w:ilvl w:val="0"/>
          <w:numId w:val="24"/>
        </w:numPr>
        <w:spacing w:after="120"/>
      </w:pPr>
      <w:r>
        <w:t xml:space="preserve">AG Status: </w:t>
      </w:r>
      <w:r w:rsidR="004A246A">
        <w:rPr>
          <w:i/>
          <w:iCs/>
        </w:rPr>
        <w:t>Closed</w:t>
      </w:r>
    </w:p>
    <w:p w14:paraId="319DAD95" w14:textId="77777777" w:rsidR="004A246A" w:rsidRDefault="002F4EBB" w:rsidP="004A246A">
      <w:pPr>
        <w:pStyle w:val="ListParagraph"/>
        <w:numPr>
          <w:ilvl w:val="0"/>
          <w:numId w:val="24"/>
        </w:numPr>
        <w:spacing w:after="120"/>
      </w:pPr>
      <w:r>
        <w:t xml:space="preserve">Eligibility Status: </w:t>
      </w:r>
      <w:r>
        <w:rPr>
          <w:i/>
          <w:iCs/>
        </w:rPr>
        <w:t xml:space="preserve">Fail </w:t>
      </w:r>
    </w:p>
    <w:p w14:paraId="751134A6" w14:textId="740652A6" w:rsidR="002F4EBB" w:rsidRPr="00A70494" w:rsidRDefault="002F4EBB" w:rsidP="004A246A">
      <w:pPr>
        <w:pStyle w:val="ListParagraph"/>
        <w:numPr>
          <w:ilvl w:val="0"/>
          <w:numId w:val="24"/>
        </w:numPr>
        <w:spacing w:after="120"/>
      </w:pPr>
      <w:r>
        <w:t xml:space="preserve">Reason: </w:t>
      </w:r>
      <w:r>
        <w:rPr>
          <w:i/>
          <w:iCs/>
        </w:rPr>
        <w:t>136, 219</w:t>
      </w:r>
    </w:p>
    <w:p w14:paraId="6B26D445" w14:textId="77777777" w:rsidR="00D14F74" w:rsidRPr="001C428F" w:rsidRDefault="00D14F74" w:rsidP="004A246A">
      <w:pPr>
        <w:pStyle w:val="ListParagraph"/>
        <w:numPr>
          <w:ilvl w:val="1"/>
          <w:numId w:val="24"/>
        </w:numPr>
      </w:pPr>
      <w:r>
        <w:t>If the learner ran eligibility again after it closed, the Reason Code may show 054.</w:t>
      </w:r>
    </w:p>
    <w:p w14:paraId="1978873A" w14:textId="49E264EC" w:rsidR="002F4EBB" w:rsidRPr="0022266E" w:rsidRDefault="002F4EBB" w:rsidP="00D44445">
      <w:pPr>
        <w:rPr>
          <w:bCs/>
          <w:szCs w:val="24"/>
        </w:rPr>
      </w:pPr>
    </w:p>
    <w:p w14:paraId="22639F0D" w14:textId="77777777" w:rsidR="002F4EBB" w:rsidRPr="00C51371" w:rsidRDefault="002F4EBB" w:rsidP="002F4EBB">
      <w:pPr>
        <w:pStyle w:val="Heading4"/>
      </w:pPr>
      <w:r>
        <w:t>Case Comments</w:t>
      </w:r>
    </w:p>
    <w:p w14:paraId="164E0EC0" w14:textId="40DB0203" w:rsidR="008F2510" w:rsidRDefault="008F2510" w:rsidP="008F2510">
      <w:pPr>
        <w:numPr>
          <w:ilvl w:val="0"/>
          <w:numId w:val="25"/>
        </w:numPr>
        <w:spacing w:after="120"/>
      </w:pPr>
      <w:r>
        <w:t>Learners can edit comments</w:t>
      </w:r>
      <w:r w:rsidR="00AD4E92">
        <w:t xml:space="preserve"> only</w:t>
      </w:r>
      <w:r>
        <w:t xml:space="preserve"> the same day they enter them. </w:t>
      </w:r>
    </w:p>
    <w:p w14:paraId="62D98346" w14:textId="621021D6" w:rsidR="002F4EBB" w:rsidRPr="00EE39F5" w:rsidRDefault="002F4EBB" w:rsidP="002F4EBB">
      <w:pPr>
        <w:numPr>
          <w:ilvl w:val="0"/>
          <w:numId w:val="25"/>
        </w:numPr>
        <w:spacing w:after="120"/>
      </w:pPr>
      <w:r>
        <w:t xml:space="preserve">Comment Type: </w:t>
      </w:r>
      <w:r w:rsidR="0022266E">
        <w:rPr>
          <w:i/>
          <w:iCs/>
        </w:rPr>
        <w:t>General</w:t>
      </w:r>
    </w:p>
    <w:p w14:paraId="4D8DEE31" w14:textId="77777777" w:rsidR="002F4EBB" w:rsidRDefault="002F4EBB" w:rsidP="002F4EBB">
      <w:pPr>
        <w:numPr>
          <w:ilvl w:val="0"/>
          <w:numId w:val="25"/>
        </w:numPr>
        <w:spacing w:after="120"/>
      </w:pPr>
      <w:r>
        <w:t>Must Include:</w:t>
      </w:r>
    </w:p>
    <w:p w14:paraId="678C5724" w14:textId="3840F7F4" w:rsidR="002F4EBB" w:rsidRDefault="00200891" w:rsidP="002F4EBB">
      <w:pPr>
        <w:numPr>
          <w:ilvl w:val="1"/>
          <w:numId w:val="25"/>
        </w:numPr>
        <w:spacing w:after="120"/>
      </w:pPr>
      <w:r>
        <w:t xml:space="preserve">Brittany and Viktor failed to complete activities and attend appointments. </w:t>
      </w:r>
    </w:p>
    <w:p w14:paraId="3965B14D" w14:textId="2651D0BC" w:rsidR="00200891" w:rsidRDefault="00200891" w:rsidP="002F4EBB">
      <w:pPr>
        <w:numPr>
          <w:ilvl w:val="1"/>
          <w:numId w:val="25"/>
        </w:numPr>
        <w:spacing w:after="120"/>
      </w:pPr>
      <w:r>
        <w:t>Sen</w:t>
      </w:r>
      <w:r w:rsidR="00850495">
        <w:t>t</w:t>
      </w:r>
      <w:r>
        <w:t xml:space="preserve"> </w:t>
      </w:r>
      <w:proofErr w:type="gramStart"/>
      <w:r>
        <w:t>Non-Coop</w:t>
      </w:r>
      <w:proofErr w:type="gramEnd"/>
      <w:r>
        <w:t xml:space="preserve"> letter and </w:t>
      </w:r>
      <w:r w:rsidR="0084582B">
        <w:t xml:space="preserve">they didn’t respond. </w:t>
      </w:r>
    </w:p>
    <w:p w14:paraId="4DD0AD15" w14:textId="7423B460" w:rsidR="0084582B" w:rsidRDefault="0084582B" w:rsidP="00CA1813">
      <w:pPr>
        <w:numPr>
          <w:ilvl w:val="1"/>
          <w:numId w:val="25"/>
        </w:numPr>
      </w:pPr>
      <w:r>
        <w:t xml:space="preserve">Case closing. </w:t>
      </w:r>
    </w:p>
    <w:p w14:paraId="34BF9198" w14:textId="77777777" w:rsidR="00CA1813" w:rsidRDefault="00CA1813" w:rsidP="00CA1813"/>
    <w:p w14:paraId="5732FAF4" w14:textId="7E7B4179" w:rsidR="00077194" w:rsidRPr="00077194" w:rsidRDefault="0084582B" w:rsidP="0084582B">
      <w:pPr>
        <w:pStyle w:val="Heading3"/>
      </w:pPr>
      <w:bookmarkStart w:id="20" w:name="_Toc208389463"/>
      <w:r>
        <w:t>WWP - Brittany</w:t>
      </w:r>
      <w:bookmarkEnd w:id="20"/>
    </w:p>
    <w:p w14:paraId="3EC7049D" w14:textId="77777777" w:rsidR="0084582B" w:rsidRDefault="0084582B" w:rsidP="0084582B">
      <w:pPr>
        <w:pStyle w:val="Heading4"/>
      </w:pPr>
      <w:r>
        <w:t>W-2 Participation Calendar</w:t>
      </w:r>
    </w:p>
    <w:p w14:paraId="024DF9BD" w14:textId="1990D8B4" w:rsidR="00CE2887" w:rsidRDefault="0084582B" w:rsidP="004F5758">
      <w:pPr>
        <w:pStyle w:val="ListParagraph"/>
        <w:numPr>
          <w:ilvl w:val="0"/>
          <w:numId w:val="29"/>
        </w:numPr>
        <w:spacing w:after="120"/>
      </w:pPr>
      <w:r>
        <w:t>Non-participation for all activities</w:t>
      </w:r>
    </w:p>
    <w:p w14:paraId="5E7501C6" w14:textId="75CF2AC1" w:rsidR="0084582B" w:rsidRDefault="0084582B" w:rsidP="0084582B">
      <w:pPr>
        <w:pStyle w:val="ListParagraph"/>
        <w:numPr>
          <w:ilvl w:val="0"/>
          <w:numId w:val="29"/>
        </w:numPr>
      </w:pPr>
      <w:r>
        <w:t xml:space="preserve">Learners may or may not </w:t>
      </w:r>
      <w:r w:rsidR="004F5758">
        <w:t>have anything to track for Brittany.</w:t>
      </w:r>
    </w:p>
    <w:p w14:paraId="777648A8" w14:textId="77777777" w:rsidR="004F5758" w:rsidRDefault="004F5758" w:rsidP="004F5758"/>
    <w:p w14:paraId="710B13BF" w14:textId="77777777" w:rsidR="004F5758" w:rsidRDefault="004F5758" w:rsidP="004F5758">
      <w:pPr>
        <w:pStyle w:val="Heading4"/>
      </w:pPr>
      <w:r>
        <w:lastRenderedPageBreak/>
        <w:t>Employability Plan</w:t>
      </w:r>
    </w:p>
    <w:p w14:paraId="5101785A" w14:textId="77777777" w:rsidR="004F5758" w:rsidRDefault="004F5758" w:rsidP="004F5758">
      <w:pPr>
        <w:pStyle w:val="ListParagraph"/>
        <w:numPr>
          <w:ilvl w:val="0"/>
          <w:numId w:val="8"/>
        </w:numPr>
        <w:spacing w:after="120"/>
      </w:pPr>
      <w:r>
        <w:t>All Goals:</w:t>
      </w:r>
    </w:p>
    <w:p w14:paraId="4072F92D" w14:textId="77777777" w:rsidR="004F5758" w:rsidRPr="00516C94" w:rsidRDefault="004F5758" w:rsidP="004F5758">
      <w:pPr>
        <w:pStyle w:val="ListParagraph"/>
        <w:numPr>
          <w:ilvl w:val="1"/>
          <w:numId w:val="8"/>
        </w:numPr>
        <w:spacing w:after="120"/>
      </w:pPr>
      <w:r>
        <w:t xml:space="preserve">End Reason: </w:t>
      </w:r>
      <w:r>
        <w:rPr>
          <w:i/>
          <w:iCs/>
        </w:rPr>
        <w:t>Disenrollment</w:t>
      </w:r>
    </w:p>
    <w:p w14:paraId="15CDFD14" w14:textId="77777777" w:rsidR="004F5758" w:rsidRDefault="004F5758" w:rsidP="004F5758">
      <w:pPr>
        <w:pStyle w:val="ListParagraph"/>
        <w:numPr>
          <w:ilvl w:val="0"/>
          <w:numId w:val="8"/>
        </w:numPr>
        <w:spacing w:after="120"/>
      </w:pPr>
      <w:r>
        <w:t>All Activities:</w:t>
      </w:r>
    </w:p>
    <w:p w14:paraId="1A72B7EB" w14:textId="77777777" w:rsidR="004F5758" w:rsidRPr="00516C94" w:rsidRDefault="004F5758" w:rsidP="004F5758">
      <w:pPr>
        <w:pStyle w:val="ListParagraph"/>
        <w:numPr>
          <w:ilvl w:val="1"/>
          <w:numId w:val="8"/>
        </w:numPr>
        <w:spacing w:after="120"/>
      </w:pPr>
      <w:r>
        <w:t xml:space="preserve">Actual End Date: </w:t>
      </w:r>
      <w:r>
        <w:rPr>
          <w:i/>
          <w:iCs/>
        </w:rPr>
        <w:t xml:space="preserve">today’s date </w:t>
      </w:r>
    </w:p>
    <w:p w14:paraId="3E066912" w14:textId="77777777" w:rsidR="004F5758" w:rsidRPr="00516C94" w:rsidRDefault="004F5758" w:rsidP="004F5758">
      <w:pPr>
        <w:pStyle w:val="ListParagraph"/>
        <w:numPr>
          <w:ilvl w:val="1"/>
          <w:numId w:val="8"/>
        </w:numPr>
      </w:pPr>
      <w:r>
        <w:t xml:space="preserve">Completion Reason: </w:t>
      </w:r>
      <w:r>
        <w:rPr>
          <w:i/>
          <w:iCs/>
        </w:rPr>
        <w:t xml:space="preserve">D – Disenrollment </w:t>
      </w:r>
    </w:p>
    <w:p w14:paraId="78690B22" w14:textId="77777777" w:rsidR="00890606" w:rsidRDefault="00890606" w:rsidP="00890606"/>
    <w:p w14:paraId="1BCE1BD1" w14:textId="77777777" w:rsidR="004F5758" w:rsidRDefault="004F5758" w:rsidP="004F5758">
      <w:pPr>
        <w:pStyle w:val="Heading4"/>
      </w:pPr>
      <w:r>
        <w:t>Participant Summary</w:t>
      </w:r>
    </w:p>
    <w:p w14:paraId="4D0DD959" w14:textId="77777777" w:rsidR="004F5758" w:rsidRDefault="004F5758" w:rsidP="004F5758">
      <w:pPr>
        <w:pStyle w:val="ListParagraph"/>
        <w:numPr>
          <w:ilvl w:val="0"/>
          <w:numId w:val="8"/>
        </w:numPr>
      </w:pPr>
      <w:r>
        <w:t xml:space="preserve">W-2 Status: </w:t>
      </w:r>
      <w:r>
        <w:rPr>
          <w:i/>
          <w:iCs/>
        </w:rPr>
        <w:t>Disenrolled</w:t>
      </w:r>
    </w:p>
    <w:p w14:paraId="2757FC8E" w14:textId="77777777" w:rsidR="004F5758" w:rsidRDefault="004F5758" w:rsidP="004F5758"/>
    <w:p w14:paraId="7580A987" w14:textId="77777777" w:rsidR="004F5758" w:rsidRDefault="004F5758" w:rsidP="004F5758">
      <w:pPr>
        <w:pStyle w:val="Heading4"/>
      </w:pPr>
      <w:r>
        <w:t>PIN Comments</w:t>
      </w:r>
    </w:p>
    <w:p w14:paraId="5D1A24A0" w14:textId="27956F89" w:rsidR="008F2510" w:rsidRDefault="008F2510" w:rsidP="008F2510">
      <w:pPr>
        <w:numPr>
          <w:ilvl w:val="0"/>
          <w:numId w:val="28"/>
        </w:numPr>
        <w:spacing w:after="120"/>
      </w:pPr>
      <w:r>
        <w:t xml:space="preserve">Learners can edit comments </w:t>
      </w:r>
      <w:r w:rsidR="00AD4E92">
        <w:t xml:space="preserve">only </w:t>
      </w:r>
      <w:r>
        <w:t xml:space="preserve">the same day they enter them. </w:t>
      </w:r>
    </w:p>
    <w:p w14:paraId="63F486FE" w14:textId="77777777" w:rsidR="004F5758" w:rsidRPr="00AE461F" w:rsidRDefault="004F5758" w:rsidP="004F5758">
      <w:pPr>
        <w:pStyle w:val="ListParagraph"/>
        <w:numPr>
          <w:ilvl w:val="0"/>
          <w:numId w:val="28"/>
        </w:numPr>
        <w:spacing w:after="120"/>
        <w:rPr>
          <w:szCs w:val="24"/>
        </w:rPr>
      </w:pPr>
      <w:r>
        <w:t>Disenrollment</w:t>
      </w:r>
    </w:p>
    <w:p w14:paraId="36EBAE4B" w14:textId="043BC35E" w:rsidR="004F5758" w:rsidRPr="008B0DDB" w:rsidRDefault="004F5758" w:rsidP="004F5758">
      <w:pPr>
        <w:pStyle w:val="ListParagraph"/>
        <w:numPr>
          <w:ilvl w:val="1"/>
          <w:numId w:val="28"/>
        </w:numPr>
        <w:spacing w:after="120"/>
        <w:rPr>
          <w:szCs w:val="24"/>
        </w:rPr>
      </w:pPr>
      <w:r>
        <w:t xml:space="preserve">Participant Contact: </w:t>
      </w:r>
      <w:r w:rsidR="00DD2368">
        <w:rPr>
          <w:i/>
          <w:iCs/>
        </w:rPr>
        <w:t>None</w:t>
      </w:r>
      <w:r w:rsidR="00054B3B">
        <w:rPr>
          <w:i/>
          <w:iCs/>
        </w:rPr>
        <w:t xml:space="preserve"> </w:t>
      </w:r>
      <w:r w:rsidR="007C7D7F">
        <w:t xml:space="preserve">or </w:t>
      </w:r>
      <w:r w:rsidR="007C7D7F">
        <w:rPr>
          <w:i/>
          <w:iCs/>
        </w:rPr>
        <w:t>AC</w:t>
      </w:r>
    </w:p>
    <w:p w14:paraId="0A8A3BEE" w14:textId="373C7D8E" w:rsidR="004F5758" w:rsidRPr="008B0DDB" w:rsidRDefault="004F5758" w:rsidP="004F5758">
      <w:pPr>
        <w:pStyle w:val="ListParagraph"/>
        <w:numPr>
          <w:ilvl w:val="1"/>
          <w:numId w:val="28"/>
        </w:numPr>
        <w:spacing w:after="120"/>
        <w:rPr>
          <w:szCs w:val="24"/>
        </w:rPr>
      </w:pPr>
      <w:r>
        <w:t xml:space="preserve">Comment Type: </w:t>
      </w:r>
      <w:r>
        <w:rPr>
          <w:i/>
          <w:iCs/>
        </w:rPr>
        <w:t>Disenrollment, Participation Tracking (if tracked)</w:t>
      </w:r>
    </w:p>
    <w:p w14:paraId="7429D447" w14:textId="77777777" w:rsidR="004F5758" w:rsidRPr="004F5758" w:rsidRDefault="004F5758" w:rsidP="004F5758">
      <w:pPr>
        <w:pStyle w:val="ListParagraph"/>
        <w:numPr>
          <w:ilvl w:val="1"/>
          <w:numId w:val="28"/>
        </w:numPr>
        <w:spacing w:after="120"/>
        <w:rPr>
          <w:szCs w:val="24"/>
        </w:rPr>
      </w:pPr>
      <w:r>
        <w:t>Must include:</w:t>
      </w:r>
    </w:p>
    <w:p w14:paraId="4EA6A67F" w14:textId="79B037E0" w:rsidR="004F5758" w:rsidRPr="00CA1813" w:rsidRDefault="00445897" w:rsidP="004F5758">
      <w:pPr>
        <w:pStyle w:val="ListParagraph"/>
        <w:numPr>
          <w:ilvl w:val="2"/>
          <w:numId w:val="28"/>
        </w:numPr>
        <w:spacing w:after="120"/>
        <w:rPr>
          <w:szCs w:val="24"/>
        </w:rPr>
      </w:pPr>
      <w:r>
        <w:t>Made repeated and varied attempts to contact Brittany</w:t>
      </w:r>
      <w:r w:rsidR="00CA1813">
        <w:t xml:space="preserve">. </w:t>
      </w:r>
    </w:p>
    <w:p w14:paraId="0DAD0801" w14:textId="12120B18" w:rsidR="00CA1813" w:rsidRPr="00CA1813" w:rsidRDefault="00CA1813" w:rsidP="004F5758">
      <w:pPr>
        <w:pStyle w:val="ListParagraph"/>
        <w:numPr>
          <w:ilvl w:val="2"/>
          <w:numId w:val="28"/>
        </w:numPr>
        <w:spacing w:after="120"/>
        <w:rPr>
          <w:szCs w:val="24"/>
        </w:rPr>
      </w:pPr>
      <w:r>
        <w:t xml:space="preserve">Hasn’t attended any of her appointments. </w:t>
      </w:r>
    </w:p>
    <w:p w14:paraId="1551CF27" w14:textId="1C57F2FD" w:rsidR="00CA1813" w:rsidRPr="00CA1813" w:rsidRDefault="00CA1813" w:rsidP="004F5758">
      <w:pPr>
        <w:pStyle w:val="ListParagraph"/>
        <w:numPr>
          <w:ilvl w:val="2"/>
          <w:numId w:val="28"/>
        </w:numPr>
        <w:spacing w:after="120"/>
        <w:rPr>
          <w:szCs w:val="24"/>
        </w:rPr>
      </w:pPr>
      <w:r>
        <w:t xml:space="preserve">Sent </w:t>
      </w:r>
      <w:proofErr w:type="gramStart"/>
      <w:r>
        <w:t>Non-Coop</w:t>
      </w:r>
      <w:proofErr w:type="gramEnd"/>
      <w:r>
        <w:t xml:space="preserve"> letter and didn’t get a response. </w:t>
      </w:r>
    </w:p>
    <w:p w14:paraId="3D164C0B" w14:textId="4CA514D6" w:rsidR="00CA1813" w:rsidRPr="00CA1813" w:rsidRDefault="00CA1813" w:rsidP="004F5758">
      <w:pPr>
        <w:pStyle w:val="ListParagraph"/>
        <w:numPr>
          <w:ilvl w:val="2"/>
          <w:numId w:val="28"/>
        </w:numPr>
        <w:spacing w:after="120"/>
        <w:rPr>
          <w:szCs w:val="24"/>
        </w:rPr>
      </w:pPr>
      <w:r>
        <w:t xml:space="preserve">Ended EP and disenrolled from work programs. </w:t>
      </w:r>
    </w:p>
    <w:p w14:paraId="39171809" w14:textId="3096E6DA" w:rsidR="008625A3" w:rsidRDefault="00CA1813" w:rsidP="00CA1813">
      <w:pPr>
        <w:pStyle w:val="ListParagraph"/>
        <w:numPr>
          <w:ilvl w:val="2"/>
          <w:numId w:val="28"/>
        </w:numPr>
      </w:pPr>
      <w:r>
        <w:t xml:space="preserve">Brittany’s non-participation, if tracked. </w:t>
      </w:r>
    </w:p>
    <w:p w14:paraId="390BDC27" w14:textId="77777777" w:rsidR="00CA1813" w:rsidRDefault="00CA1813" w:rsidP="00CA1813"/>
    <w:p w14:paraId="280A2FA7" w14:textId="39CC9054" w:rsidR="00CA1813" w:rsidRPr="00077194" w:rsidRDefault="00CA1813" w:rsidP="00CA1813">
      <w:pPr>
        <w:pStyle w:val="Heading3"/>
      </w:pPr>
      <w:bookmarkStart w:id="21" w:name="_Toc208389464"/>
      <w:r>
        <w:t>WWP – Viktor</w:t>
      </w:r>
      <w:bookmarkEnd w:id="21"/>
      <w:r>
        <w:t xml:space="preserve"> </w:t>
      </w:r>
    </w:p>
    <w:p w14:paraId="29D2E6EC" w14:textId="77777777" w:rsidR="00CA1813" w:rsidRDefault="00CA1813" w:rsidP="00CA1813">
      <w:pPr>
        <w:pStyle w:val="Heading4"/>
      </w:pPr>
      <w:r>
        <w:t>W-2 Participation Calendar</w:t>
      </w:r>
    </w:p>
    <w:p w14:paraId="1AF1A9A1" w14:textId="77777777" w:rsidR="00CA1813" w:rsidRDefault="00CA1813" w:rsidP="00CA1813">
      <w:pPr>
        <w:pStyle w:val="ListParagraph"/>
        <w:numPr>
          <w:ilvl w:val="0"/>
          <w:numId w:val="29"/>
        </w:numPr>
        <w:spacing w:after="120"/>
      </w:pPr>
      <w:r>
        <w:t>Non-participation for all activities</w:t>
      </w:r>
    </w:p>
    <w:p w14:paraId="44053A50" w14:textId="49848752" w:rsidR="00CA1813" w:rsidRDefault="00CA1813" w:rsidP="00CA1813">
      <w:pPr>
        <w:pStyle w:val="ListParagraph"/>
        <w:numPr>
          <w:ilvl w:val="0"/>
          <w:numId w:val="29"/>
        </w:numPr>
      </w:pPr>
      <w:r>
        <w:t xml:space="preserve">Learners may or may not have anything to </w:t>
      </w:r>
      <w:proofErr w:type="gramStart"/>
      <w:r>
        <w:t>track for</w:t>
      </w:r>
      <w:proofErr w:type="gramEnd"/>
      <w:r>
        <w:t xml:space="preserve"> </w:t>
      </w:r>
      <w:r w:rsidR="00BA273D">
        <w:t>Viktor</w:t>
      </w:r>
      <w:r>
        <w:t>.</w:t>
      </w:r>
    </w:p>
    <w:p w14:paraId="179AEB14" w14:textId="77777777" w:rsidR="00CA1813" w:rsidRDefault="00CA1813" w:rsidP="00CA1813"/>
    <w:p w14:paraId="2D3913D7" w14:textId="77777777" w:rsidR="00CA1813" w:rsidRDefault="00CA1813" w:rsidP="00CA1813">
      <w:pPr>
        <w:pStyle w:val="Heading4"/>
      </w:pPr>
      <w:r>
        <w:t>Employability Plan</w:t>
      </w:r>
    </w:p>
    <w:p w14:paraId="01BAF414" w14:textId="77777777" w:rsidR="00CA1813" w:rsidRDefault="00CA1813" w:rsidP="00CA1813">
      <w:pPr>
        <w:pStyle w:val="ListParagraph"/>
        <w:numPr>
          <w:ilvl w:val="0"/>
          <w:numId w:val="8"/>
        </w:numPr>
        <w:spacing w:after="120"/>
      </w:pPr>
      <w:r>
        <w:t>All Goals:</w:t>
      </w:r>
    </w:p>
    <w:p w14:paraId="7C3255FD" w14:textId="77777777" w:rsidR="00CA1813" w:rsidRPr="00516C94" w:rsidRDefault="00CA1813" w:rsidP="00CA1813">
      <w:pPr>
        <w:pStyle w:val="ListParagraph"/>
        <w:numPr>
          <w:ilvl w:val="1"/>
          <w:numId w:val="8"/>
        </w:numPr>
        <w:spacing w:after="120"/>
      </w:pPr>
      <w:r>
        <w:t xml:space="preserve">End Reason: </w:t>
      </w:r>
      <w:r>
        <w:rPr>
          <w:i/>
          <w:iCs/>
        </w:rPr>
        <w:t>Disenrollment</w:t>
      </w:r>
    </w:p>
    <w:p w14:paraId="3219C9FE" w14:textId="77777777" w:rsidR="00CA1813" w:rsidRDefault="00CA1813" w:rsidP="00CA1813">
      <w:pPr>
        <w:pStyle w:val="ListParagraph"/>
        <w:numPr>
          <w:ilvl w:val="0"/>
          <w:numId w:val="8"/>
        </w:numPr>
        <w:spacing w:after="120"/>
      </w:pPr>
      <w:r>
        <w:t>All Activities:</w:t>
      </w:r>
    </w:p>
    <w:p w14:paraId="2266E23A" w14:textId="77777777" w:rsidR="00CA1813" w:rsidRPr="00516C94" w:rsidRDefault="00CA1813" w:rsidP="00CA1813">
      <w:pPr>
        <w:pStyle w:val="ListParagraph"/>
        <w:numPr>
          <w:ilvl w:val="1"/>
          <w:numId w:val="8"/>
        </w:numPr>
        <w:spacing w:after="120"/>
      </w:pPr>
      <w:r>
        <w:t xml:space="preserve">Actual End Date: </w:t>
      </w:r>
      <w:r>
        <w:rPr>
          <w:i/>
          <w:iCs/>
        </w:rPr>
        <w:t xml:space="preserve">today’s date </w:t>
      </w:r>
    </w:p>
    <w:p w14:paraId="60019373" w14:textId="77777777" w:rsidR="00CA1813" w:rsidRPr="00516C94" w:rsidRDefault="00CA1813" w:rsidP="00CA1813">
      <w:pPr>
        <w:pStyle w:val="ListParagraph"/>
        <w:numPr>
          <w:ilvl w:val="1"/>
          <w:numId w:val="8"/>
        </w:numPr>
      </w:pPr>
      <w:r>
        <w:t xml:space="preserve">Completion Reason: </w:t>
      </w:r>
      <w:r>
        <w:rPr>
          <w:i/>
          <w:iCs/>
        </w:rPr>
        <w:t xml:space="preserve">D – Disenrollment </w:t>
      </w:r>
    </w:p>
    <w:p w14:paraId="0C41AAF3" w14:textId="77777777" w:rsidR="00CA1813" w:rsidRDefault="00CA1813" w:rsidP="00CA1813"/>
    <w:p w14:paraId="4E47D783" w14:textId="77777777" w:rsidR="00CA1813" w:rsidRDefault="00CA1813" w:rsidP="00CA1813">
      <w:pPr>
        <w:pStyle w:val="Heading4"/>
      </w:pPr>
      <w:r>
        <w:lastRenderedPageBreak/>
        <w:t>Participant Summary</w:t>
      </w:r>
    </w:p>
    <w:p w14:paraId="35238F03" w14:textId="77777777" w:rsidR="00CA1813" w:rsidRDefault="00CA1813" w:rsidP="00CA1813">
      <w:pPr>
        <w:pStyle w:val="ListParagraph"/>
        <w:numPr>
          <w:ilvl w:val="0"/>
          <w:numId w:val="8"/>
        </w:numPr>
      </w:pPr>
      <w:r>
        <w:t xml:space="preserve">W-2 Status: </w:t>
      </w:r>
      <w:r>
        <w:rPr>
          <w:i/>
          <w:iCs/>
        </w:rPr>
        <w:t>Disenrolled</w:t>
      </w:r>
    </w:p>
    <w:p w14:paraId="30323870" w14:textId="77777777" w:rsidR="00CA1813" w:rsidRDefault="00CA1813" w:rsidP="00CA1813"/>
    <w:p w14:paraId="11ABEC12" w14:textId="77777777" w:rsidR="00CA1813" w:rsidRDefault="00CA1813" w:rsidP="00CA1813">
      <w:pPr>
        <w:pStyle w:val="Heading4"/>
      </w:pPr>
      <w:r>
        <w:t>PIN Comments</w:t>
      </w:r>
    </w:p>
    <w:p w14:paraId="18D8ECD0" w14:textId="17078C44" w:rsidR="008F2510" w:rsidRDefault="008F2510" w:rsidP="008F2510">
      <w:pPr>
        <w:numPr>
          <w:ilvl w:val="0"/>
          <w:numId w:val="28"/>
        </w:numPr>
        <w:spacing w:after="120"/>
      </w:pPr>
      <w:r>
        <w:t xml:space="preserve">Learners can edit comments </w:t>
      </w:r>
      <w:r w:rsidR="00AD4E92">
        <w:t xml:space="preserve">only </w:t>
      </w:r>
      <w:r>
        <w:t xml:space="preserve">the same day they enter them. </w:t>
      </w:r>
    </w:p>
    <w:p w14:paraId="0B8C17AE" w14:textId="77777777" w:rsidR="00CA1813" w:rsidRPr="00AE461F" w:rsidRDefault="00CA1813" w:rsidP="00CA1813">
      <w:pPr>
        <w:pStyle w:val="ListParagraph"/>
        <w:numPr>
          <w:ilvl w:val="0"/>
          <w:numId w:val="28"/>
        </w:numPr>
        <w:spacing w:after="120"/>
        <w:rPr>
          <w:szCs w:val="24"/>
        </w:rPr>
      </w:pPr>
      <w:r>
        <w:t>Disenrollment</w:t>
      </w:r>
    </w:p>
    <w:p w14:paraId="187516FA" w14:textId="4B7E7D27" w:rsidR="00CA1813" w:rsidRPr="008B0DDB" w:rsidRDefault="00CA1813" w:rsidP="00CA1813">
      <w:pPr>
        <w:pStyle w:val="ListParagraph"/>
        <w:numPr>
          <w:ilvl w:val="1"/>
          <w:numId w:val="28"/>
        </w:numPr>
        <w:spacing w:after="120"/>
        <w:rPr>
          <w:szCs w:val="24"/>
        </w:rPr>
      </w:pPr>
      <w:r>
        <w:t>Participant Contact:</w:t>
      </w:r>
      <w:r w:rsidR="00DD2368">
        <w:rPr>
          <w:i/>
          <w:iCs/>
        </w:rPr>
        <w:t xml:space="preserve"> None</w:t>
      </w:r>
    </w:p>
    <w:p w14:paraId="5EFF211A" w14:textId="77777777" w:rsidR="00CA1813" w:rsidRPr="008B0DDB" w:rsidRDefault="00CA1813" w:rsidP="00CA1813">
      <w:pPr>
        <w:pStyle w:val="ListParagraph"/>
        <w:numPr>
          <w:ilvl w:val="1"/>
          <w:numId w:val="28"/>
        </w:numPr>
        <w:spacing w:after="120"/>
        <w:rPr>
          <w:szCs w:val="24"/>
        </w:rPr>
      </w:pPr>
      <w:r>
        <w:t xml:space="preserve">Comment Type: </w:t>
      </w:r>
      <w:r>
        <w:rPr>
          <w:i/>
          <w:iCs/>
        </w:rPr>
        <w:t>Disenrollment, Participation Tracking (if tracked)</w:t>
      </w:r>
    </w:p>
    <w:p w14:paraId="7CA5C9B1" w14:textId="77777777" w:rsidR="00CA1813" w:rsidRPr="004F5758" w:rsidRDefault="00CA1813" w:rsidP="00CA1813">
      <w:pPr>
        <w:pStyle w:val="ListParagraph"/>
        <w:numPr>
          <w:ilvl w:val="1"/>
          <w:numId w:val="28"/>
        </w:numPr>
        <w:spacing w:after="120"/>
        <w:rPr>
          <w:szCs w:val="24"/>
        </w:rPr>
      </w:pPr>
      <w:r>
        <w:t>Must include:</w:t>
      </w:r>
    </w:p>
    <w:p w14:paraId="7F37970A" w14:textId="451736AD" w:rsidR="00CA1813" w:rsidRPr="00CA1813" w:rsidRDefault="00CA1813" w:rsidP="00CA1813">
      <w:pPr>
        <w:pStyle w:val="ListParagraph"/>
        <w:numPr>
          <w:ilvl w:val="2"/>
          <w:numId w:val="28"/>
        </w:numPr>
        <w:spacing w:after="120"/>
        <w:rPr>
          <w:szCs w:val="24"/>
        </w:rPr>
      </w:pPr>
      <w:r>
        <w:t xml:space="preserve">Made repeated and varied attempts to contact Viktor. </w:t>
      </w:r>
    </w:p>
    <w:p w14:paraId="12AA51B2" w14:textId="23EF3B7A" w:rsidR="00CA1813" w:rsidRPr="00CA1813" w:rsidRDefault="00CA1813" w:rsidP="00CA1813">
      <w:pPr>
        <w:pStyle w:val="ListParagraph"/>
        <w:numPr>
          <w:ilvl w:val="2"/>
          <w:numId w:val="28"/>
        </w:numPr>
        <w:spacing w:after="120"/>
        <w:rPr>
          <w:szCs w:val="24"/>
        </w:rPr>
      </w:pPr>
      <w:r>
        <w:t>Hasn’t attended any of h</w:t>
      </w:r>
      <w:r w:rsidR="003F0AD9">
        <w:t>is</w:t>
      </w:r>
      <w:r>
        <w:t xml:space="preserve"> appointments. </w:t>
      </w:r>
    </w:p>
    <w:p w14:paraId="2B0CE545" w14:textId="77777777" w:rsidR="00CA1813" w:rsidRPr="00CA1813" w:rsidRDefault="00CA1813" w:rsidP="00CA1813">
      <w:pPr>
        <w:pStyle w:val="ListParagraph"/>
        <w:numPr>
          <w:ilvl w:val="2"/>
          <w:numId w:val="28"/>
        </w:numPr>
        <w:spacing w:after="120"/>
        <w:rPr>
          <w:szCs w:val="24"/>
        </w:rPr>
      </w:pPr>
      <w:r>
        <w:t xml:space="preserve">Sent </w:t>
      </w:r>
      <w:proofErr w:type="gramStart"/>
      <w:r>
        <w:t>Non-Coop</w:t>
      </w:r>
      <w:proofErr w:type="gramEnd"/>
      <w:r>
        <w:t xml:space="preserve"> letter and didn’t get a response. </w:t>
      </w:r>
    </w:p>
    <w:p w14:paraId="28C4461C" w14:textId="77777777" w:rsidR="00CA1813" w:rsidRPr="00CA1813" w:rsidRDefault="00CA1813" w:rsidP="00CA1813">
      <w:pPr>
        <w:pStyle w:val="ListParagraph"/>
        <w:numPr>
          <w:ilvl w:val="2"/>
          <w:numId w:val="28"/>
        </w:numPr>
        <w:spacing w:after="120"/>
        <w:rPr>
          <w:szCs w:val="24"/>
        </w:rPr>
      </w:pPr>
      <w:r>
        <w:t xml:space="preserve">Ended EP and disenrolled from work programs. </w:t>
      </w:r>
    </w:p>
    <w:p w14:paraId="0CC262F0" w14:textId="140BBA03" w:rsidR="00CA1813" w:rsidRPr="00844FFF" w:rsidRDefault="00CA1813" w:rsidP="0022266E">
      <w:pPr>
        <w:pStyle w:val="ListParagraph"/>
        <w:numPr>
          <w:ilvl w:val="2"/>
          <w:numId w:val="28"/>
        </w:numPr>
        <w:rPr>
          <w:szCs w:val="24"/>
        </w:rPr>
      </w:pPr>
      <w:r>
        <w:t xml:space="preserve">Viktor’s non-participation, if tracked. </w:t>
      </w:r>
    </w:p>
    <w:p w14:paraId="2E841062" w14:textId="77777777" w:rsidR="0064274C" w:rsidRPr="00364E28" w:rsidRDefault="0064274C" w:rsidP="0022266E">
      <w:pPr>
        <w:rPr>
          <w:szCs w:val="24"/>
        </w:rPr>
      </w:pPr>
    </w:p>
    <w:p w14:paraId="737E30A6" w14:textId="005FC0D3" w:rsidR="008806C3" w:rsidRDefault="008806C3" w:rsidP="00CA1813">
      <w:pPr>
        <w:pStyle w:val="Heading2"/>
      </w:pPr>
      <w:bookmarkStart w:id="22" w:name="_Toc193484016"/>
      <w:bookmarkStart w:id="23" w:name="_Toc208389465"/>
      <w:r>
        <w:t>Chantelle</w:t>
      </w:r>
      <w:bookmarkEnd w:id="22"/>
      <w:r w:rsidR="00CA1813">
        <w:t xml:space="preserve"> – Case Closure</w:t>
      </w:r>
      <w:bookmarkEnd w:id="23"/>
      <w:r w:rsidR="00CA1813">
        <w:t xml:space="preserve"> </w:t>
      </w:r>
    </w:p>
    <w:p w14:paraId="6C1D62D8" w14:textId="758B4C62" w:rsidR="00BA273D" w:rsidRPr="00BA273D" w:rsidRDefault="00BA273D" w:rsidP="00BA273D">
      <w:pPr>
        <w:pStyle w:val="Heading3"/>
      </w:pPr>
      <w:bookmarkStart w:id="24" w:name="_Toc208389466"/>
      <w:r>
        <w:t>CWW</w:t>
      </w:r>
      <w:bookmarkEnd w:id="24"/>
    </w:p>
    <w:p w14:paraId="25A38577" w14:textId="1C0056EF" w:rsidR="00CA1813" w:rsidRPr="0039557E" w:rsidRDefault="00CA1813" w:rsidP="00CA1813">
      <w:pPr>
        <w:pStyle w:val="Heading4"/>
      </w:pPr>
      <w:r>
        <w:t>Eligibility</w:t>
      </w:r>
    </w:p>
    <w:p w14:paraId="0D43EE3D" w14:textId="77777777" w:rsidR="00CA1813" w:rsidRPr="00171720" w:rsidRDefault="00CA1813" w:rsidP="00CA1813">
      <w:pPr>
        <w:pStyle w:val="ListParagraph"/>
        <w:numPr>
          <w:ilvl w:val="0"/>
          <w:numId w:val="24"/>
        </w:numPr>
        <w:spacing w:after="120"/>
      </w:pPr>
      <w:r>
        <w:t xml:space="preserve">AG Status: </w:t>
      </w:r>
      <w:r>
        <w:rPr>
          <w:i/>
          <w:iCs/>
        </w:rPr>
        <w:t>Denied</w:t>
      </w:r>
    </w:p>
    <w:p w14:paraId="6484BA75" w14:textId="77777777" w:rsidR="0072629F" w:rsidRDefault="00CA1813" w:rsidP="0072629F">
      <w:pPr>
        <w:pStyle w:val="ListParagraph"/>
        <w:numPr>
          <w:ilvl w:val="0"/>
          <w:numId w:val="24"/>
        </w:numPr>
        <w:spacing w:after="120"/>
      </w:pPr>
      <w:r>
        <w:t xml:space="preserve">Eligibility Status: </w:t>
      </w:r>
      <w:r>
        <w:rPr>
          <w:i/>
          <w:iCs/>
        </w:rPr>
        <w:t xml:space="preserve">Fail </w:t>
      </w:r>
    </w:p>
    <w:p w14:paraId="021762FF" w14:textId="07A51E36" w:rsidR="00CA1813" w:rsidRPr="00A70494" w:rsidRDefault="00CA1813" w:rsidP="0072629F">
      <w:pPr>
        <w:pStyle w:val="ListParagraph"/>
        <w:numPr>
          <w:ilvl w:val="0"/>
          <w:numId w:val="24"/>
        </w:numPr>
        <w:spacing w:after="120"/>
      </w:pPr>
      <w:r>
        <w:t xml:space="preserve">Reason: </w:t>
      </w:r>
      <w:r>
        <w:rPr>
          <w:i/>
          <w:iCs/>
        </w:rPr>
        <w:t>136</w:t>
      </w:r>
    </w:p>
    <w:p w14:paraId="6011BC86" w14:textId="77777777" w:rsidR="00D14F74" w:rsidRPr="001C428F" w:rsidRDefault="00D14F74" w:rsidP="0072629F">
      <w:pPr>
        <w:pStyle w:val="ListParagraph"/>
        <w:numPr>
          <w:ilvl w:val="1"/>
          <w:numId w:val="24"/>
        </w:numPr>
      </w:pPr>
      <w:r>
        <w:t>If the learner ran eligibility again after it closed, the Reason Code may show 054.</w:t>
      </w:r>
    </w:p>
    <w:p w14:paraId="563D7307" w14:textId="77777777" w:rsidR="00CA1813" w:rsidRPr="0022266E" w:rsidRDefault="00CA1813" w:rsidP="00CA1813">
      <w:pPr>
        <w:rPr>
          <w:bCs/>
          <w:szCs w:val="24"/>
        </w:rPr>
      </w:pPr>
    </w:p>
    <w:p w14:paraId="0E72BBB3" w14:textId="77777777" w:rsidR="00CA1813" w:rsidRPr="00C51371" w:rsidRDefault="00CA1813" w:rsidP="00CA1813">
      <w:pPr>
        <w:pStyle w:val="Heading4"/>
      </w:pPr>
      <w:r>
        <w:t>Case Comments</w:t>
      </w:r>
    </w:p>
    <w:p w14:paraId="40EF14B8" w14:textId="01D79FB5" w:rsidR="008F2510" w:rsidRDefault="008F2510" w:rsidP="008F2510">
      <w:pPr>
        <w:numPr>
          <w:ilvl w:val="0"/>
          <w:numId w:val="25"/>
        </w:numPr>
        <w:spacing w:after="120"/>
      </w:pPr>
      <w:r>
        <w:t>Learners can edit comments</w:t>
      </w:r>
      <w:r w:rsidR="00AD4E92">
        <w:t xml:space="preserve"> only</w:t>
      </w:r>
      <w:r>
        <w:t xml:space="preserve"> the same day they enter them. </w:t>
      </w:r>
    </w:p>
    <w:p w14:paraId="62977893" w14:textId="0DC6B582" w:rsidR="00CA1813" w:rsidRPr="00EE39F5" w:rsidRDefault="00CA1813" w:rsidP="00CA1813">
      <w:pPr>
        <w:numPr>
          <w:ilvl w:val="0"/>
          <w:numId w:val="25"/>
        </w:numPr>
        <w:spacing w:after="120"/>
      </w:pPr>
      <w:r>
        <w:t xml:space="preserve">Comment Type: </w:t>
      </w:r>
      <w:r>
        <w:rPr>
          <w:i/>
          <w:iCs/>
        </w:rPr>
        <w:t>General</w:t>
      </w:r>
    </w:p>
    <w:p w14:paraId="67F9823B" w14:textId="77777777" w:rsidR="00CA1813" w:rsidRDefault="00CA1813" w:rsidP="00CA1813">
      <w:pPr>
        <w:numPr>
          <w:ilvl w:val="0"/>
          <w:numId w:val="25"/>
        </w:numPr>
        <w:spacing w:after="120"/>
      </w:pPr>
      <w:r>
        <w:t>Must Include:</w:t>
      </w:r>
    </w:p>
    <w:p w14:paraId="6A0601AD" w14:textId="4022496A" w:rsidR="00CA1813" w:rsidRDefault="006C4A74" w:rsidP="00CA1813">
      <w:pPr>
        <w:numPr>
          <w:ilvl w:val="1"/>
          <w:numId w:val="25"/>
        </w:numPr>
        <w:spacing w:after="120"/>
      </w:pPr>
      <w:r>
        <w:t>Chantelle</w:t>
      </w:r>
      <w:r w:rsidR="00CA1813">
        <w:t xml:space="preserve"> failed to complete activities and attend appointments. </w:t>
      </w:r>
    </w:p>
    <w:p w14:paraId="037B2770" w14:textId="514E1390" w:rsidR="00CA1813" w:rsidRDefault="00CA1813" w:rsidP="00CA1813">
      <w:pPr>
        <w:numPr>
          <w:ilvl w:val="1"/>
          <w:numId w:val="25"/>
        </w:numPr>
        <w:spacing w:after="120"/>
      </w:pPr>
      <w:r>
        <w:t>Sen</w:t>
      </w:r>
      <w:r w:rsidR="001B4E81">
        <w:t>t</w:t>
      </w:r>
      <w:r>
        <w:t xml:space="preserve"> </w:t>
      </w:r>
      <w:proofErr w:type="gramStart"/>
      <w:r>
        <w:t>Non-Coop</w:t>
      </w:r>
      <w:proofErr w:type="gramEnd"/>
      <w:r>
        <w:t xml:space="preserve"> letter</w:t>
      </w:r>
      <w:r w:rsidR="00231010">
        <w:t>,</w:t>
      </w:r>
      <w:r>
        <w:t xml:space="preserve"> and </w:t>
      </w:r>
      <w:r w:rsidR="00231010">
        <w:t>it was returned</w:t>
      </w:r>
      <w:r w:rsidR="006C4A74">
        <w:t xml:space="preserve"> as non-deliverable. </w:t>
      </w:r>
      <w:r>
        <w:t xml:space="preserve"> </w:t>
      </w:r>
    </w:p>
    <w:p w14:paraId="26A4A225" w14:textId="77777777" w:rsidR="00CA1813" w:rsidRDefault="00CA1813" w:rsidP="00CA1813">
      <w:pPr>
        <w:numPr>
          <w:ilvl w:val="1"/>
          <w:numId w:val="25"/>
        </w:numPr>
      </w:pPr>
      <w:r>
        <w:t xml:space="preserve">Case closing. </w:t>
      </w:r>
    </w:p>
    <w:p w14:paraId="1C875226" w14:textId="77777777" w:rsidR="008806C3" w:rsidRDefault="008806C3" w:rsidP="008806C3"/>
    <w:p w14:paraId="09B18768" w14:textId="3B1C1155" w:rsidR="00BA273D" w:rsidRPr="00077194" w:rsidRDefault="00BA273D" w:rsidP="00BA273D">
      <w:pPr>
        <w:pStyle w:val="Heading3"/>
      </w:pPr>
      <w:bookmarkStart w:id="25" w:name="_Toc208389467"/>
      <w:r>
        <w:lastRenderedPageBreak/>
        <w:t>WWP</w:t>
      </w:r>
      <w:bookmarkEnd w:id="25"/>
    </w:p>
    <w:p w14:paraId="7AA44DF6" w14:textId="77777777" w:rsidR="00BA273D" w:rsidRDefault="00BA273D" w:rsidP="00BA273D">
      <w:pPr>
        <w:pStyle w:val="Heading4"/>
      </w:pPr>
      <w:r>
        <w:t>W-2 Participation Calendar</w:t>
      </w:r>
    </w:p>
    <w:p w14:paraId="0C4FC484" w14:textId="77777777" w:rsidR="00BA273D" w:rsidRDefault="00BA273D" w:rsidP="00BA273D">
      <w:pPr>
        <w:pStyle w:val="ListParagraph"/>
        <w:numPr>
          <w:ilvl w:val="0"/>
          <w:numId w:val="29"/>
        </w:numPr>
        <w:spacing w:after="120"/>
      </w:pPr>
      <w:r>
        <w:t>Non-participation for all activities</w:t>
      </w:r>
    </w:p>
    <w:p w14:paraId="6B32B007" w14:textId="6576EFF6" w:rsidR="00BA273D" w:rsidRDefault="00BA273D" w:rsidP="00EE5C18">
      <w:pPr>
        <w:pStyle w:val="ListParagraph"/>
        <w:numPr>
          <w:ilvl w:val="0"/>
          <w:numId w:val="29"/>
        </w:numPr>
      </w:pPr>
      <w:r>
        <w:t xml:space="preserve">Learners may or may not have anything to </w:t>
      </w:r>
      <w:proofErr w:type="gramStart"/>
      <w:r>
        <w:t>track for</w:t>
      </w:r>
      <w:proofErr w:type="gramEnd"/>
      <w:r>
        <w:t xml:space="preserve"> Chantelle.</w:t>
      </w:r>
      <w:r w:rsidR="006A26D8">
        <w:t xml:space="preserve"> Additionally, they </w:t>
      </w:r>
      <w:r w:rsidR="00EE5C18">
        <w:t>may have already tracked</w:t>
      </w:r>
      <w:r w:rsidR="006A26D8">
        <w:t xml:space="preserve"> full participation in prior entries. Do</w:t>
      </w:r>
      <w:r w:rsidR="002821D6">
        <w:t xml:space="preserve">n’t </w:t>
      </w:r>
      <w:r w:rsidR="006A26D8">
        <w:t xml:space="preserve">make them change it. </w:t>
      </w:r>
    </w:p>
    <w:p w14:paraId="1297DF9A" w14:textId="77777777" w:rsidR="00BA273D" w:rsidRDefault="00BA273D" w:rsidP="00EE5C18"/>
    <w:p w14:paraId="6769CF84" w14:textId="77777777" w:rsidR="00BA273D" w:rsidRDefault="00BA273D" w:rsidP="00BA273D">
      <w:pPr>
        <w:pStyle w:val="Heading4"/>
      </w:pPr>
      <w:r>
        <w:t>Employability Plan</w:t>
      </w:r>
    </w:p>
    <w:p w14:paraId="614ADA1C" w14:textId="77777777" w:rsidR="00BA273D" w:rsidRDefault="00BA273D" w:rsidP="00BA273D">
      <w:pPr>
        <w:pStyle w:val="ListParagraph"/>
        <w:numPr>
          <w:ilvl w:val="0"/>
          <w:numId w:val="8"/>
        </w:numPr>
        <w:spacing w:after="120"/>
      </w:pPr>
      <w:r>
        <w:t>All Goals:</w:t>
      </w:r>
    </w:p>
    <w:p w14:paraId="0F9E583D" w14:textId="77777777" w:rsidR="00BA273D" w:rsidRPr="00516C94" w:rsidRDefault="00BA273D" w:rsidP="00BA273D">
      <w:pPr>
        <w:pStyle w:val="ListParagraph"/>
        <w:numPr>
          <w:ilvl w:val="1"/>
          <w:numId w:val="8"/>
        </w:numPr>
        <w:spacing w:after="120"/>
      </w:pPr>
      <w:r>
        <w:t xml:space="preserve">End Reason: </w:t>
      </w:r>
      <w:r>
        <w:rPr>
          <w:i/>
          <w:iCs/>
        </w:rPr>
        <w:t>Disenrollment</w:t>
      </w:r>
    </w:p>
    <w:p w14:paraId="48ABDD7F" w14:textId="77777777" w:rsidR="00BA273D" w:rsidRDefault="00BA273D" w:rsidP="00BA273D">
      <w:pPr>
        <w:pStyle w:val="ListParagraph"/>
        <w:numPr>
          <w:ilvl w:val="0"/>
          <w:numId w:val="8"/>
        </w:numPr>
        <w:spacing w:after="120"/>
      </w:pPr>
      <w:r>
        <w:t>All Activities:</w:t>
      </w:r>
    </w:p>
    <w:p w14:paraId="045D39F7" w14:textId="77777777" w:rsidR="00BA273D" w:rsidRPr="00516C94" w:rsidRDefault="00BA273D" w:rsidP="00BA273D">
      <w:pPr>
        <w:pStyle w:val="ListParagraph"/>
        <w:numPr>
          <w:ilvl w:val="1"/>
          <w:numId w:val="8"/>
        </w:numPr>
        <w:spacing w:after="120"/>
      </w:pPr>
      <w:r>
        <w:t xml:space="preserve">Actual End Date: </w:t>
      </w:r>
      <w:r>
        <w:rPr>
          <w:i/>
          <w:iCs/>
        </w:rPr>
        <w:t xml:space="preserve">today’s date </w:t>
      </w:r>
    </w:p>
    <w:p w14:paraId="078570A1" w14:textId="77777777" w:rsidR="00BA273D" w:rsidRPr="00516C94" w:rsidRDefault="00BA273D" w:rsidP="00BA273D">
      <w:pPr>
        <w:pStyle w:val="ListParagraph"/>
        <w:numPr>
          <w:ilvl w:val="1"/>
          <w:numId w:val="8"/>
        </w:numPr>
      </w:pPr>
      <w:r>
        <w:t xml:space="preserve">Completion Reason: </w:t>
      </w:r>
      <w:r>
        <w:rPr>
          <w:i/>
          <w:iCs/>
        </w:rPr>
        <w:t xml:space="preserve">D – Disenrollment </w:t>
      </w:r>
    </w:p>
    <w:p w14:paraId="12FC9BD1" w14:textId="77777777" w:rsidR="00BA273D" w:rsidRDefault="00BA273D" w:rsidP="00BA273D"/>
    <w:p w14:paraId="7FF2596B" w14:textId="77777777" w:rsidR="00BA273D" w:rsidRDefault="00BA273D" w:rsidP="00BA273D">
      <w:pPr>
        <w:pStyle w:val="Heading4"/>
      </w:pPr>
      <w:r>
        <w:t>Participant Summary</w:t>
      </w:r>
    </w:p>
    <w:p w14:paraId="0F5D5C6E" w14:textId="77777777" w:rsidR="00BA273D" w:rsidRDefault="00BA273D" w:rsidP="00BA273D">
      <w:pPr>
        <w:pStyle w:val="ListParagraph"/>
        <w:numPr>
          <w:ilvl w:val="0"/>
          <w:numId w:val="8"/>
        </w:numPr>
      </w:pPr>
      <w:r>
        <w:t xml:space="preserve">W-2 Status: </w:t>
      </w:r>
      <w:r>
        <w:rPr>
          <w:i/>
          <w:iCs/>
        </w:rPr>
        <w:t>Disenrolled</w:t>
      </w:r>
    </w:p>
    <w:p w14:paraId="0BAF937F" w14:textId="77777777" w:rsidR="00BA273D" w:rsidRDefault="00BA273D" w:rsidP="00BA273D"/>
    <w:p w14:paraId="69BA3711" w14:textId="77777777" w:rsidR="00BA273D" w:rsidRDefault="00BA273D" w:rsidP="00BA273D">
      <w:pPr>
        <w:pStyle w:val="Heading4"/>
      </w:pPr>
      <w:r>
        <w:t>PIN Comments</w:t>
      </w:r>
    </w:p>
    <w:p w14:paraId="416B91B2" w14:textId="61819847" w:rsidR="008F2510" w:rsidRDefault="008F2510" w:rsidP="008F2510">
      <w:pPr>
        <w:numPr>
          <w:ilvl w:val="0"/>
          <w:numId w:val="28"/>
        </w:numPr>
        <w:spacing w:after="120"/>
      </w:pPr>
      <w:r>
        <w:t xml:space="preserve">Learners can </w:t>
      </w:r>
      <w:r w:rsidR="00F04199">
        <w:t xml:space="preserve">edit </w:t>
      </w:r>
      <w:r>
        <w:t>comments</w:t>
      </w:r>
      <w:r w:rsidR="00AD4E92">
        <w:t xml:space="preserve"> only</w:t>
      </w:r>
      <w:r>
        <w:t xml:space="preserve"> the same day they enter them. </w:t>
      </w:r>
    </w:p>
    <w:p w14:paraId="27DF6F67" w14:textId="77777777" w:rsidR="00BA273D" w:rsidRPr="00AE461F" w:rsidRDefault="00BA273D" w:rsidP="00BA273D">
      <w:pPr>
        <w:pStyle w:val="ListParagraph"/>
        <w:numPr>
          <w:ilvl w:val="0"/>
          <w:numId w:val="28"/>
        </w:numPr>
        <w:spacing w:after="120"/>
        <w:rPr>
          <w:szCs w:val="24"/>
        </w:rPr>
      </w:pPr>
      <w:r>
        <w:t>Disenrollment</w:t>
      </w:r>
    </w:p>
    <w:p w14:paraId="41C18F4B" w14:textId="57AB466E" w:rsidR="00BA273D" w:rsidRPr="008B0DDB" w:rsidRDefault="00BA273D" w:rsidP="00BA273D">
      <w:pPr>
        <w:pStyle w:val="ListParagraph"/>
        <w:numPr>
          <w:ilvl w:val="1"/>
          <w:numId w:val="28"/>
        </w:numPr>
        <w:spacing w:after="120"/>
        <w:rPr>
          <w:szCs w:val="24"/>
        </w:rPr>
      </w:pPr>
      <w:r>
        <w:t xml:space="preserve">Participant Contact: </w:t>
      </w:r>
      <w:r w:rsidR="007C7D7F">
        <w:rPr>
          <w:i/>
          <w:iCs/>
        </w:rPr>
        <w:t xml:space="preserve">None </w:t>
      </w:r>
      <w:r w:rsidR="007C7D7F">
        <w:t xml:space="preserve">or </w:t>
      </w:r>
      <w:r w:rsidR="007C7D7F">
        <w:rPr>
          <w:i/>
          <w:iCs/>
        </w:rPr>
        <w:t>AC</w:t>
      </w:r>
    </w:p>
    <w:p w14:paraId="39A31806" w14:textId="77777777" w:rsidR="00BA273D" w:rsidRPr="008B0DDB" w:rsidRDefault="00BA273D" w:rsidP="00BA273D">
      <w:pPr>
        <w:pStyle w:val="ListParagraph"/>
        <w:numPr>
          <w:ilvl w:val="1"/>
          <w:numId w:val="28"/>
        </w:numPr>
        <w:spacing w:after="120"/>
        <w:rPr>
          <w:szCs w:val="24"/>
        </w:rPr>
      </w:pPr>
      <w:r>
        <w:t xml:space="preserve">Comment Type: </w:t>
      </w:r>
      <w:r>
        <w:rPr>
          <w:i/>
          <w:iCs/>
        </w:rPr>
        <w:t>Disenrollment, Participation Tracking (if tracked)</w:t>
      </w:r>
    </w:p>
    <w:p w14:paraId="40DD679C" w14:textId="77777777" w:rsidR="00BA273D" w:rsidRPr="004F5758" w:rsidRDefault="00BA273D" w:rsidP="00BA273D">
      <w:pPr>
        <w:pStyle w:val="ListParagraph"/>
        <w:numPr>
          <w:ilvl w:val="1"/>
          <w:numId w:val="28"/>
        </w:numPr>
        <w:spacing w:after="120"/>
        <w:rPr>
          <w:szCs w:val="24"/>
        </w:rPr>
      </w:pPr>
      <w:r>
        <w:t>Must include:</w:t>
      </w:r>
    </w:p>
    <w:p w14:paraId="08DCA5D0" w14:textId="5989F2EF" w:rsidR="00BA273D" w:rsidRPr="00BA273D" w:rsidRDefault="00BA273D" w:rsidP="00BA273D">
      <w:pPr>
        <w:pStyle w:val="ListParagraph"/>
        <w:numPr>
          <w:ilvl w:val="2"/>
          <w:numId w:val="28"/>
        </w:numPr>
        <w:spacing w:after="120"/>
        <w:rPr>
          <w:szCs w:val="24"/>
        </w:rPr>
      </w:pPr>
      <w:r>
        <w:t xml:space="preserve">Made repeated and varied attempts to contact Chantelle. </w:t>
      </w:r>
    </w:p>
    <w:p w14:paraId="5D568B24" w14:textId="05E0F363" w:rsidR="00BA273D" w:rsidRPr="00CA1813" w:rsidRDefault="00BA273D" w:rsidP="00BA273D">
      <w:pPr>
        <w:pStyle w:val="ListParagraph"/>
        <w:numPr>
          <w:ilvl w:val="2"/>
          <w:numId w:val="28"/>
        </w:numPr>
        <w:spacing w:after="120"/>
        <w:rPr>
          <w:szCs w:val="24"/>
        </w:rPr>
      </w:pPr>
      <w:proofErr w:type="gramStart"/>
      <w:r>
        <w:t>Missed</w:t>
      </w:r>
      <w:proofErr w:type="gramEnd"/>
      <w:r>
        <w:t xml:space="preserve"> several appointments.</w:t>
      </w:r>
    </w:p>
    <w:p w14:paraId="761ADF4A" w14:textId="1BCD1800" w:rsidR="00BA273D" w:rsidRPr="00CA1813" w:rsidRDefault="00BA273D" w:rsidP="00BA273D">
      <w:pPr>
        <w:pStyle w:val="ListParagraph"/>
        <w:numPr>
          <w:ilvl w:val="2"/>
          <w:numId w:val="28"/>
        </w:numPr>
        <w:spacing w:after="120"/>
        <w:rPr>
          <w:szCs w:val="24"/>
        </w:rPr>
      </w:pPr>
      <w:r>
        <w:t xml:space="preserve">Sent </w:t>
      </w:r>
      <w:proofErr w:type="gramStart"/>
      <w:r>
        <w:t>Non-Coop</w:t>
      </w:r>
      <w:proofErr w:type="gramEnd"/>
      <w:r>
        <w:t xml:space="preserve"> letter</w:t>
      </w:r>
      <w:r w:rsidR="00527584">
        <w:t>,</w:t>
      </w:r>
      <w:r>
        <w:t xml:space="preserve"> and it </w:t>
      </w:r>
      <w:r w:rsidR="00527584">
        <w:t xml:space="preserve">was </w:t>
      </w:r>
      <w:r>
        <w:t xml:space="preserve">returned as non-deliverable. </w:t>
      </w:r>
    </w:p>
    <w:p w14:paraId="7FF50FF7" w14:textId="77777777" w:rsidR="00BA273D" w:rsidRPr="00CA1813" w:rsidRDefault="00BA273D" w:rsidP="00BA273D">
      <w:pPr>
        <w:pStyle w:val="ListParagraph"/>
        <w:numPr>
          <w:ilvl w:val="2"/>
          <w:numId w:val="28"/>
        </w:numPr>
        <w:spacing w:after="120"/>
        <w:rPr>
          <w:szCs w:val="24"/>
        </w:rPr>
      </w:pPr>
      <w:r>
        <w:t xml:space="preserve">Ended EP and disenrolled from work programs. </w:t>
      </w:r>
    </w:p>
    <w:p w14:paraId="7772811F" w14:textId="76F90E7E" w:rsidR="00BA273D" w:rsidRDefault="00BA273D" w:rsidP="00BA273D">
      <w:pPr>
        <w:pStyle w:val="ListParagraph"/>
        <w:numPr>
          <w:ilvl w:val="2"/>
          <w:numId w:val="28"/>
        </w:numPr>
      </w:pPr>
      <w:r>
        <w:t xml:space="preserve">Chantelle’s non-participation, if tracked. </w:t>
      </w:r>
    </w:p>
    <w:p w14:paraId="1E22CA72" w14:textId="77777777" w:rsidR="00CD123F" w:rsidRPr="00364E28" w:rsidRDefault="00CD123F" w:rsidP="00CD123F">
      <w:pPr>
        <w:spacing w:after="120"/>
        <w:rPr>
          <w:szCs w:val="24"/>
        </w:rPr>
      </w:pPr>
    </w:p>
    <w:p w14:paraId="22E46BB1" w14:textId="77777777" w:rsidR="00C75AA3" w:rsidRDefault="00C75AA3" w:rsidP="008806C3"/>
    <w:p w14:paraId="1206BFEC" w14:textId="77777777" w:rsidR="00553F2E" w:rsidRPr="00553F2E" w:rsidRDefault="00553F2E" w:rsidP="00553F2E">
      <w:pPr>
        <w:pStyle w:val="ListParagraph"/>
        <w:ind w:left="720"/>
      </w:pPr>
    </w:p>
    <w:p w14:paraId="48AC48C5" w14:textId="77777777" w:rsidR="00493EED" w:rsidRDefault="00493EED">
      <w:pPr>
        <w:rPr>
          <w:rFonts w:ascii="Tahoma" w:hAnsi="Tahoma"/>
          <w:b/>
          <w:kern w:val="28"/>
          <w:sz w:val="48"/>
        </w:rPr>
      </w:pPr>
      <w:bookmarkStart w:id="26" w:name="_Toc7781467"/>
      <w:r>
        <w:br w:type="page"/>
      </w:r>
    </w:p>
    <w:p w14:paraId="00532CFA" w14:textId="118C2676" w:rsidR="0045532B" w:rsidRPr="002835AF" w:rsidRDefault="0045532B" w:rsidP="0045532B">
      <w:pPr>
        <w:pStyle w:val="Heading1"/>
      </w:pPr>
      <w:bookmarkStart w:id="27" w:name="_Toc208389468"/>
      <w:r w:rsidRPr="002835AF">
        <w:lastRenderedPageBreak/>
        <w:t>Quia Activities</w:t>
      </w:r>
      <w:bookmarkEnd w:id="26"/>
      <w:r w:rsidR="00E842AD" w:rsidRPr="002835AF">
        <w:t xml:space="preserve"> (RS)</w:t>
      </w:r>
      <w:bookmarkEnd w:id="27"/>
    </w:p>
    <w:p w14:paraId="11F11E82" w14:textId="57F29D9B" w:rsidR="0045532B" w:rsidRPr="002835AF" w:rsidRDefault="0045532B" w:rsidP="0045532B">
      <w:pPr>
        <w:pStyle w:val="Heading2"/>
      </w:pPr>
      <w:bookmarkStart w:id="28" w:name="_Toc7781468"/>
      <w:bookmarkStart w:id="29" w:name="_Toc208389469"/>
      <w:r w:rsidRPr="002835AF">
        <w:t>Final Assessment</w:t>
      </w:r>
      <w:bookmarkEnd w:id="28"/>
      <w:bookmarkEnd w:id="29"/>
    </w:p>
    <w:p w14:paraId="6A2C10BB" w14:textId="7C88CCB9" w:rsidR="0045532B" w:rsidRPr="002835AF" w:rsidRDefault="0045532B" w:rsidP="007D4AFD">
      <w:pPr>
        <w:pStyle w:val="ListParagraph"/>
        <w:numPr>
          <w:ilvl w:val="0"/>
          <w:numId w:val="33"/>
        </w:numPr>
        <w:spacing w:after="120"/>
      </w:pPr>
      <w:r w:rsidRPr="002835AF">
        <w:t>Review the scores/questions missed and provide appropriate feedback. If it’s a low score</w:t>
      </w:r>
      <w:r w:rsidR="00A40D18" w:rsidRPr="002835AF">
        <w:t>,</w:t>
      </w:r>
      <w:r w:rsidRPr="002835AF">
        <w:t xml:space="preserve"> make some recommendations for things to review.</w:t>
      </w:r>
    </w:p>
    <w:p w14:paraId="3DECFB65" w14:textId="4B5B6EEE" w:rsidR="0045532B" w:rsidRPr="002835AF" w:rsidRDefault="0045532B" w:rsidP="007D4AFD">
      <w:pPr>
        <w:pStyle w:val="ListParagraph"/>
        <w:numPr>
          <w:ilvl w:val="1"/>
          <w:numId w:val="33"/>
        </w:numPr>
      </w:pPr>
      <w:r w:rsidRPr="002835AF">
        <w:t>A passing score is 80% or above</w:t>
      </w:r>
    </w:p>
    <w:p w14:paraId="6906C0AE" w14:textId="77777777" w:rsidR="00C26475" w:rsidRPr="002835AF" w:rsidRDefault="00C26475" w:rsidP="007D4AFD"/>
    <w:p w14:paraId="0696F75D" w14:textId="4AB85FF7" w:rsidR="00553F2E" w:rsidRPr="002835AF" w:rsidRDefault="00553F2E" w:rsidP="00553F2E">
      <w:pPr>
        <w:pStyle w:val="Heading1"/>
      </w:pPr>
      <w:bookmarkStart w:id="30" w:name="_Toc208389470"/>
      <w:r w:rsidRPr="002835AF">
        <w:t>Quia Activities (FEP)</w:t>
      </w:r>
      <w:bookmarkEnd w:id="30"/>
    </w:p>
    <w:p w14:paraId="689C5019" w14:textId="0D7C5025" w:rsidR="00553F2E" w:rsidRPr="002835AF" w:rsidRDefault="00553F2E" w:rsidP="00553F2E">
      <w:pPr>
        <w:pStyle w:val="Heading2"/>
      </w:pPr>
      <w:bookmarkStart w:id="31" w:name="_Toc208389471"/>
      <w:r w:rsidRPr="002835AF">
        <w:t>Final Knowledge Check</w:t>
      </w:r>
      <w:bookmarkEnd w:id="31"/>
    </w:p>
    <w:p w14:paraId="70C13495" w14:textId="20C885DF" w:rsidR="00553F2E" w:rsidRPr="002835AF" w:rsidRDefault="0011085F" w:rsidP="0011085F">
      <w:r>
        <w:t>Learners must get all answers correct to mark this as complete. When giving feedback, point learners to W-2 Manual references and other resources in the Learning Center as needed to help them find the correct answer.</w:t>
      </w:r>
    </w:p>
    <w:p w14:paraId="509A054D" w14:textId="77777777" w:rsidR="00A249AC" w:rsidRPr="00A249AC" w:rsidRDefault="00A249AC" w:rsidP="00A249AC">
      <w:pPr>
        <w:rPr>
          <w:highlight w:val="yellow"/>
        </w:rPr>
      </w:pPr>
    </w:p>
    <w:p w14:paraId="03561600" w14:textId="77777777" w:rsidR="0011085F" w:rsidRDefault="00A249AC" w:rsidP="0074232A">
      <w:pPr>
        <w:pStyle w:val="ListParagraph"/>
        <w:numPr>
          <w:ilvl w:val="0"/>
          <w:numId w:val="14"/>
        </w:numPr>
      </w:pPr>
      <w:r>
        <w:t xml:space="preserve">In what ways can a parent request W-2? </w:t>
      </w:r>
    </w:p>
    <w:p w14:paraId="2CD296F2" w14:textId="682E97FB" w:rsidR="00A249AC" w:rsidRPr="009175A6" w:rsidRDefault="00A249AC" w:rsidP="0011085F">
      <w:pPr>
        <w:pStyle w:val="ListParagraph"/>
      </w:pPr>
      <w:r>
        <w:rPr>
          <w:i/>
          <w:iCs/>
        </w:rPr>
        <w:t>Through the W-2 agency (phone, mail, walk-in) or via ACCESS</w:t>
      </w:r>
      <w:r w:rsidR="00532AB1">
        <w:rPr>
          <w:i/>
          <w:iCs/>
        </w:rPr>
        <w:t xml:space="preserve"> (W-2 Manual 1.4.1</w:t>
      </w:r>
      <w:r w:rsidR="00F958FF">
        <w:rPr>
          <w:i/>
          <w:iCs/>
        </w:rPr>
        <w:t>)</w:t>
      </w:r>
    </w:p>
    <w:p w14:paraId="25F58880" w14:textId="77777777" w:rsidR="00A249AC" w:rsidRPr="008A7AFB" w:rsidRDefault="00A249AC" w:rsidP="00A249AC">
      <w:pPr>
        <w:pStyle w:val="ListParagraph"/>
      </w:pPr>
    </w:p>
    <w:p w14:paraId="62055C85" w14:textId="77777777" w:rsidR="00F958FF" w:rsidRDefault="00A249AC" w:rsidP="0074232A">
      <w:pPr>
        <w:pStyle w:val="ListParagraph"/>
        <w:numPr>
          <w:ilvl w:val="0"/>
          <w:numId w:val="14"/>
        </w:numPr>
      </w:pPr>
      <w:r>
        <w:t xml:space="preserve">Explain the difference between income and assets. </w:t>
      </w:r>
    </w:p>
    <w:p w14:paraId="57824E05" w14:textId="4B18D92F" w:rsidR="00A249AC" w:rsidRPr="009175A6" w:rsidRDefault="00A249AC" w:rsidP="00F958FF">
      <w:pPr>
        <w:pStyle w:val="ListParagraph"/>
      </w:pPr>
      <w:r>
        <w:rPr>
          <w:i/>
          <w:iCs/>
        </w:rPr>
        <w:t xml:space="preserve">Income is money that comes in to a parent. </w:t>
      </w:r>
      <w:r w:rsidRPr="00F958FF">
        <w:rPr>
          <w:i/>
          <w:iCs/>
        </w:rPr>
        <w:t xml:space="preserve">An asset is money or property a parent already has. </w:t>
      </w:r>
      <w:r w:rsidR="003E0DFA">
        <w:rPr>
          <w:i/>
          <w:iCs/>
        </w:rPr>
        <w:t>(Income</w:t>
      </w:r>
      <w:r w:rsidR="008606AE">
        <w:rPr>
          <w:i/>
          <w:iCs/>
        </w:rPr>
        <w:t xml:space="preserve"> or Asset Desk Aid)</w:t>
      </w:r>
    </w:p>
    <w:p w14:paraId="3CF80682" w14:textId="77777777" w:rsidR="00A249AC" w:rsidRDefault="00A249AC" w:rsidP="00A249AC"/>
    <w:p w14:paraId="0122DB7A" w14:textId="77777777" w:rsidR="00B763E3" w:rsidRDefault="00A249AC" w:rsidP="0074232A">
      <w:pPr>
        <w:pStyle w:val="ListParagraph"/>
        <w:numPr>
          <w:ilvl w:val="0"/>
          <w:numId w:val="14"/>
        </w:numPr>
      </w:pPr>
      <w:r>
        <w:t>Define the following types of assessments: Educational Needs and Career.</w:t>
      </w:r>
    </w:p>
    <w:p w14:paraId="121E8A43" w14:textId="7B9CBB4A" w:rsidR="00A249AC" w:rsidRPr="009175A6" w:rsidRDefault="00A249AC" w:rsidP="00B763E3">
      <w:pPr>
        <w:pStyle w:val="ListParagraph"/>
      </w:pPr>
      <w:r>
        <w:rPr>
          <w:i/>
          <w:iCs/>
        </w:rPr>
        <w:t>Educational Needs – Used to determine if the parent needs or would benefit from education and training activities</w:t>
      </w:r>
      <w:r w:rsidR="009B4D39">
        <w:rPr>
          <w:i/>
          <w:iCs/>
        </w:rPr>
        <w:t>. (W-2 Manual 5.3.1)</w:t>
      </w:r>
      <w:r>
        <w:rPr>
          <w:i/>
          <w:iCs/>
        </w:rPr>
        <w:t>; Career – Tools that agencies can use to learn more about parents’ work styles, skills, and interests</w:t>
      </w:r>
      <w:r w:rsidR="009B4D39">
        <w:rPr>
          <w:i/>
          <w:iCs/>
        </w:rPr>
        <w:t>. (W-2 Manual 5.4.1)</w:t>
      </w:r>
    </w:p>
    <w:p w14:paraId="38AAE86F" w14:textId="77777777" w:rsidR="00A249AC" w:rsidRDefault="00A249AC" w:rsidP="00A249AC"/>
    <w:p w14:paraId="5EFEA0C6" w14:textId="77777777" w:rsidR="00AE3C15" w:rsidRDefault="00A249AC" w:rsidP="0074232A">
      <w:pPr>
        <w:pStyle w:val="ListParagraph"/>
        <w:numPr>
          <w:ilvl w:val="0"/>
          <w:numId w:val="14"/>
        </w:numPr>
      </w:pPr>
      <w:r>
        <w:t xml:space="preserve">How much do the following placements pay: CSJ, CMC, and W-2 T? </w:t>
      </w:r>
    </w:p>
    <w:p w14:paraId="0FA3B7BA" w14:textId="7FBC4F64" w:rsidR="00A249AC" w:rsidRPr="009175A6" w:rsidRDefault="00A249AC" w:rsidP="00AE3C15">
      <w:pPr>
        <w:pStyle w:val="ListParagraph"/>
      </w:pPr>
      <w:r>
        <w:rPr>
          <w:i/>
          <w:iCs/>
        </w:rPr>
        <w:t>CSJ: $653, CMC: $673, W-2T: $608</w:t>
      </w:r>
      <w:r w:rsidR="00AE3C15">
        <w:rPr>
          <w:i/>
          <w:iCs/>
        </w:rPr>
        <w:t xml:space="preserve"> (W-2 Manual 10.1)</w:t>
      </w:r>
    </w:p>
    <w:p w14:paraId="16CC2667" w14:textId="77777777" w:rsidR="00A249AC" w:rsidRPr="008A7AFB" w:rsidRDefault="00A249AC" w:rsidP="00A249AC"/>
    <w:p w14:paraId="46903F1D" w14:textId="77777777" w:rsidR="00013DD5" w:rsidRDefault="00A249AC" w:rsidP="0074232A">
      <w:pPr>
        <w:pStyle w:val="ListParagraph"/>
        <w:numPr>
          <w:ilvl w:val="0"/>
          <w:numId w:val="14"/>
        </w:numPr>
      </w:pPr>
      <w:r>
        <w:t xml:space="preserve">List three supportive services you could provide to help parents complete their activities. </w:t>
      </w:r>
    </w:p>
    <w:p w14:paraId="30E9EA00" w14:textId="6747C08E" w:rsidR="00A249AC" w:rsidRPr="009175A6" w:rsidRDefault="00A249AC" w:rsidP="00013DD5">
      <w:pPr>
        <w:pStyle w:val="ListParagraph"/>
      </w:pPr>
      <w:r>
        <w:rPr>
          <w:i/>
          <w:iCs/>
        </w:rPr>
        <w:t xml:space="preserve">Transportation assistance, on-site childcare, Family Stabilization payment, interview clothes, items for children, education funding, etc. </w:t>
      </w:r>
      <w:r w:rsidR="00013DD5">
        <w:rPr>
          <w:i/>
          <w:iCs/>
        </w:rPr>
        <w:t>(W-2 Manual 6.1.1.4)</w:t>
      </w:r>
    </w:p>
    <w:p w14:paraId="18C2DEC4" w14:textId="77777777" w:rsidR="00A249AC" w:rsidRDefault="00A249AC" w:rsidP="00A249AC"/>
    <w:p w14:paraId="6A5FA33A" w14:textId="77777777" w:rsidR="007B4C16" w:rsidRDefault="00A249AC" w:rsidP="0074232A">
      <w:pPr>
        <w:pStyle w:val="ListParagraph"/>
        <w:numPr>
          <w:ilvl w:val="0"/>
          <w:numId w:val="14"/>
        </w:numPr>
      </w:pPr>
      <w:r>
        <w:t xml:space="preserve">What is the timeframe parents can make </w:t>
      </w:r>
      <w:proofErr w:type="gramStart"/>
      <w:r>
        <w:t>up</w:t>
      </w:r>
      <w:proofErr w:type="gramEnd"/>
      <w:r>
        <w:t xml:space="preserve"> missed hours of participation? </w:t>
      </w:r>
    </w:p>
    <w:p w14:paraId="06E8B3BD" w14:textId="4EC05C89" w:rsidR="00A249AC" w:rsidRPr="009175A6" w:rsidRDefault="00A249AC" w:rsidP="007B4C16">
      <w:pPr>
        <w:pStyle w:val="ListParagraph"/>
      </w:pPr>
      <w:r>
        <w:rPr>
          <w:i/>
          <w:iCs/>
        </w:rPr>
        <w:t xml:space="preserve">Within the same week (Sunday – Saturday) </w:t>
      </w:r>
      <w:r w:rsidR="007B4C16">
        <w:rPr>
          <w:i/>
          <w:iCs/>
        </w:rPr>
        <w:t>(W-2 Manual 6.3.3)</w:t>
      </w:r>
    </w:p>
    <w:p w14:paraId="2844056C" w14:textId="77777777" w:rsidR="00A249AC" w:rsidRPr="009556DD" w:rsidRDefault="00A249AC" w:rsidP="00A249AC"/>
    <w:p w14:paraId="5490B6B5" w14:textId="77777777" w:rsidR="00A249AC" w:rsidRPr="009175A6" w:rsidRDefault="00A249AC" w:rsidP="0074232A">
      <w:pPr>
        <w:pStyle w:val="ListParagraph"/>
        <w:numPr>
          <w:ilvl w:val="0"/>
          <w:numId w:val="14"/>
        </w:numPr>
      </w:pPr>
      <w:r>
        <w:t xml:space="preserve">There are 15 </w:t>
      </w:r>
      <w:proofErr w:type="gramStart"/>
      <w:r>
        <w:t>good cause</w:t>
      </w:r>
      <w:proofErr w:type="gramEnd"/>
      <w:r>
        <w:t xml:space="preserve"> reasons. Name five. </w:t>
      </w:r>
      <w:r>
        <w:rPr>
          <w:i/>
          <w:iCs/>
        </w:rPr>
        <w:t xml:space="preserve">See W-2 Manual 11.3.3. </w:t>
      </w:r>
    </w:p>
    <w:p w14:paraId="4EBE199E" w14:textId="77777777" w:rsidR="00A249AC" w:rsidRPr="00693F5D" w:rsidRDefault="00A249AC" w:rsidP="00A249AC"/>
    <w:p w14:paraId="782A3433" w14:textId="77777777" w:rsidR="007575E2" w:rsidRDefault="00A249AC" w:rsidP="0074232A">
      <w:pPr>
        <w:pStyle w:val="ListParagraph"/>
        <w:numPr>
          <w:ilvl w:val="0"/>
          <w:numId w:val="14"/>
        </w:numPr>
      </w:pPr>
      <w:r>
        <w:t xml:space="preserve">Which form must you complete and provide </w:t>
      </w:r>
      <w:proofErr w:type="gramStart"/>
      <w:r>
        <w:t>to</w:t>
      </w:r>
      <w:proofErr w:type="gramEnd"/>
      <w:r>
        <w:t xml:space="preserve"> the </w:t>
      </w:r>
      <w:proofErr w:type="gramStart"/>
      <w:r>
        <w:t>parent</w:t>
      </w:r>
      <w:proofErr w:type="gramEnd"/>
      <w:r>
        <w:t xml:space="preserve"> when they need </w:t>
      </w:r>
      <w:proofErr w:type="gramStart"/>
      <w:r>
        <w:t>accommodations</w:t>
      </w:r>
      <w:proofErr w:type="gramEnd"/>
      <w:r>
        <w:t xml:space="preserve"> for assigned activities? </w:t>
      </w:r>
    </w:p>
    <w:p w14:paraId="06217687" w14:textId="77777777" w:rsidR="007575E2" w:rsidRPr="007575E2" w:rsidRDefault="007575E2" w:rsidP="007575E2">
      <w:pPr>
        <w:pStyle w:val="ListParagraph"/>
        <w:rPr>
          <w:i/>
          <w:iCs/>
        </w:rPr>
      </w:pPr>
    </w:p>
    <w:p w14:paraId="6DE99065" w14:textId="7C70028A" w:rsidR="00A249AC" w:rsidRPr="009175A6" w:rsidRDefault="00A249AC" w:rsidP="007575E2">
      <w:pPr>
        <w:pStyle w:val="ListParagraph"/>
      </w:pPr>
      <w:r>
        <w:rPr>
          <w:i/>
          <w:iCs/>
        </w:rPr>
        <w:t xml:space="preserve">Services and Accommodations to Help You Do Your W-2 Activities </w:t>
      </w:r>
      <w:r w:rsidR="00B860AE">
        <w:rPr>
          <w:i/>
          <w:iCs/>
        </w:rPr>
        <w:t>(W-2 Manual 5.5.1.2)</w:t>
      </w:r>
    </w:p>
    <w:p w14:paraId="34557644" w14:textId="77777777" w:rsidR="00A249AC" w:rsidRPr="004776E2" w:rsidRDefault="00A249AC" w:rsidP="00A249AC"/>
    <w:p w14:paraId="433ACDEA" w14:textId="77777777" w:rsidR="00A749A2" w:rsidRDefault="00A249AC" w:rsidP="0074232A">
      <w:pPr>
        <w:pStyle w:val="ListParagraph"/>
        <w:numPr>
          <w:ilvl w:val="0"/>
          <w:numId w:val="14"/>
        </w:numPr>
      </w:pPr>
      <w:r>
        <w:t xml:space="preserve">Name two resources you can use for accommodation ideas. </w:t>
      </w:r>
    </w:p>
    <w:p w14:paraId="4DA6E70B" w14:textId="20088939" w:rsidR="00A249AC" w:rsidRPr="009175A6" w:rsidRDefault="00A249AC" w:rsidP="00A749A2">
      <w:pPr>
        <w:pStyle w:val="ListParagraph"/>
      </w:pPr>
      <w:r>
        <w:rPr>
          <w:i/>
          <w:iCs/>
        </w:rPr>
        <w:t xml:space="preserve">The parent, </w:t>
      </w:r>
      <w:proofErr w:type="spellStart"/>
      <w:r>
        <w:rPr>
          <w:i/>
          <w:iCs/>
        </w:rPr>
        <w:t>AskJAN</w:t>
      </w:r>
      <w:proofErr w:type="spellEnd"/>
      <w:r>
        <w:rPr>
          <w:i/>
          <w:iCs/>
        </w:rPr>
        <w:t xml:space="preserve">, formal assessment results, DVR </w:t>
      </w:r>
      <w:r w:rsidR="00A749A2">
        <w:rPr>
          <w:i/>
          <w:iCs/>
        </w:rPr>
        <w:t>(W-2 Manual 1.3.1.2</w:t>
      </w:r>
      <w:r w:rsidR="00B558D0">
        <w:rPr>
          <w:i/>
          <w:iCs/>
        </w:rPr>
        <w:t>, 5.5.1.2)</w:t>
      </w:r>
    </w:p>
    <w:p w14:paraId="16FA70C2" w14:textId="77777777" w:rsidR="00A249AC" w:rsidRPr="00693F5D" w:rsidRDefault="00A249AC" w:rsidP="00A249AC"/>
    <w:p w14:paraId="2BB58430" w14:textId="77777777" w:rsidR="0076709C" w:rsidRDefault="00A249AC" w:rsidP="0074232A">
      <w:pPr>
        <w:pStyle w:val="ListParagraph"/>
        <w:numPr>
          <w:ilvl w:val="0"/>
          <w:numId w:val="14"/>
        </w:numPr>
      </w:pPr>
      <w:r>
        <w:t xml:space="preserve">Cases may close due to eligibility or case management reasons. Name one case management reason. </w:t>
      </w:r>
    </w:p>
    <w:p w14:paraId="5EBEAAE7" w14:textId="1011F5A6" w:rsidR="003B62D2" w:rsidRDefault="00A249AC" w:rsidP="009710F2">
      <w:pPr>
        <w:pStyle w:val="ListParagraph"/>
        <w:rPr>
          <w:i/>
          <w:iCs/>
        </w:rPr>
      </w:pPr>
      <w:r>
        <w:rPr>
          <w:i/>
          <w:iCs/>
        </w:rPr>
        <w:t xml:space="preserve">Loss of contact, refusal to participate, failure to complete job search as assigned, failure to complete an EP review, EP </w:t>
      </w:r>
      <w:proofErr w:type="gramStart"/>
      <w:r>
        <w:rPr>
          <w:i/>
          <w:iCs/>
        </w:rPr>
        <w:t>expired</w:t>
      </w:r>
      <w:proofErr w:type="gramEnd"/>
      <w:r>
        <w:rPr>
          <w:i/>
          <w:iCs/>
        </w:rPr>
        <w:t xml:space="preserve"> </w:t>
      </w:r>
      <w:r w:rsidR="0076709C">
        <w:rPr>
          <w:i/>
          <w:iCs/>
        </w:rPr>
        <w:t>(W-2 Manual 11.5, 11.5)</w:t>
      </w:r>
    </w:p>
    <w:p w14:paraId="3A29F0F7" w14:textId="77777777" w:rsidR="009710F2" w:rsidRPr="009710F2" w:rsidRDefault="009710F2" w:rsidP="009710F2">
      <w:pPr>
        <w:pStyle w:val="ListParagraph"/>
      </w:pPr>
    </w:p>
    <w:p w14:paraId="721BA2A2" w14:textId="58736A37" w:rsidR="0012101F" w:rsidRPr="002835AF" w:rsidRDefault="00E65A72" w:rsidP="0012101F">
      <w:pPr>
        <w:pStyle w:val="Heading1"/>
      </w:pPr>
      <w:bookmarkStart w:id="32" w:name="_Toc208389472"/>
      <w:r>
        <w:t>C</w:t>
      </w:r>
      <w:r w:rsidR="0012101F" w:rsidRPr="002835AF">
        <w:t>ompletion</w:t>
      </w:r>
      <w:r w:rsidR="00E842AD" w:rsidRPr="002835AF">
        <w:t xml:space="preserve"> (FEP/RS)</w:t>
      </w:r>
      <w:bookmarkEnd w:id="32"/>
    </w:p>
    <w:p w14:paraId="293B1511" w14:textId="5A6B8124" w:rsidR="0012101F" w:rsidRPr="002835AF" w:rsidRDefault="0012101F" w:rsidP="0012101F">
      <w:pPr>
        <w:pStyle w:val="Heading2"/>
      </w:pPr>
      <w:bookmarkStart w:id="33" w:name="_Toc208389473"/>
      <w:r w:rsidRPr="002835AF">
        <w:t>W-2 Training Expectations</w:t>
      </w:r>
      <w:bookmarkEnd w:id="33"/>
    </w:p>
    <w:p w14:paraId="1B461A53" w14:textId="20F9AE91" w:rsidR="0012101F" w:rsidRPr="002835AF" w:rsidRDefault="0012101F" w:rsidP="0012101F">
      <w:pPr>
        <w:pStyle w:val="ListParagraph"/>
        <w:numPr>
          <w:ilvl w:val="0"/>
          <w:numId w:val="1"/>
        </w:numPr>
      </w:pPr>
      <w:r w:rsidRPr="002835AF">
        <w:t xml:space="preserve">Ensure </w:t>
      </w:r>
      <w:r w:rsidR="00E65A72">
        <w:t xml:space="preserve">the </w:t>
      </w:r>
      <w:r w:rsidRPr="002835AF">
        <w:t xml:space="preserve">learner completed the W-2 Training Expectations CBT as part of the Reinforcing W-2 in the </w:t>
      </w:r>
      <w:proofErr w:type="gramStart"/>
      <w:r w:rsidRPr="002835AF">
        <w:t>Classroom</w:t>
      </w:r>
      <w:proofErr w:type="gramEnd"/>
      <w:r w:rsidRPr="002835AF">
        <w:t xml:space="preserve"> </w:t>
      </w:r>
      <w:r w:rsidR="00014AE3" w:rsidRPr="002835AF">
        <w:t>curriculum. This is required for initial NWT completion.</w:t>
      </w:r>
    </w:p>
    <w:p w14:paraId="06DFD343" w14:textId="77777777" w:rsidR="00014AE3" w:rsidRDefault="00014AE3" w:rsidP="00014AE3"/>
    <w:p w14:paraId="3E87C35F" w14:textId="3855E964" w:rsidR="00AF1EF7" w:rsidRDefault="00AF1EF7" w:rsidP="00AF1EF7">
      <w:pPr>
        <w:pStyle w:val="Heading2"/>
      </w:pPr>
      <w:bookmarkStart w:id="34" w:name="_Toc208389474"/>
      <w:r>
        <w:t>Completion Process</w:t>
      </w:r>
      <w:bookmarkEnd w:id="34"/>
    </w:p>
    <w:p w14:paraId="12CC508F" w14:textId="01F7B6DC" w:rsidR="00AF1EF7" w:rsidRDefault="00797376" w:rsidP="00E836FE">
      <w:pPr>
        <w:pStyle w:val="ListParagraph"/>
        <w:numPr>
          <w:ilvl w:val="0"/>
          <w:numId w:val="35"/>
        </w:numPr>
        <w:spacing w:after="120"/>
      </w:pPr>
      <w:r>
        <w:t>Check the</w:t>
      </w:r>
      <w:r w:rsidR="009E3E22">
        <w:t xml:space="preserve"> New Worker Tracking Google Sheet to ensure the new worker completed all CBTs and entries. </w:t>
      </w:r>
    </w:p>
    <w:p w14:paraId="77AF2E36" w14:textId="4F07AF22" w:rsidR="009E3E22" w:rsidRDefault="009E3E22" w:rsidP="00E836FE">
      <w:pPr>
        <w:pStyle w:val="ListParagraph"/>
        <w:numPr>
          <w:ilvl w:val="0"/>
          <w:numId w:val="35"/>
        </w:numPr>
        <w:spacing w:after="120"/>
      </w:pPr>
      <w:r>
        <w:t xml:space="preserve">Send </w:t>
      </w:r>
      <w:r w:rsidR="00632901">
        <w:t xml:space="preserve">the new worker the Completion email. </w:t>
      </w:r>
    </w:p>
    <w:p w14:paraId="6430C0F0" w14:textId="364B1B74" w:rsidR="00632901" w:rsidRDefault="00632901" w:rsidP="00E836FE">
      <w:pPr>
        <w:pStyle w:val="ListParagraph"/>
        <w:numPr>
          <w:ilvl w:val="0"/>
          <w:numId w:val="35"/>
        </w:numPr>
        <w:spacing w:after="120"/>
      </w:pPr>
      <w:r>
        <w:t xml:space="preserve">Move the new worker’s information to the “Completed” section of their agency’s tab. </w:t>
      </w:r>
    </w:p>
    <w:p w14:paraId="2C1EC21D" w14:textId="4FBB7200" w:rsidR="00632901" w:rsidRDefault="00632901" w:rsidP="00E836FE">
      <w:pPr>
        <w:pStyle w:val="ListParagraph"/>
        <w:numPr>
          <w:ilvl w:val="0"/>
          <w:numId w:val="35"/>
        </w:numPr>
        <w:spacing w:after="120"/>
      </w:pPr>
      <w:r>
        <w:t xml:space="preserve">Move their folder to the “Completion” section of the PTT inbox. </w:t>
      </w:r>
    </w:p>
    <w:p w14:paraId="5A87D164" w14:textId="1C2D2450" w:rsidR="00443F13" w:rsidRDefault="00017A70" w:rsidP="00E836FE">
      <w:pPr>
        <w:pStyle w:val="ListParagraph"/>
        <w:numPr>
          <w:ilvl w:val="0"/>
          <w:numId w:val="35"/>
        </w:numPr>
        <w:spacing w:after="120"/>
      </w:pPr>
      <w:r>
        <w:t>For FEPs:</w:t>
      </w:r>
    </w:p>
    <w:p w14:paraId="6B86BC14" w14:textId="396AA762" w:rsidR="00017A70" w:rsidRPr="00AF1EF7" w:rsidRDefault="00017A70" w:rsidP="00017A70">
      <w:pPr>
        <w:pStyle w:val="ListParagraph"/>
        <w:numPr>
          <w:ilvl w:val="1"/>
          <w:numId w:val="35"/>
        </w:numPr>
      </w:pPr>
      <w:r>
        <w:t xml:space="preserve">Schedule Send the NWT Evaluation email to go out the next working day. </w:t>
      </w:r>
    </w:p>
    <w:p w14:paraId="27A01E94" w14:textId="4382C57F" w:rsidR="00014AE3" w:rsidRDefault="00014AE3" w:rsidP="003B62D2">
      <w:bookmarkStart w:id="35" w:name="_Toc7781469"/>
    </w:p>
    <w:p w14:paraId="576B86D7" w14:textId="117952F7" w:rsidR="00680061" w:rsidRPr="0038576E" w:rsidRDefault="00680061" w:rsidP="00680061">
      <w:pPr>
        <w:pStyle w:val="Heading2"/>
      </w:pPr>
      <w:bookmarkStart w:id="36" w:name="_Toc208389475"/>
      <w:r>
        <w:t>E-Mail Text</w:t>
      </w:r>
      <w:r w:rsidR="00A52A4D">
        <w:t xml:space="preserve"> – Resource Specialist</w:t>
      </w:r>
      <w:r w:rsidR="007147F5">
        <w:t>,</w:t>
      </w:r>
      <w:r w:rsidR="00A52A4D">
        <w:t xml:space="preserve"> FEP</w:t>
      </w:r>
      <w:bookmarkEnd w:id="36"/>
    </w:p>
    <w:p w14:paraId="2E198E6D" w14:textId="6C14D85E" w:rsidR="00680061" w:rsidRPr="00BC3428" w:rsidRDefault="00BC3428" w:rsidP="00BC3428">
      <w:pPr>
        <w:spacing w:after="120"/>
        <w:rPr>
          <w:bCs/>
        </w:rPr>
      </w:pPr>
      <w:r>
        <w:rPr>
          <w:b/>
        </w:rPr>
        <w:t xml:space="preserve">CC: </w:t>
      </w:r>
      <w:r>
        <w:rPr>
          <w:bCs/>
        </w:rPr>
        <w:t xml:space="preserve">Reg Staff, ATL, NWT Lead, </w:t>
      </w:r>
      <w:hyperlink r:id="rId12" w:history="1">
        <w:r w:rsidRPr="00B77AEF">
          <w:rPr>
            <w:rStyle w:val="Hyperlink"/>
            <w:bCs/>
          </w:rPr>
          <w:t>PTTTrainingSupp@wisconsin.gov</w:t>
        </w:r>
      </w:hyperlink>
      <w:r>
        <w:rPr>
          <w:bCs/>
        </w:rPr>
        <w:t xml:space="preserve"> </w:t>
      </w:r>
    </w:p>
    <w:p w14:paraId="2579C43D" w14:textId="77777777" w:rsidR="00680061" w:rsidRDefault="00680061" w:rsidP="00680061">
      <w:pPr>
        <w:rPr>
          <w:b/>
        </w:rPr>
      </w:pPr>
      <w:r>
        <w:rPr>
          <w:b/>
        </w:rPr>
        <w:t xml:space="preserve">Subject Line: </w:t>
      </w:r>
      <w:r w:rsidRPr="00BC3428">
        <w:rPr>
          <w:bCs/>
        </w:rPr>
        <w:t>Congratulations, Name (Agency)!</w:t>
      </w:r>
    </w:p>
    <w:p w14:paraId="4B6A2D6E" w14:textId="77777777" w:rsidR="00680061" w:rsidRPr="009A5B51" w:rsidRDefault="00680061" w:rsidP="00680061">
      <w:pPr>
        <w:rPr>
          <w:b/>
        </w:rPr>
      </w:pPr>
    </w:p>
    <w:p w14:paraId="435DA390" w14:textId="77777777" w:rsidR="00680061" w:rsidRDefault="00680061" w:rsidP="00680061">
      <w:r w:rsidRPr="003F27BA">
        <w:rPr>
          <w:b/>
          <w:bCs/>
          <w:sz w:val="28"/>
          <w:szCs w:val="22"/>
        </w:rPr>
        <w:t>Congratulations!</w:t>
      </w:r>
      <w:r w:rsidRPr="003F27BA">
        <w:rPr>
          <w:sz w:val="28"/>
          <w:szCs w:val="22"/>
        </w:rPr>
        <w:t xml:space="preserve"> </w:t>
      </w:r>
      <w:r>
        <w:t xml:space="preserve">You have completed Initial W-2 New Worker Training appropriate to your job function! It was a lot of work, but you </w:t>
      </w:r>
      <w:proofErr w:type="gramStart"/>
      <w:r>
        <w:t>made</w:t>
      </w:r>
      <w:proofErr w:type="gramEnd"/>
      <w:r>
        <w:t xml:space="preserve"> it! </w:t>
      </w:r>
    </w:p>
    <w:p w14:paraId="7A58938A" w14:textId="77777777" w:rsidR="00680061" w:rsidRDefault="00680061" w:rsidP="00680061"/>
    <w:p w14:paraId="3321193C" w14:textId="77777777" w:rsidR="00680061" w:rsidRPr="003F27BA" w:rsidRDefault="00680061" w:rsidP="003F27BA">
      <w:pPr>
        <w:rPr>
          <w:b/>
          <w:bCs/>
          <w:sz w:val="28"/>
          <w:szCs w:val="22"/>
        </w:rPr>
      </w:pPr>
      <w:r w:rsidRPr="003F27BA">
        <w:rPr>
          <w:b/>
          <w:bCs/>
          <w:sz w:val="28"/>
          <w:szCs w:val="22"/>
        </w:rPr>
        <w:t>Just a couple of final things:</w:t>
      </w:r>
    </w:p>
    <w:p w14:paraId="17D1CF44" w14:textId="77777777" w:rsidR="00680061" w:rsidRPr="00CA2A74" w:rsidRDefault="00680061" w:rsidP="00680061">
      <w:r>
        <w:t>PTT will continue to partner with you as you transition into your role.</w:t>
      </w:r>
    </w:p>
    <w:p w14:paraId="67092D95" w14:textId="77777777" w:rsidR="00680061" w:rsidRDefault="00680061" w:rsidP="0074232A">
      <w:pPr>
        <w:numPr>
          <w:ilvl w:val="0"/>
          <w:numId w:val="3"/>
        </w:numPr>
      </w:pPr>
      <w:r>
        <w:lastRenderedPageBreak/>
        <w:t xml:space="preserve">If you get started on the job and feel like you need a review of a topic, you may access your completed training at any time by searching for the course in the Learning Center catalog. You also can look it up on your transcript and access it. </w:t>
      </w:r>
    </w:p>
    <w:p w14:paraId="66268AB6" w14:textId="77777777" w:rsidR="00680061" w:rsidRDefault="00680061" w:rsidP="0074232A">
      <w:pPr>
        <w:numPr>
          <w:ilvl w:val="0"/>
          <w:numId w:val="3"/>
        </w:numPr>
      </w:pPr>
      <w:r>
        <w:t xml:space="preserve">You also may request onsite support if you feel there is an area you need more help with. Simply have your </w:t>
      </w:r>
      <w:smartTag w:uri="urn:schemas-microsoft-com:office:smarttags" w:element="stockticker">
        <w:r>
          <w:t>ATL</w:t>
        </w:r>
      </w:smartTag>
      <w:r>
        <w:t xml:space="preserve"> complete the onsite request form at </w:t>
      </w:r>
      <w:hyperlink r:id="rId13" w:history="1">
        <w:r w:rsidRPr="00866FF0">
          <w:rPr>
            <w:rStyle w:val="Hyperlink"/>
          </w:rPr>
          <w:t>https://dcf.wisconsin.gov/w2-partnertraining/onsite-request</w:t>
        </w:r>
      </w:hyperlink>
      <w:r>
        <w:t xml:space="preserve">. </w:t>
      </w:r>
    </w:p>
    <w:p w14:paraId="6FA4634C" w14:textId="77777777" w:rsidR="00680061" w:rsidRDefault="00680061" w:rsidP="00680061"/>
    <w:p w14:paraId="10824C21" w14:textId="77777777" w:rsidR="00680061" w:rsidRDefault="00680061" w:rsidP="00680061">
      <w:r>
        <w:t>Remember training continues!</w:t>
      </w:r>
    </w:p>
    <w:p w14:paraId="71AF48A8" w14:textId="77777777" w:rsidR="00680061" w:rsidRDefault="00680061" w:rsidP="0074232A">
      <w:pPr>
        <w:numPr>
          <w:ilvl w:val="0"/>
          <w:numId w:val="3"/>
        </w:numPr>
      </w:pPr>
      <w:r>
        <w:t>Y</w:t>
      </w:r>
      <w:r w:rsidRPr="008661B9">
        <w:t>ou</w:t>
      </w:r>
      <w:r>
        <w:t>r</w:t>
      </w:r>
      <w:r w:rsidRPr="008661B9">
        <w:t xml:space="preserve"> </w:t>
      </w:r>
      <w:r w:rsidRPr="00B4224A">
        <w:rPr>
          <w:bCs/>
          <w:szCs w:val="24"/>
        </w:rPr>
        <w:t xml:space="preserve">Reinforcing W-2 in the </w:t>
      </w:r>
      <w:proofErr w:type="gramStart"/>
      <w:r w:rsidRPr="00B4224A">
        <w:rPr>
          <w:bCs/>
          <w:szCs w:val="24"/>
        </w:rPr>
        <w:t>Classroom</w:t>
      </w:r>
      <w:proofErr w:type="gramEnd"/>
      <w:r w:rsidRPr="00B4224A">
        <w:rPr>
          <w:bCs/>
          <w:szCs w:val="24"/>
        </w:rPr>
        <w:t xml:space="preserve"> </w:t>
      </w:r>
      <w:r w:rsidRPr="00B4224A">
        <w:rPr>
          <w:szCs w:val="24"/>
        </w:rPr>
        <w:t>curriculum</w:t>
      </w:r>
      <w:r w:rsidRPr="008661B9">
        <w:t xml:space="preserve"> </w:t>
      </w:r>
      <w:r>
        <w:t>still may be</w:t>
      </w:r>
      <w:r w:rsidRPr="008661B9">
        <w:t xml:space="preserve"> assigned. It includes the remaining courses that must be comp</w:t>
      </w:r>
      <w:r>
        <w:t>l</w:t>
      </w:r>
      <w:r w:rsidRPr="008661B9">
        <w:t xml:space="preserve">eted within the first 12 months of your hire date. </w:t>
      </w:r>
    </w:p>
    <w:p w14:paraId="6C83377C" w14:textId="77777777" w:rsidR="00680061" w:rsidRDefault="00680061" w:rsidP="00680061"/>
    <w:p w14:paraId="00F483F7" w14:textId="77777777" w:rsidR="00680061" w:rsidRPr="003F27BA" w:rsidRDefault="00680061" w:rsidP="003F27BA">
      <w:pPr>
        <w:rPr>
          <w:b/>
          <w:bCs/>
        </w:rPr>
      </w:pPr>
      <w:r w:rsidRPr="003F27BA">
        <w:rPr>
          <w:b/>
          <w:bCs/>
          <w:sz w:val="28"/>
          <w:szCs w:val="22"/>
        </w:rPr>
        <w:t>And finally…</w:t>
      </w:r>
    </w:p>
    <w:p w14:paraId="3F774E35" w14:textId="77777777" w:rsidR="00680061" w:rsidRDefault="00680061" w:rsidP="00680061">
      <w:r>
        <w:t xml:space="preserve">Good luck in your new position! It has been a pleasure working with you, and I hope that you found New Worker Training prepared you to begin your new </w:t>
      </w:r>
      <w:proofErr w:type="gramStart"/>
      <w:r>
        <w:t>job function</w:t>
      </w:r>
      <w:proofErr w:type="gramEnd"/>
      <w:r>
        <w:t xml:space="preserve"> with the knowledge, skills, and tools you needed to be successful.  </w:t>
      </w:r>
    </w:p>
    <w:p w14:paraId="5F0018ED" w14:textId="77777777" w:rsidR="00680061" w:rsidRPr="00C26475" w:rsidRDefault="00680061" w:rsidP="00680061"/>
    <w:p w14:paraId="21C920F4" w14:textId="77777777" w:rsidR="00680061" w:rsidRDefault="00680061" w:rsidP="00680061">
      <w:r>
        <w:t>The Partner Training Team</w:t>
      </w:r>
    </w:p>
    <w:p w14:paraId="0EEF01F0" w14:textId="77777777" w:rsidR="00E836FE" w:rsidRDefault="00E836FE" w:rsidP="00680061"/>
    <w:p w14:paraId="2F59D969" w14:textId="75C3C010" w:rsidR="00E836FE" w:rsidRDefault="00E836FE" w:rsidP="00E836FE">
      <w:pPr>
        <w:pStyle w:val="Heading2"/>
      </w:pPr>
      <w:bookmarkStart w:id="37" w:name="_Toc208389476"/>
      <w:r>
        <w:t>Email Text – NWT Evaluation</w:t>
      </w:r>
      <w:bookmarkEnd w:id="37"/>
      <w:r>
        <w:t xml:space="preserve"> </w:t>
      </w:r>
    </w:p>
    <w:p w14:paraId="4F923786" w14:textId="1DAC1120" w:rsidR="003F27BA" w:rsidRPr="00BC3428" w:rsidRDefault="003F27BA" w:rsidP="003F27BA">
      <w:pPr>
        <w:spacing w:after="120"/>
        <w:rPr>
          <w:bCs/>
        </w:rPr>
      </w:pPr>
      <w:r>
        <w:rPr>
          <w:b/>
        </w:rPr>
        <w:t xml:space="preserve">CC: </w:t>
      </w:r>
      <w:hyperlink r:id="rId14" w:history="1">
        <w:r w:rsidRPr="00B77AEF">
          <w:rPr>
            <w:rStyle w:val="Hyperlink"/>
            <w:bCs/>
          </w:rPr>
          <w:t>PTTTrainingSupp@wisconsin.gov</w:t>
        </w:r>
      </w:hyperlink>
      <w:r>
        <w:rPr>
          <w:bCs/>
        </w:rPr>
        <w:t xml:space="preserve"> </w:t>
      </w:r>
    </w:p>
    <w:p w14:paraId="3768EC71" w14:textId="0D6959F0" w:rsidR="003F27BA" w:rsidRDefault="003F27BA" w:rsidP="003F27BA">
      <w:pPr>
        <w:rPr>
          <w:b/>
        </w:rPr>
      </w:pPr>
      <w:r>
        <w:rPr>
          <w:b/>
        </w:rPr>
        <w:t xml:space="preserve">Subject Line: </w:t>
      </w:r>
      <w:r>
        <w:rPr>
          <w:bCs/>
        </w:rPr>
        <w:t xml:space="preserve">NWT Evaluation </w:t>
      </w:r>
    </w:p>
    <w:p w14:paraId="47CB13FC" w14:textId="77777777" w:rsidR="003F27BA" w:rsidRDefault="003F27BA" w:rsidP="003F27BA"/>
    <w:p w14:paraId="176807B5" w14:textId="4F569626" w:rsidR="003F27BA" w:rsidRPr="003F27BA" w:rsidRDefault="003F27BA" w:rsidP="003F27BA">
      <w:r w:rsidRPr="003F27BA">
        <w:t xml:space="preserve">Congratulations on completing initial W-2 New Worker Training (NWT)! You’ve completed a very important step in your professional development. Your experience and feedback with NWT are important to us. Sharing your thoughts with us provides </w:t>
      </w:r>
      <w:proofErr w:type="gramStart"/>
      <w:r w:rsidRPr="003F27BA">
        <w:t>you</w:t>
      </w:r>
      <w:proofErr w:type="gramEnd"/>
      <w:r w:rsidRPr="003F27BA">
        <w:t xml:space="preserve"> the opportunity to shape NWT for the next individual. </w:t>
      </w:r>
    </w:p>
    <w:p w14:paraId="0CFC5E75" w14:textId="77777777" w:rsidR="003F27BA" w:rsidRPr="003F27BA" w:rsidRDefault="003F27BA" w:rsidP="003F27BA"/>
    <w:p w14:paraId="48C06EB8" w14:textId="77777777" w:rsidR="003F27BA" w:rsidRPr="003F27BA" w:rsidRDefault="003F27BA" w:rsidP="003F27BA">
      <w:r w:rsidRPr="003F27BA">
        <w:t xml:space="preserve">Please take time to complete the following evaluation found here: </w:t>
      </w:r>
    </w:p>
    <w:p w14:paraId="196455DF" w14:textId="77777777" w:rsidR="003F27BA" w:rsidRPr="003F27BA" w:rsidRDefault="003F27BA" w:rsidP="003F27BA">
      <w:hyperlink r:id="rId15" w:history="1">
        <w:r w:rsidRPr="003F27BA">
          <w:rPr>
            <w:rStyle w:val="Hyperlink"/>
          </w:rPr>
          <w:t>https://forms.gle/VPjkiPH3D3mzg2qG6</w:t>
        </w:r>
      </w:hyperlink>
      <w:r w:rsidRPr="003F27BA">
        <w:t xml:space="preserve">. </w:t>
      </w:r>
    </w:p>
    <w:p w14:paraId="393F1B5D" w14:textId="77777777" w:rsidR="003F27BA" w:rsidRPr="003F27BA" w:rsidRDefault="003F27BA" w:rsidP="003F27BA"/>
    <w:p w14:paraId="45097FF9" w14:textId="77777777" w:rsidR="003F27BA" w:rsidRPr="003F27BA" w:rsidRDefault="003F27BA" w:rsidP="003F27BA">
      <w:r w:rsidRPr="003F27BA">
        <w:t xml:space="preserve">We appreciate and value your feedback. If you have any questions or comments related to this evaluation, please contact </w:t>
      </w:r>
      <w:hyperlink r:id="rId16" w:history="1">
        <w:r w:rsidRPr="003F27BA">
          <w:rPr>
            <w:rStyle w:val="Hyperlink"/>
          </w:rPr>
          <w:t>PTTTrainingSupp@wisconin.gov</w:t>
        </w:r>
      </w:hyperlink>
      <w:r w:rsidRPr="003F27BA">
        <w:t xml:space="preserve">. </w:t>
      </w:r>
    </w:p>
    <w:p w14:paraId="187F4E59" w14:textId="77777777" w:rsidR="003F27BA" w:rsidRPr="003F27BA" w:rsidRDefault="003F27BA" w:rsidP="003F27BA"/>
    <w:p w14:paraId="66ED6C78" w14:textId="77777777" w:rsidR="003F27BA" w:rsidRDefault="003F27BA" w:rsidP="003F27BA">
      <w:r w:rsidRPr="003F27BA">
        <w:t>We enjoyed working with you and look forward to seeing you in the classroom!</w:t>
      </w:r>
    </w:p>
    <w:p w14:paraId="0D8D2BE1" w14:textId="77777777" w:rsidR="003F27BA" w:rsidRPr="003F27BA" w:rsidRDefault="003F27BA" w:rsidP="003F27BA"/>
    <w:p w14:paraId="3D672404" w14:textId="77777777" w:rsidR="003F27BA" w:rsidRPr="003F27BA" w:rsidRDefault="003F27BA" w:rsidP="003F27BA">
      <w:r w:rsidRPr="003F27BA">
        <w:t>Thank you,</w:t>
      </w:r>
    </w:p>
    <w:p w14:paraId="38DD80ED" w14:textId="77777777" w:rsidR="003F27BA" w:rsidRPr="003F27BA" w:rsidRDefault="003F27BA" w:rsidP="003F27BA">
      <w:r w:rsidRPr="003F27BA">
        <w:t>The PTT New Worker Training Team</w:t>
      </w:r>
    </w:p>
    <w:p w14:paraId="731EA5ED" w14:textId="77777777" w:rsidR="00E836FE" w:rsidRDefault="00E836FE" w:rsidP="00680061"/>
    <w:bookmarkEnd w:id="35"/>
    <w:p w14:paraId="22A30A89" w14:textId="450D40A4" w:rsidR="00E10953" w:rsidRPr="00E10953" w:rsidRDefault="00E10953" w:rsidP="002835AF"/>
    <w:sectPr w:rsidR="00E10953" w:rsidRPr="00E1095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931D" w14:textId="77777777" w:rsidR="00853995" w:rsidRDefault="00853995" w:rsidP="00E35582">
      <w:r>
        <w:separator/>
      </w:r>
    </w:p>
  </w:endnote>
  <w:endnote w:type="continuationSeparator" w:id="0">
    <w:p w14:paraId="04BA5785" w14:textId="77777777" w:rsidR="00853995" w:rsidRDefault="00853995" w:rsidP="00E35582">
      <w:r>
        <w:continuationSeparator/>
      </w:r>
    </w:p>
  </w:endnote>
  <w:endnote w:type="continuationNotice" w:id="1">
    <w:p w14:paraId="7D196493" w14:textId="77777777" w:rsidR="00853995" w:rsidRDefault="00853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D5E6" w14:textId="18C0DB75" w:rsidR="00E31C6D" w:rsidRPr="00C94F03" w:rsidRDefault="00E31C6D" w:rsidP="00C94F03">
    <w:pPr>
      <w:pStyle w:val="Footer"/>
      <w:pBdr>
        <w:top w:val="thinThickSmallGap" w:sz="12" w:space="1" w:color="auto"/>
      </w:pBdr>
      <w:rPr>
        <w:sz w:val="20"/>
      </w:rPr>
    </w:pPr>
    <w:r w:rsidRPr="00E35582">
      <w:rPr>
        <w:sz w:val="20"/>
      </w:rPr>
      <w:t>D</w:t>
    </w:r>
    <w:r>
      <w:rPr>
        <w:sz w:val="20"/>
      </w:rPr>
      <w:t>CF/DFES/</w:t>
    </w:r>
    <w:r w:rsidRPr="00E35582">
      <w:rPr>
        <w:sz w:val="20"/>
      </w:rPr>
      <w:t xml:space="preserve">Partner Training </w:t>
    </w:r>
    <w:r>
      <w:rPr>
        <w:sz w:val="20"/>
      </w:rPr>
      <w:t xml:space="preserve">Team   </w:t>
    </w:r>
    <w:r w:rsidRPr="00E35582">
      <w:rPr>
        <w:sz w:val="20"/>
      </w:rPr>
      <w:t xml:space="preserve"> </w:t>
    </w:r>
    <w:sdt>
      <w:sdtPr>
        <w:rPr>
          <w:sz w:val="20"/>
        </w:rPr>
        <w:id w:val="731979851"/>
        <w:docPartObj>
          <w:docPartGallery w:val="Page Numbers (Bottom of Page)"/>
          <w:docPartUnique/>
        </w:docPartObj>
      </w:sdtPr>
      <w:sdtEndPr>
        <w:rPr>
          <w:noProof/>
        </w:rPr>
      </w:sdtEndPr>
      <w:sdtContent>
        <w:r>
          <w:rPr>
            <w:sz w:val="20"/>
          </w:rPr>
          <w:t xml:space="preserve">                          </w:t>
        </w:r>
        <w:r w:rsidRPr="00E35582">
          <w:rPr>
            <w:sz w:val="20"/>
          </w:rPr>
          <w:fldChar w:fldCharType="begin"/>
        </w:r>
        <w:r w:rsidRPr="00E35582">
          <w:rPr>
            <w:sz w:val="20"/>
          </w:rPr>
          <w:instrText xml:space="preserve"> PAGE   \* MERGEFORMAT </w:instrText>
        </w:r>
        <w:r w:rsidRPr="00E35582">
          <w:rPr>
            <w:sz w:val="20"/>
          </w:rPr>
          <w:fldChar w:fldCharType="separate"/>
        </w:r>
        <w:r w:rsidR="00495703">
          <w:rPr>
            <w:noProof/>
            <w:sz w:val="20"/>
          </w:rPr>
          <w:t>7</w:t>
        </w:r>
        <w:r w:rsidRPr="00E35582">
          <w:rPr>
            <w:noProof/>
            <w:sz w:val="20"/>
          </w:rPr>
          <w:fldChar w:fldCharType="end"/>
        </w:r>
        <w:r>
          <w:rPr>
            <w:noProof/>
            <w:sz w:val="20"/>
          </w:rPr>
          <w:t xml:space="preserve">                                                                 </w:t>
        </w:r>
        <w:r w:rsidR="002F7417">
          <w:rPr>
            <w:noProof/>
            <w:sz w:val="20"/>
          </w:rPr>
          <w:t>0</w:t>
        </w:r>
        <w:r w:rsidR="00261FEE">
          <w:rPr>
            <w:noProof/>
            <w:sz w:val="20"/>
          </w:rPr>
          <w:t>9/</w:t>
        </w:r>
        <w:r w:rsidR="002E77D8">
          <w:rPr>
            <w:noProof/>
            <w:sz w:val="20"/>
          </w:rPr>
          <w:t>1</w:t>
        </w:r>
        <w:r w:rsidR="007C7D7F">
          <w:rPr>
            <w:noProof/>
            <w:sz w:val="20"/>
          </w:rPr>
          <w:t>5</w:t>
        </w:r>
        <w:r w:rsidR="001A1984">
          <w:rPr>
            <w:noProof/>
            <w:sz w:val="20"/>
          </w:rPr>
          <w:t>/</w:t>
        </w:r>
        <w:r w:rsidR="00027E5B">
          <w:rPr>
            <w:noProof/>
            <w:sz w:val="20"/>
          </w:rPr>
          <w:t>2</w:t>
        </w:r>
        <w:r w:rsidR="00680061">
          <w:rPr>
            <w:noProof/>
            <w:sz w:val="20"/>
          </w:rPr>
          <w:t>5</w:t>
        </w:r>
        <w:r w:rsidR="00BA273D">
          <w:rPr>
            <w:noProof/>
            <w:sz w:val="20"/>
          </w:rPr>
          <w:br/>
        </w:r>
        <w:proofErr w:type="gramStart"/>
        <w:r w:rsidR="00340C3B" w:rsidRPr="001C0473">
          <w:rPr>
            <w:rStyle w:val="PageNumber"/>
            <w:sz w:val="16"/>
            <w:szCs w:val="16"/>
          </w:rPr>
          <w:t>S:…</w:t>
        </w:r>
        <w:proofErr w:type="gramEnd"/>
        <w:r w:rsidR="00340C3B" w:rsidRPr="000352C4">
          <w:rPr>
            <w:rStyle w:val="PageNumber"/>
            <w:sz w:val="16"/>
            <w:szCs w:val="16"/>
          </w:rPr>
          <w:t>\\New_Worker_Training\Guides\</w:t>
        </w:r>
        <w:r w:rsidR="00340C3B">
          <w:rPr>
            <w:rStyle w:val="PageNumber"/>
            <w:sz w:val="16"/>
            <w:szCs w:val="16"/>
          </w:rPr>
          <w:t>Trainer\1</w:t>
        </w:r>
        <w:r w:rsidR="00CF2926">
          <w:rPr>
            <w:sz w:val="16"/>
            <w:szCs w:val="16"/>
          </w:rPr>
          <w:t>3_</w:t>
        </w:r>
        <w:r w:rsidR="00AC359C">
          <w:rPr>
            <w:sz w:val="16"/>
            <w:szCs w:val="16"/>
          </w:rPr>
          <w:t>CaseClosure</w:t>
        </w:r>
        <w:r w:rsidR="00832D00">
          <w:rPr>
            <w:sz w:val="16"/>
            <w:szCs w:val="16"/>
          </w:rPr>
          <w:t>_TrainerGuide_</w:t>
        </w:r>
        <w:r w:rsidR="00D554AD">
          <w:rPr>
            <w:sz w:val="16"/>
            <w:szCs w:val="16"/>
          </w:rPr>
          <w:t>0</w:t>
        </w:r>
        <w:r w:rsidR="00C94F03">
          <w:rPr>
            <w:sz w:val="16"/>
            <w:szCs w:val="16"/>
          </w:rPr>
          <w:t>9</w:t>
        </w:r>
        <w:r w:rsidR="002E77D8">
          <w:rPr>
            <w:sz w:val="16"/>
            <w:szCs w:val="16"/>
          </w:rPr>
          <w:t>1</w:t>
        </w:r>
        <w:r w:rsidR="007C7D7F">
          <w:rPr>
            <w:sz w:val="16"/>
            <w:szCs w:val="16"/>
          </w:rPr>
          <w:t>5</w:t>
        </w:r>
        <w:r w:rsidR="00680061">
          <w:rPr>
            <w:sz w:val="16"/>
            <w:szCs w:val="16"/>
          </w:rPr>
          <w:t>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E16D" w14:textId="77777777" w:rsidR="00853995" w:rsidRDefault="00853995" w:rsidP="00E35582">
      <w:r>
        <w:separator/>
      </w:r>
    </w:p>
  </w:footnote>
  <w:footnote w:type="continuationSeparator" w:id="0">
    <w:p w14:paraId="1133A200" w14:textId="77777777" w:rsidR="00853995" w:rsidRDefault="00853995" w:rsidP="00E35582">
      <w:r>
        <w:continuationSeparator/>
      </w:r>
    </w:p>
  </w:footnote>
  <w:footnote w:type="continuationNotice" w:id="1">
    <w:p w14:paraId="5338278A" w14:textId="77777777" w:rsidR="00853995" w:rsidRDefault="00853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80B4" w14:textId="77777777" w:rsidR="00E31C6D" w:rsidRDefault="00E31C6D">
    <w:pPr>
      <w:pStyle w:val="Header"/>
    </w:pPr>
  </w:p>
  <w:p w14:paraId="303C5C72" w14:textId="77777777" w:rsidR="00E31C6D" w:rsidRDefault="00E31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55BF" w14:textId="5D793E5B" w:rsidR="00E31C6D" w:rsidRPr="00E35582" w:rsidRDefault="00F0737C" w:rsidP="00E35582">
    <w:pPr>
      <w:pStyle w:val="Header"/>
      <w:pBdr>
        <w:bottom w:val="thickThinSmallGap" w:sz="12" w:space="1" w:color="auto"/>
      </w:pBdr>
      <w:jc w:val="right"/>
      <w:rPr>
        <w:sz w:val="20"/>
      </w:rPr>
    </w:pPr>
    <w:r>
      <w:rPr>
        <w:sz w:val="20"/>
      </w:rPr>
      <w:t xml:space="preserve">13 </w:t>
    </w:r>
    <w:r w:rsidR="00AC359C">
      <w:rPr>
        <w:sz w:val="20"/>
      </w:rPr>
      <w:t>Case Closure</w:t>
    </w:r>
    <w:r w:rsidR="00E31C6D" w:rsidRPr="00E35582">
      <w:rPr>
        <w:sz w:val="20"/>
      </w:rPr>
      <w:t xml:space="preserve"> Trainer Guide</w:t>
    </w:r>
  </w:p>
  <w:p w14:paraId="5BAC7CB1" w14:textId="77777777" w:rsidR="00E31C6D" w:rsidRDefault="00E31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71B8"/>
    <w:multiLevelType w:val="multilevel"/>
    <w:tmpl w:val="0B922340"/>
    <w:numStyleLink w:val="PTTBullets"/>
  </w:abstractNum>
  <w:abstractNum w:abstractNumId="1" w15:restartNumberingAfterBreak="0">
    <w:nsid w:val="0CC045C2"/>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0CD75896"/>
    <w:multiLevelType w:val="multilevel"/>
    <w:tmpl w:val="0B922340"/>
    <w:numStyleLink w:val="PTTBullets"/>
  </w:abstractNum>
  <w:abstractNum w:abstractNumId="3"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AF1D43"/>
    <w:multiLevelType w:val="multilevel"/>
    <w:tmpl w:val="0B922340"/>
    <w:numStyleLink w:val="PTTBullets"/>
  </w:abstractNum>
  <w:abstractNum w:abstractNumId="5" w15:restartNumberingAfterBreak="0">
    <w:nsid w:val="28E8747F"/>
    <w:multiLevelType w:val="hybridMultilevel"/>
    <w:tmpl w:val="13B09A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E1EB5"/>
    <w:multiLevelType w:val="multilevel"/>
    <w:tmpl w:val="0B922340"/>
    <w:numStyleLink w:val="PTTBullets"/>
  </w:abstractNum>
  <w:abstractNum w:abstractNumId="7" w15:restartNumberingAfterBreak="0">
    <w:nsid w:val="2CCF2FE7"/>
    <w:multiLevelType w:val="multilevel"/>
    <w:tmpl w:val="0B922340"/>
    <w:numStyleLink w:val="PTTBullets"/>
  </w:abstractNum>
  <w:abstractNum w:abstractNumId="8" w15:restartNumberingAfterBreak="0">
    <w:nsid w:val="317B6CE0"/>
    <w:multiLevelType w:val="multilevel"/>
    <w:tmpl w:val="1BD8A3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542D43"/>
    <w:multiLevelType w:val="multilevel"/>
    <w:tmpl w:val="0B922340"/>
    <w:numStyleLink w:val="PTTBullets"/>
  </w:abstractNum>
  <w:abstractNum w:abstractNumId="10" w15:restartNumberingAfterBreak="0">
    <w:nsid w:val="35A6540E"/>
    <w:multiLevelType w:val="hybridMultilevel"/>
    <w:tmpl w:val="2F36A9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F7097"/>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3BAC6D98"/>
    <w:multiLevelType w:val="multilevel"/>
    <w:tmpl w:val="0B922340"/>
    <w:numStyleLink w:val="PTTBullets"/>
  </w:abstractNum>
  <w:abstractNum w:abstractNumId="13" w15:restartNumberingAfterBreak="0">
    <w:nsid w:val="40566F3D"/>
    <w:multiLevelType w:val="multilevel"/>
    <w:tmpl w:val="1BD8A382"/>
    <w:numStyleLink w:val="PTTNumbering"/>
  </w:abstractNum>
  <w:abstractNum w:abstractNumId="14" w15:restartNumberingAfterBreak="0">
    <w:nsid w:val="406C266B"/>
    <w:multiLevelType w:val="multilevel"/>
    <w:tmpl w:val="0B922340"/>
    <w:styleLink w:val="PT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4E679A4"/>
    <w:multiLevelType w:val="hybridMultilevel"/>
    <w:tmpl w:val="C234D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B31238"/>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A607A85"/>
    <w:multiLevelType w:val="multilevel"/>
    <w:tmpl w:val="0B922340"/>
    <w:numStyleLink w:val="PTTBullets"/>
  </w:abstractNum>
  <w:abstractNum w:abstractNumId="18" w15:restartNumberingAfterBreak="0">
    <w:nsid w:val="4F541821"/>
    <w:multiLevelType w:val="multilevel"/>
    <w:tmpl w:val="E6C2352C"/>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5102707D"/>
    <w:multiLevelType w:val="multilevel"/>
    <w:tmpl w:val="0B922340"/>
    <w:numStyleLink w:val="PTTBullets"/>
  </w:abstractNum>
  <w:abstractNum w:abstractNumId="20" w15:restartNumberingAfterBreak="0">
    <w:nsid w:val="565009B5"/>
    <w:multiLevelType w:val="hybridMultilevel"/>
    <w:tmpl w:val="20D88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727136"/>
    <w:multiLevelType w:val="multilevel"/>
    <w:tmpl w:val="0B922340"/>
    <w:numStyleLink w:val="PTTBullets"/>
  </w:abstractNum>
  <w:abstractNum w:abstractNumId="22" w15:restartNumberingAfterBreak="0">
    <w:nsid w:val="57BF0C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A8787E"/>
    <w:multiLevelType w:val="multilevel"/>
    <w:tmpl w:val="0B922340"/>
    <w:numStyleLink w:val="PTTBullets"/>
  </w:abstractNum>
  <w:abstractNum w:abstractNumId="24" w15:restartNumberingAfterBreak="0">
    <w:nsid w:val="5C6C56F1"/>
    <w:multiLevelType w:val="hybridMultilevel"/>
    <w:tmpl w:val="504CCB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F511D"/>
    <w:multiLevelType w:val="multilevel"/>
    <w:tmpl w:val="0B922340"/>
    <w:numStyleLink w:val="PTTBullets"/>
  </w:abstractNum>
  <w:abstractNum w:abstractNumId="26" w15:restartNumberingAfterBreak="0">
    <w:nsid w:val="5E5820E5"/>
    <w:multiLevelType w:val="multilevel"/>
    <w:tmpl w:val="0B922340"/>
    <w:numStyleLink w:val="PTTBullets"/>
  </w:abstractNum>
  <w:abstractNum w:abstractNumId="27" w15:restartNumberingAfterBreak="0">
    <w:nsid w:val="610B31E4"/>
    <w:multiLevelType w:val="hybridMultilevel"/>
    <w:tmpl w:val="6DF25E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FC7711"/>
    <w:multiLevelType w:val="hybridMultilevel"/>
    <w:tmpl w:val="4A5AF6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4305DDC"/>
    <w:multiLevelType w:val="multilevel"/>
    <w:tmpl w:val="0B922340"/>
    <w:numStyleLink w:val="PTTBullets"/>
  </w:abstractNum>
  <w:abstractNum w:abstractNumId="30" w15:restartNumberingAfterBreak="0">
    <w:nsid w:val="6B545148"/>
    <w:multiLevelType w:val="multilevel"/>
    <w:tmpl w:val="0B922340"/>
    <w:numStyleLink w:val="PTTBullets"/>
  </w:abstractNum>
  <w:abstractNum w:abstractNumId="31" w15:restartNumberingAfterBreak="0">
    <w:nsid w:val="6B90303D"/>
    <w:multiLevelType w:val="hybridMultilevel"/>
    <w:tmpl w:val="CFFA4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F966EB"/>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3" w15:restartNumberingAfterBreak="0">
    <w:nsid w:val="72700326"/>
    <w:multiLevelType w:val="multilevel"/>
    <w:tmpl w:val="0B922340"/>
    <w:numStyleLink w:val="PTTBullets"/>
  </w:abstractNum>
  <w:abstractNum w:abstractNumId="34" w15:restartNumberingAfterBreak="0">
    <w:nsid w:val="7C192967"/>
    <w:multiLevelType w:val="hybridMultilevel"/>
    <w:tmpl w:val="2E8623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18691719">
    <w:abstractNumId w:val="27"/>
  </w:num>
  <w:num w:numId="2" w16cid:durableId="1883785874">
    <w:abstractNumId w:val="34"/>
  </w:num>
  <w:num w:numId="3" w16cid:durableId="2014988908">
    <w:abstractNumId w:val="28"/>
  </w:num>
  <w:num w:numId="4" w16cid:durableId="241716352">
    <w:abstractNumId w:val="14"/>
  </w:num>
  <w:num w:numId="5" w16cid:durableId="571157799">
    <w:abstractNumId w:val="3"/>
  </w:num>
  <w:num w:numId="6" w16cid:durableId="1524980937">
    <w:abstractNumId w:val="17"/>
  </w:num>
  <w:num w:numId="7" w16cid:durableId="572130977">
    <w:abstractNumId w:val="1"/>
  </w:num>
  <w:num w:numId="8" w16cid:durableId="836962248">
    <w:abstractNumId w:val="11"/>
  </w:num>
  <w:num w:numId="9" w16cid:durableId="739331448">
    <w:abstractNumId w:val="7"/>
  </w:num>
  <w:num w:numId="10" w16cid:durableId="695035830">
    <w:abstractNumId w:val="0"/>
  </w:num>
  <w:num w:numId="11" w16cid:durableId="504519064">
    <w:abstractNumId w:val="30"/>
  </w:num>
  <w:num w:numId="12" w16cid:durableId="668169913">
    <w:abstractNumId w:val="29"/>
  </w:num>
  <w:num w:numId="13" w16cid:durableId="1420171500">
    <w:abstractNumId w:val="21"/>
  </w:num>
  <w:num w:numId="14" w16cid:durableId="599293234">
    <w:abstractNumId w:val="13"/>
  </w:num>
  <w:num w:numId="15" w16cid:durableId="832138171">
    <w:abstractNumId w:val="10"/>
  </w:num>
  <w:num w:numId="16" w16cid:durableId="151069299">
    <w:abstractNumId w:val="31"/>
  </w:num>
  <w:num w:numId="17" w16cid:durableId="935938672">
    <w:abstractNumId w:val="32"/>
  </w:num>
  <w:num w:numId="18" w16cid:durableId="1890455584">
    <w:abstractNumId w:val="26"/>
  </w:num>
  <w:num w:numId="19" w16cid:durableId="1675759311">
    <w:abstractNumId w:val="12"/>
  </w:num>
  <w:num w:numId="20" w16cid:durableId="1531601338">
    <w:abstractNumId w:val="24"/>
  </w:num>
  <w:num w:numId="21" w16cid:durableId="293021412">
    <w:abstractNumId w:val="5"/>
  </w:num>
  <w:num w:numId="22" w16cid:durableId="317001779">
    <w:abstractNumId w:val="6"/>
  </w:num>
  <w:num w:numId="23" w16cid:durableId="254478438">
    <w:abstractNumId w:val="18"/>
  </w:num>
  <w:num w:numId="24" w16cid:durableId="576062263">
    <w:abstractNumId w:val="2"/>
  </w:num>
  <w:num w:numId="25" w16cid:durableId="486482686">
    <w:abstractNumId w:val="9"/>
  </w:num>
  <w:num w:numId="26" w16cid:durableId="933633974">
    <w:abstractNumId w:val="16"/>
  </w:num>
  <w:num w:numId="27" w16cid:durableId="781455526">
    <w:abstractNumId w:val="23"/>
  </w:num>
  <w:num w:numId="28" w16cid:durableId="854458982">
    <w:abstractNumId w:val="4"/>
  </w:num>
  <w:num w:numId="29" w16cid:durableId="1357270984">
    <w:abstractNumId w:val="33"/>
  </w:num>
  <w:num w:numId="30" w16cid:durableId="1095785798">
    <w:abstractNumId w:val="15"/>
  </w:num>
  <w:num w:numId="31" w16cid:durableId="973488400">
    <w:abstractNumId w:val="20"/>
  </w:num>
  <w:num w:numId="32" w16cid:durableId="2039771659">
    <w:abstractNumId w:val="19"/>
  </w:num>
  <w:num w:numId="33" w16cid:durableId="562789433">
    <w:abstractNumId w:val="25"/>
  </w:num>
  <w:num w:numId="34" w16cid:durableId="1972051434">
    <w:abstractNumId w:val="22"/>
  </w:num>
  <w:num w:numId="35" w16cid:durableId="25817356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E0MTUyMTW0MDC1MDBW0lEKTi0uzszPAymwrAUAV+9qbSwAAAA="/>
  </w:docVars>
  <w:rsids>
    <w:rsidRoot w:val="00C26475"/>
    <w:rsid w:val="00004892"/>
    <w:rsid w:val="000061B1"/>
    <w:rsid w:val="00012429"/>
    <w:rsid w:val="00013DD5"/>
    <w:rsid w:val="00014AE3"/>
    <w:rsid w:val="00015916"/>
    <w:rsid w:val="00017A70"/>
    <w:rsid w:val="000224B2"/>
    <w:rsid w:val="00027E5B"/>
    <w:rsid w:val="00042A0E"/>
    <w:rsid w:val="00042E92"/>
    <w:rsid w:val="00044EFF"/>
    <w:rsid w:val="00054B3B"/>
    <w:rsid w:val="00076192"/>
    <w:rsid w:val="00076739"/>
    <w:rsid w:val="00077194"/>
    <w:rsid w:val="00086B5E"/>
    <w:rsid w:val="00091798"/>
    <w:rsid w:val="000A595C"/>
    <w:rsid w:val="000C396D"/>
    <w:rsid w:val="000C794A"/>
    <w:rsid w:val="000D0C00"/>
    <w:rsid w:val="000E05C7"/>
    <w:rsid w:val="000E718A"/>
    <w:rsid w:val="000F3C6E"/>
    <w:rsid w:val="000F42EA"/>
    <w:rsid w:val="000F7673"/>
    <w:rsid w:val="001025E6"/>
    <w:rsid w:val="00104D88"/>
    <w:rsid w:val="00105A3F"/>
    <w:rsid w:val="0011085F"/>
    <w:rsid w:val="00112ACB"/>
    <w:rsid w:val="001140BE"/>
    <w:rsid w:val="00114B5F"/>
    <w:rsid w:val="00116FB2"/>
    <w:rsid w:val="0012101F"/>
    <w:rsid w:val="00122407"/>
    <w:rsid w:val="00125F6A"/>
    <w:rsid w:val="0012627B"/>
    <w:rsid w:val="001319C2"/>
    <w:rsid w:val="00135F4A"/>
    <w:rsid w:val="00143ABD"/>
    <w:rsid w:val="00150F1E"/>
    <w:rsid w:val="001510D9"/>
    <w:rsid w:val="00152D91"/>
    <w:rsid w:val="00161FE3"/>
    <w:rsid w:val="00171720"/>
    <w:rsid w:val="00172392"/>
    <w:rsid w:val="001859AD"/>
    <w:rsid w:val="00185E0A"/>
    <w:rsid w:val="001914B8"/>
    <w:rsid w:val="0019224E"/>
    <w:rsid w:val="001927C9"/>
    <w:rsid w:val="0019309F"/>
    <w:rsid w:val="0019343E"/>
    <w:rsid w:val="001A1984"/>
    <w:rsid w:val="001A391D"/>
    <w:rsid w:val="001A468E"/>
    <w:rsid w:val="001B2835"/>
    <w:rsid w:val="001B4E81"/>
    <w:rsid w:val="001B776F"/>
    <w:rsid w:val="001C2210"/>
    <w:rsid w:val="001C428F"/>
    <w:rsid w:val="001C50A6"/>
    <w:rsid w:val="001D0B91"/>
    <w:rsid w:val="001D359F"/>
    <w:rsid w:val="001D3D60"/>
    <w:rsid w:val="001D701A"/>
    <w:rsid w:val="001D7513"/>
    <w:rsid w:val="001E2FBA"/>
    <w:rsid w:val="001E449B"/>
    <w:rsid w:val="001E5F9D"/>
    <w:rsid w:val="001E6C33"/>
    <w:rsid w:val="002004F3"/>
    <w:rsid w:val="00200891"/>
    <w:rsid w:val="00207541"/>
    <w:rsid w:val="002078EC"/>
    <w:rsid w:val="0021696B"/>
    <w:rsid w:val="0022266E"/>
    <w:rsid w:val="00222A17"/>
    <w:rsid w:val="00231010"/>
    <w:rsid w:val="002366C8"/>
    <w:rsid w:val="00237449"/>
    <w:rsid w:val="00242225"/>
    <w:rsid w:val="0024234C"/>
    <w:rsid w:val="00247F8A"/>
    <w:rsid w:val="00261753"/>
    <w:rsid w:val="00261FEE"/>
    <w:rsid w:val="00274468"/>
    <w:rsid w:val="0027525C"/>
    <w:rsid w:val="00276749"/>
    <w:rsid w:val="002821D6"/>
    <w:rsid w:val="002835AF"/>
    <w:rsid w:val="00286BA5"/>
    <w:rsid w:val="00293E58"/>
    <w:rsid w:val="002A2D57"/>
    <w:rsid w:val="002A5A36"/>
    <w:rsid w:val="002B141B"/>
    <w:rsid w:val="002B23AE"/>
    <w:rsid w:val="002C332A"/>
    <w:rsid w:val="002C4676"/>
    <w:rsid w:val="002D021D"/>
    <w:rsid w:val="002D0CA0"/>
    <w:rsid w:val="002D36BA"/>
    <w:rsid w:val="002D78AC"/>
    <w:rsid w:val="002E242D"/>
    <w:rsid w:val="002E3FC0"/>
    <w:rsid w:val="002E40AE"/>
    <w:rsid w:val="002E77D8"/>
    <w:rsid w:val="002F2ABA"/>
    <w:rsid w:val="002F3139"/>
    <w:rsid w:val="002F4EBB"/>
    <w:rsid w:val="002F7417"/>
    <w:rsid w:val="00301171"/>
    <w:rsid w:val="003035FB"/>
    <w:rsid w:val="00311957"/>
    <w:rsid w:val="00312E03"/>
    <w:rsid w:val="00315BCE"/>
    <w:rsid w:val="003168EB"/>
    <w:rsid w:val="00324260"/>
    <w:rsid w:val="00330068"/>
    <w:rsid w:val="0033021A"/>
    <w:rsid w:val="00334753"/>
    <w:rsid w:val="00340C3B"/>
    <w:rsid w:val="00341406"/>
    <w:rsid w:val="00346122"/>
    <w:rsid w:val="0035070D"/>
    <w:rsid w:val="00351FA6"/>
    <w:rsid w:val="00360B8B"/>
    <w:rsid w:val="003617BD"/>
    <w:rsid w:val="00364E28"/>
    <w:rsid w:val="00366A70"/>
    <w:rsid w:val="003812E4"/>
    <w:rsid w:val="00381F2E"/>
    <w:rsid w:val="003826A3"/>
    <w:rsid w:val="003829EE"/>
    <w:rsid w:val="0038576E"/>
    <w:rsid w:val="0039557E"/>
    <w:rsid w:val="003B62D2"/>
    <w:rsid w:val="003C029C"/>
    <w:rsid w:val="003C103B"/>
    <w:rsid w:val="003C5A90"/>
    <w:rsid w:val="003C6842"/>
    <w:rsid w:val="003D2CEC"/>
    <w:rsid w:val="003D31C1"/>
    <w:rsid w:val="003D6F13"/>
    <w:rsid w:val="003E0DFA"/>
    <w:rsid w:val="003E34E6"/>
    <w:rsid w:val="003E4351"/>
    <w:rsid w:val="003E5406"/>
    <w:rsid w:val="003E7253"/>
    <w:rsid w:val="003F03FD"/>
    <w:rsid w:val="003F0AD9"/>
    <w:rsid w:val="003F245D"/>
    <w:rsid w:val="003F27BA"/>
    <w:rsid w:val="00401D6E"/>
    <w:rsid w:val="004049FF"/>
    <w:rsid w:val="00406960"/>
    <w:rsid w:val="0041128F"/>
    <w:rsid w:val="00412CF0"/>
    <w:rsid w:val="00414343"/>
    <w:rsid w:val="00415D51"/>
    <w:rsid w:val="00417426"/>
    <w:rsid w:val="00425A3A"/>
    <w:rsid w:val="00425FA4"/>
    <w:rsid w:val="0043246E"/>
    <w:rsid w:val="00435D33"/>
    <w:rsid w:val="00443F13"/>
    <w:rsid w:val="00445897"/>
    <w:rsid w:val="0045033E"/>
    <w:rsid w:val="00453312"/>
    <w:rsid w:val="0045532B"/>
    <w:rsid w:val="00457EF0"/>
    <w:rsid w:val="00460069"/>
    <w:rsid w:val="004756C1"/>
    <w:rsid w:val="004772CD"/>
    <w:rsid w:val="004837E1"/>
    <w:rsid w:val="00485030"/>
    <w:rsid w:val="004925DD"/>
    <w:rsid w:val="00493EED"/>
    <w:rsid w:val="00495703"/>
    <w:rsid w:val="00496FB4"/>
    <w:rsid w:val="004970EE"/>
    <w:rsid w:val="00497A13"/>
    <w:rsid w:val="004A246A"/>
    <w:rsid w:val="004A7FCE"/>
    <w:rsid w:val="004B55ED"/>
    <w:rsid w:val="004C2E49"/>
    <w:rsid w:val="004D143F"/>
    <w:rsid w:val="004E19BB"/>
    <w:rsid w:val="004E2B48"/>
    <w:rsid w:val="004F0556"/>
    <w:rsid w:val="004F5758"/>
    <w:rsid w:val="00502D0B"/>
    <w:rsid w:val="0050500D"/>
    <w:rsid w:val="00516C94"/>
    <w:rsid w:val="00522F8E"/>
    <w:rsid w:val="00527584"/>
    <w:rsid w:val="00532AB1"/>
    <w:rsid w:val="00533A4B"/>
    <w:rsid w:val="00533DA8"/>
    <w:rsid w:val="005349A9"/>
    <w:rsid w:val="00534ACF"/>
    <w:rsid w:val="00536DB3"/>
    <w:rsid w:val="00537375"/>
    <w:rsid w:val="00543D65"/>
    <w:rsid w:val="005454A8"/>
    <w:rsid w:val="00553F2E"/>
    <w:rsid w:val="0055416D"/>
    <w:rsid w:val="00557EA7"/>
    <w:rsid w:val="005618C9"/>
    <w:rsid w:val="005655C4"/>
    <w:rsid w:val="00566DD7"/>
    <w:rsid w:val="00566FD3"/>
    <w:rsid w:val="00571265"/>
    <w:rsid w:val="00571399"/>
    <w:rsid w:val="00571F42"/>
    <w:rsid w:val="00574140"/>
    <w:rsid w:val="00583569"/>
    <w:rsid w:val="00585D3F"/>
    <w:rsid w:val="00586D02"/>
    <w:rsid w:val="00591226"/>
    <w:rsid w:val="00594499"/>
    <w:rsid w:val="005A3698"/>
    <w:rsid w:val="005B4054"/>
    <w:rsid w:val="005C1FCA"/>
    <w:rsid w:val="005C2CFD"/>
    <w:rsid w:val="005C68BE"/>
    <w:rsid w:val="005D194D"/>
    <w:rsid w:val="005D44D6"/>
    <w:rsid w:val="005E4553"/>
    <w:rsid w:val="005F0EAE"/>
    <w:rsid w:val="005F4BCF"/>
    <w:rsid w:val="00601DBF"/>
    <w:rsid w:val="00612CCD"/>
    <w:rsid w:val="00613B3E"/>
    <w:rsid w:val="00631A7F"/>
    <w:rsid w:val="00632901"/>
    <w:rsid w:val="0064274C"/>
    <w:rsid w:val="0064698B"/>
    <w:rsid w:val="00646F5D"/>
    <w:rsid w:val="006505AE"/>
    <w:rsid w:val="006514A5"/>
    <w:rsid w:val="006524E7"/>
    <w:rsid w:val="00655ACC"/>
    <w:rsid w:val="006614F6"/>
    <w:rsid w:val="00663237"/>
    <w:rsid w:val="00665148"/>
    <w:rsid w:val="006704E7"/>
    <w:rsid w:val="00673339"/>
    <w:rsid w:val="00680061"/>
    <w:rsid w:val="006822DE"/>
    <w:rsid w:val="006963EC"/>
    <w:rsid w:val="006968FE"/>
    <w:rsid w:val="00696FDA"/>
    <w:rsid w:val="006A16A3"/>
    <w:rsid w:val="006A26D8"/>
    <w:rsid w:val="006A55C4"/>
    <w:rsid w:val="006B14BA"/>
    <w:rsid w:val="006B2026"/>
    <w:rsid w:val="006B76A9"/>
    <w:rsid w:val="006C1988"/>
    <w:rsid w:val="006C1D91"/>
    <w:rsid w:val="006C257B"/>
    <w:rsid w:val="006C4A74"/>
    <w:rsid w:val="006D0DA7"/>
    <w:rsid w:val="006D1BEE"/>
    <w:rsid w:val="006D773B"/>
    <w:rsid w:val="006E2A5F"/>
    <w:rsid w:val="006E7908"/>
    <w:rsid w:val="006E7E1F"/>
    <w:rsid w:val="006F76C9"/>
    <w:rsid w:val="00702AC9"/>
    <w:rsid w:val="00702D1C"/>
    <w:rsid w:val="00705591"/>
    <w:rsid w:val="00711362"/>
    <w:rsid w:val="007115E1"/>
    <w:rsid w:val="00711B83"/>
    <w:rsid w:val="00713CFF"/>
    <w:rsid w:val="007147F5"/>
    <w:rsid w:val="00716F54"/>
    <w:rsid w:val="0071736F"/>
    <w:rsid w:val="0072001D"/>
    <w:rsid w:val="00720B16"/>
    <w:rsid w:val="00721F08"/>
    <w:rsid w:val="00722585"/>
    <w:rsid w:val="0072390F"/>
    <w:rsid w:val="007254AA"/>
    <w:rsid w:val="0072629F"/>
    <w:rsid w:val="00731A47"/>
    <w:rsid w:val="00736812"/>
    <w:rsid w:val="0074232A"/>
    <w:rsid w:val="00742BDC"/>
    <w:rsid w:val="007472A7"/>
    <w:rsid w:val="0074778A"/>
    <w:rsid w:val="00753D82"/>
    <w:rsid w:val="00755856"/>
    <w:rsid w:val="00755F41"/>
    <w:rsid w:val="007575E2"/>
    <w:rsid w:val="007653EA"/>
    <w:rsid w:val="0076709C"/>
    <w:rsid w:val="007700AA"/>
    <w:rsid w:val="0077290B"/>
    <w:rsid w:val="00773792"/>
    <w:rsid w:val="00776E61"/>
    <w:rsid w:val="0078393B"/>
    <w:rsid w:val="00785360"/>
    <w:rsid w:val="00797376"/>
    <w:rsid w:val="007A0F64"/>
    <w:rsid w:val="007A3C07"/>
    <w:rsid w:val="007B4C16"/>
    <w:rsid w:val="007C1910"/>
    <w:rsid w:val="007C229C"/>
    <w:rsid w:val="007C7D7F"/>
    <w:rsid w:val="007D0DDE"/>
    <w:rsid w:val="007D267B"/>
    <w:rsid w:val="007D4AFD"/>
    <w:rsid w:val="007D4C15"/>
    <w:rsid w:val="007D714F"/>
    <w:rsid w:val="007D7E31"/>
    <w:rsid w:val="007E5673"/>
    <w:rsid w:val="007F3C21"/>
    <w:rsid w:val="007F636A"/>
    <w:rsid w:val="0081281C"/>
    <w:rsid w:val="008234A6"/>
    <w:rsid w:val="00824C4D"/>
    <w:rsid w:val="00827AF4"/>
    <w:rsid w:val="00831CDB"/>
    <w:rsid w:val="00832D00"/>
    <w:rsid w:val="008359B0"/>
    <w:rsid w:val="00844FFF"/>
    <w:rsid w:val="0084582B"/>
    <w:rsid w:val="008473D9"/>
    <w:rsid w:val="00847769"/>
    <w:rsid w:val="00850495"/>
    <w:rsid w:val="00850C14"/>
    <w:rsid w:val="00853995"/>
    <w:rsid w:val="008551E9"/>
    <w:rsid w:val="00856B0C"/>
    <w:rsid w:val="008606AE"/>
    <w:rsid w:val="00861B50"/>
    <w:rsid w:val="008625A3"/>
    <w:rsid w:val="008657B9"/>
    <w:rsid w:val="00870EC2"/>
    <w:rsid w:val="008806C3"/>
    <w:rsid w:val="00884C5C"/>
    <w:rsid w:val="00890606"/>
    <w:rsid w:val="008A45A5"/>
    <w:rsid w:val="008B5771"/>
    <w:rsid w:val="008B7B66"/>
    <w:rsid w:val="008D14AF"/>
    <w:rsid w:val="008D366F"/>
    <w:rsid w:val="008F0964"/>
    <w:rsid w:val="008F0D64"/>
    <w:rsid w:val="008F1601"/>
    <w:rsid w:val="008F2510"/>
    <w:rsid w:val="00900C83"/>
    <w:rsid w:val="009032F2"/>
    <w:rsid w:val="009060C2"/>
    <w:rsid w:val="00907BA6"/>
    <w:rsid w:val="009103F4"/>
    <w:rsid w:val="009132B2"/>
    <w:rsid w:val="00923FFC"/>
    <w:rsid w:val="00930C83"/>
    <w:rsid w:val="00935182"/>
    <w:rsid w:val="00943B79"/>
    <w:rsid w:val="00944294"/>
    <w:rsid w:val="00946953"/>
    <w:rsid w:val="00946C7C"/>
    <w:rsid w:val="00947E1E"/>
    <w:rsid w:val="00967812"/>
    <w:rsid w:val="009710F2"/>
    <w:rsid w:val="0097168E"/>
    <w:rsid w:val="00976643"/>
    <w:rsid w:val="0098094A"/>
    <w:rsid w:val="00980E69"/>
    <w:rsid w:val="00982827"/>
    <w:rsid w:val="00993141"/>
    <w:rsid w:val="0099664B"/>
    <w:rsid w:val="009A3391"/>
    <w:rsid w:val="009A5B51"/>
    <w:rsid w:val="009B4D39"/>
    <w:rsid w:val="009C412F"/>
    <w:rsid w:val="009C444C"/>
    <w:rsid w:val="009C6A77"/>
    <w:rsid w:val="009D006D"/>
    <w:rsid w:val="009D2BEE"/>
    <w:rsid w:val="009D40D4"/>
    <w:rsid w:val="009E2A14"/>
    <w:rsid w:val="009E3E22"/>
    <w:rsid w:val="009E4B33"/>
    <w:rsid w:val="009E5B32"/>
    <w:rsid w:val="009E7C62"/>
    <w:rsid w:val="009F18FC"/>
    <w:rsid w:val="009F29D3"/>
    <w:rsid w:val="00A01E49"/>
    <w:rsid w:val="00A06ACA"/>
    <w:rsid w:val="00A10C09"/>
    <w:rsid w:val="00A15869"/>
    <w:rsid w:val="00A16C23"/>
    <w:rsid w:val="00A215DE"/>
    <w:rsid w:val="00A219AA"/>
    <w:rsid w:val="00A249AC"/>
    <w:rsid w:val="00A25AD3"/>
    <w:rsid w:val="00A25BA4"/>
    <w:rsid w:val="00A26FEF"/>
    <w:rsid w:val="00A30A10"/>
    <w:rsid w:val="00A30D8D"/>
    <w:rsid w:val="00A33026"/>
    <w:rsid w:val="00A35D95"/>
    <w:rsid w:val="00A40D18"/>
    <w:rsid w:val="00A414DE"/>
    <w:rsid w:val="00A43E61"/>
    <w:rsid w:val="00A514E6"/>
    <w:rsid w:val="00A51BE1"/>
    <w:rsid w:val="00A52A4D"/>
    <w:rsid w:val="00A53F0F"/>
    <w:rsid w:val="00A60EB8"/>
    <w:rsid w:val="00A70494"/>
    <w:rsid w:val="00A70A8C"/>
    <w:rsid w:val="00A7108E"/>
    <w:rsid w:val="00A71C85"/>
    <w:rsid w:val="00A74735"/>
    <w:rsid w:val="00A749A2"/>
    <w:rsid w:val="00A765FF"/>
    <w:rsid w:val="00A82C88"/>
    <w:rsid w:val="00A97EBB"/>
    <w:rsid w:val="00AA0016"/>
    <w:rsid w:val="00AA0477"/>
    <w:rsid w:val="00AC2BE9"/>
    <w:rsid w:val="00AC3270"/>
    <w:rsid w:val="00AC359C"/>
    <w:rsid w:val="00AC3649"/>
    <w:rsid w:val="00AC7B79"/>
    <w:rsid w:val="00AD4E92"/>
    <w:rsid w:val="00AE0F97"/>
    <w:rsid w:val="00AE3C15"/>
    <w:rsid w:val="00AE6384"/>
    <w:rsid w:val="00AF1EF7"/>
    <w:rsid w:val="00AF7D78"/>
    <w:rsid w:val="00B00F29"/>
    <w:rsid w:val="00B011FD"/>
    <w:rsid w:val="00B019A1"/>
    <w:rsid w:val="00B052CB"/>
    <w:rsid w:val="00B0737A"/>
    <w:rsid w:val="00B10EF9"/>
    <w:rsid w:val="00B13E1F"/>
    <w:rsid w:val="00B143DB"/>
    <w:rsid w:val="00B225F3"/>
    <w:rsid w:val="00B2657D"/>
    <w:rsid w:val="00B4002E"/>
    <w:rsid w:val="00B51653"/>
    <w:rsid w:val="00B558D0"/>
    <w:rsid w:val="00B642E1"/>
    <w:rsid w:val="00B647FA"/>
    <w:rsid w:val="00B7047F"/>
    <w:rsid w:val="00B71782"/>
    <w:rsid w:val="00B763E3"/>
    <w:rsid w:val="00B827B6"/>
    <w:rsid w:val="00B84D02"/>
    <w:rsid w:val="00B860AE"/>
    <w:rsid w:val="00B87A17"/>
    <w:rsid w:val="00B94D00"/>
    <w:rsid w:val="00B97D3A"/>
    <w:rsid w:val="00BA273D"/>
    <w:rsid w:val="00BA5F40"/>
    <w:rsid w:val="00BB0245"/>
    <w:rsid w:val="00BC1A97"/>
    <w:rsid w:val="00BC3428"/>
    <w:rsid w:val="00BC3AB9"/>
    <w:rsid w:val="00BC6F04"/>
    <w:rsid w:val="00BD0C9F"/>
    <w:rsid w:val="00BD2323"/>
    <w:rsid w:val="00BD5E36"/>
    <w:rsid w:val="00BD6951"/>
    <w:rsid w:val="00BE17F8"/>
    <w:rsid w:val="00BE2675"/>
    <w:rsid w:val="00C003BF"/>
    <w:rsid w:val="00C009CC"/>
    <w:rsid w:val="00C031B8"/>
    <w:rsid w:val="00C0575E"/>
    <w:rsid w:val="00C13CFF"/>
    <w:rsid w:val="00C21CF2"/>
    <w:rsid w:val="00C26475"/>
    <w:rsid w:val="00C34EC0"/>
    <w:rsid w:val="00C36F29"/>
    <w:rsid w:val="00C37E93"/>
    <w:rsid w:val="00C420EC"/>
    <w:rsid w:val="00C42CB5"/>
    <w:rsid w:val="00C45B82"/>
    <w:rsid w:val="00C47753"/>
    <w:rsid w:val="00C51EDF"/>
    <w:rsid w:val="00C54804"/>
    <w:rsid w:val="00C60835"/>
    <w:rsid w:val="00C6292D"/>
    <w:rsid w:val="00C62A63"/>
    <w:rsid w:val="00C75AA3"/>
    <w:rsid w:val="00C76897"/>
    <w:rsid w:val="00C769FA"/>
    <w:rsid w:val="00C77B17"/>
    <w:rsid w:val="00C803E1"/>
    <w:rsid w:val="00C85997"/>
    <w:rsid w:val="00C859FF"/>
    <w:rsid w:val="00C92753"/>
    <w:rsid w:val="00C9323F"/>
    <w:rsid w:val="00C94F03"/>
    <w:rsid w:val="00C95961"/>
    <w:rsid w:val="00CA1813"/>
    <w:rsid w:val="00CA2A74"/>
    <w:rsid w:val="00CA6CEE"/>
    <w:rsid w:val="00CB4714"/>
    <w:rsid w:val="00CC18C5"/>
    <w:rsid w:val="00CC19CA"/>
    <w:rsid w:val="00CC2D2E"/>
    <w:rsid w:val="00CC7BE4"/>
    <w:rsid w:val="00CD123F"/>
    <w:rsid w:val="00CD61EF"/>
    <w:rsid w:val="00CE077B"/>
    <w:rsid w:val="00CE2887"/>
    <w:rsid w:val="00CF2926"/>
    <w:rsid w:val="00D06F83"/>
    <w:rsid w:val="00D14F74"/>
    <w:rsid w:val="00D267D2"/>
    <w:rsid w:val="00D30A21"/>
    <w:rsid w:val="00D316A5"/>
    <w:rsid w:val="00D436E6"/>
    <w:rsid w:val="00D44445"/>
    <w:rsid w:val="00D53562"/>
    <w:rsid w:val="00D554AD"/>
    <w:rsid w:val="00D6076C"/>
    <w:rsid w:val="00D62F91"/>
    <w:rsid w:val="00D63B0C"/>
    <w:rsid w:val="00D647E1"/>
    <w:rsid w:val="00D72910"/>
    <w:rsid w:val="00D77290"/>
    <w:rsid w:val="00D84EAD"/>
    <w:rsid w:val="00D85603"/>
    <w:rsid w:val="00D938B2"/>
    <w:rsid w:val="00D95504"/>
    <w:rsid w:val="00D97F2F"/>
    <w:rsid w:val="00DA12ED"/>
    <w:rsid w:val="00DA240F"/>
    <w:rsid w:val="00DA3587"/>
    <w:rsid w:val="00DB137C"/>
    <w:rsid w:val="00DB713E"/>
    <w:rsid w:val="00DC466B"/>
    <w:rsid w:val="00DD2368"/>
    <w:rsid w:val="00DD2F14"/>
    <w:rsid w:val="00DD45BC"/>
    <w:rsid w:val="00DD76D4"/>
    <w:rsid w:val="00DE44EE"/>
    <w:rsid w:val="00DF2D65"/>
    <w:rsid w:val="00DF6B77"/>
    <w:rsid w:val="00E056EB"/>
    <w:rsid w:val="00E10953"/>
    <w:rsid w:val="00E10EAF"/>
    <w:rsid w:val="00E119F8"/>
    <w:rsid w:val="00E132B0"/>
    <w:rsid w:val="00E16946"/>
    <w:rsid w:val="00E20729"/>
    <w:rsid w:val="00E22133"/>
    <w:rsid w:val="00E22DEA"/>
    <w:rsid w:val="00E31C6D"/>
    <w:rsid w:val="00E35582"/>
    <w:rsid w:val="00E36C16"/>
    <w:rsid w:val="00E4761B"/>
    <w:rsid w:val="00E65A72"/>
    <w:rsid w:val="00E81572"/>
    <w:rsid w:val="00E836FE"/>
    <w:rsid w:val="00E842AD"/>
    <w:rsid w:val="00E9083D"/>
    <w:rsid w:val="00E91DE9"/>
    <w:rsid w:val="00EA2778"/>
    <w:rsid w:val="00EA2CE7"/>
    <w:rsid w:val="00EA795B"/>
    <w:rsid w:val="00EB3AFF"/>
    <w:rsid w:val="00EC33C4"/>
    <w:rsid w:val="00EC639E"/>
    <w:rsid w:val="00ED0DBB"/>
    <w:rsid w:val="00EE2EE6"/>
    <w:rsid w:val="00EE5C18"/>
    <w:rsid w:val="00F01FB6"/>
    <w:rsid w:val="00F04199"/>
    <w:rsid w:val="00F0737C"/>
    <w:rsid w:val="00F174EF"/>
    <w:rsid w:val="00F3246D"/>
    <w:rsid w:val="00F43AE3"/>
    <w:rsid w:val="00F44065"/>
    <w:rsid w:val="00F55D27"/>
    <w:rsid w:val="00F6352B"/>
    <w:rsid w:val="00F63F9B"/>
    <w:rsid w:val="00F65D19"/>
    <w:rsid w:val="00F664DD"/>
    <w:rsid w:val="00F66EE9"/>
    <w:rsid w:val="00F67390"/>
    <w:rsid w:val="00F73A22"/>
    <w:rsid w:val="00F8343E"/>
    <w:rsid w:val="00F844CF"/>
    <w:rsid w:val="00F858D3"/>
    <w:rsid w:val="00F90B73"/>
    <w:rsid w:val="00F958FF"/>
    <w:rsid w:val="00FA1F70"/>
    <w:rsid w:val="00FB66C5"/>
    <w:rsid w:val="00FC2860"/>
    <w:rsid w:val="00FD0B34"/>
    <w:rsid w:val="00FD6660"/>
    <w:rsid w:val="00FE086C"/>
    <w:rsid w:val="00FE0B58"/>
    <w:rsid w:val="00FE37FC"/>
    <w:rsid w:val="00FE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AF2145"/>
  <w15:docId w15:val="{565F6820-0FCD-457B-8175-1D27AEC8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449"/>
    <w:rPr>
      <w:rFonts w:ascii="Arial" w:hAnsi="Arial"/>
      <w:sz w:val="24"/>
    </w:rPr>
  </w:style>
  <w:style w:type="paragraph" w:styleId="Heading1">
    <w:name w:val="heading 1"/>
    <w:basedOn w:val="Normal"/>
    <w:next w:val="Normal"/>
    <w:link w:val="Heading1Char"/>
    <w:uiPriority w:val="1"/>
    <w:qFormat/>
    <w:rsid w:val="00237449"/>
    <w:pPr>
      <w:keepNext/>
      <w:spacing w:after="120"/>
      <w:jc w:val="center"/>
      <w:outlineLvl w:val="0"/>
    </w:pPr>
    <w:rPr>
      <w:rFonts w:ascii="Tahoma" w:hAnsi="Tahoma"/>
      <w:b/>
      <w:kern w:val="28"/>
      <w:sz w:val="48"/>
    </w:rPr>
  </w:style>
  <w:style w:type="paragraph" w:styleId="Heading2">
    <w:name w:val="heading 2"/>
    <w:basedOn w:val="Normal"/>
    <w:next w:val="Normal"/>
    <w:link w:val="Heading2Char"/>
    <w:uiPriority w:val="1"/>
    <w:qFormat/>
    <w:rsid w:val="00237449"/>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uiPriority w:val="1"/>
    <w:qFormat/>
    <w:rsid w:val="00237449"/>
    <w:pPr>
      <w:keepNext/>
      <w:spacing w:after="120"/>
      <w:outlineLvl w:val="2"/>
    </w:pPr>
    <w:rPr>
      <w:rFonts w:ascii="Tahoma" w:hAnsi="Tahoma"/>
      <w:b/>
      <w:sz w:val="36"/>
    </w:rPr>
  </w:style>
  <w:style w:type="paragraph" w:styleId="Heading4">
    <w:name w:val="heading 4"/>
    <w:basedOn w:val="Normal"/>
    <w:next w:val="Normal"/>
    <w:link w:val="Heading4Char"/>
    <w:uiPriority w:val="1"/>
    <w:qFormat/>
    <w:rsid w:val="00237449"/>
    <w:pPr>
      <w:keepNext/>
      <w:spacing w:after="120"/>
      <w:outlineLvl w:val="3"/>
    </w:pPr>
    <w:rPr>
      <w:rFonts w:ascii="Tahoma" w:hAnsi="Tahoma"/>
      <w:b/>
      <w:sz w:val="28"/>
    </w:rPr>
  </w:style>
  <w:style w:type="paragraph" w:styleId="Heading5">
    <w:name w:val="heading 5"/>
    <w:basedOn w:val="Normal"/>
    <w:next w:val="Normal"/>
    <w:link w:val="Heading5Char"/>
    <w:uiPriority w:val="1"/>
    <w:qFormat/>
    <w:rsid w:val="00237449"/>
    <w:pPr>
      <w:spacing w:after="120"/>
      <w:outlineLvl w:val="4"/>
    </w:pPr>
    <w:rPr>
      <w:rFonts w:ascii="Tahoma" w:hAnsi="Tahoma"/>
      <w:b/>
      <w:i/>
      <w:sz w:val="28"/>
    </w:rPr>
  </w:style>
  <w:style w:type="paragraph" w:styleId="Heading6">
    <w:name w:val="heading 6"/>
    <w:aliases w:val="Screen Title"/>
    <w:basedOn w:val="Normal"/>
    <w:next w:val="Normal"/>
    <w:link w:val="Heading6Char"/>
    <w:uiPriority w:val="1"/>
    <w:rsid w:val="00237449"/>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uiPriority w:val="1"/>
    <w:rsid w:val="00237449"/>
    <w:pPr>
      <w:keepNext/>
      <w:outlineLvl w:val="6"/>
    </w:pPr>
    <w:rPr>
      <w:rFonts w:ascii="Comic Sans MS" w:hAnsi="Comic Sans MS"/>
      <w:b/>
      <w:sz w:val="44"/>
    </w:rPr>
  </w:style>
  <w:style w:type="paragraph" w:styleId="Heading8">
    <w:name w:val="heading 8"/>
    <w:basedOn w:val="Normal"/>
    <w:next w:val="Normal"/>
    <w:link w:val="Heading8Char"/>
    <w:uiPriority w:val="1"/>
    <w:rsid w:val="00237449"/>
    <w:pPr>
      <w:keepNext/>
      <w:outlineLvl w:val="7"/>
    </w:pPr>
    <w:rPr>
      <w:rFonts w:ascii="Comic Sans MS" w:hAnsi="Comic Sans MS"/>
      <w:b/>
      <w:sz w:val="32"/>
    </w:rPr>
  </w:style>
  <w:style w:type="paragraph" w:styleId="Heading9">
    <w:name w:val="heading 9"/>
    <w:basedOn w:val="Normal"/>
    <w:next w:val="Normal"/>
    <w:link w:val="Heading9Char"/>
    <w:uiPriority w:val="1"/>
    <w:rsid w:val="00237449"/>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237449"/>
    <w:rPr>
      <w:rFonts w:ascii="Tahoma" w:hAnsi="Tahoma" w:cs="Tahoma"/>
      <w:sz w:val="16"/>
      <w:szCs w:val="16"/>
    </w:rPr>
  </w:style>
  <w:style w:type="character" w:customStyle="1" w:styleId="BalloonTextChar">
    <w:name w:val="Balloon Text Char"/>
    <w:link w:val="BalloonText"/>
    <w:semiHidden/>
    <w:rsid w:val="00237449"/>
    <w:rPr>
      <w:rFonts w:ascii="Tahoma" w:hAnsi="Tahoma" w:cs="Tahoma"/>
      <w:sz w:val="16"/>
      <w:szCs w:val="16"/>
    </w:rPr>
  </w:style>
  <w:style w:type="paragraph" w:styleId="BodyTextIndent">
    <w:name w:val="Body Text Indent"/>
    <w:basedOn w:val="Normal"/>
    <w:link w:val="BodyTextIndentChar"/>
    <w:rsid w:val="00237449"/>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237449"/>
    <w:rPr>
      <w:rFonts w:ascii="Arial" w:hAnsi="Arial"/>
      <w:snapToGrid w:val="0"/>
      <w:sz w:val="24"/>
    </w:rPr>
  </w:style>
  <w:style w:type="character" w:styleId="CommentReference">
    <w:name w:val="annotation reference"/>
    <w:semiHidden/>
    <w:rsid w:val="00237449"/>
    <w:rPr>
      <w:sz w:val="16"/>
      <w:szCs w:val="16"/>
    </w:rPr>
  </w:style>
  <w:style w:type="paragraph" w:styleId="CommentText">
    <w:name w:val="annotation text"/>
    <w:basedOn w:val="Normal"/>
    <w:link w:val="CommentTextChar"/>
    <w:semiHidden/>
    <w:rsid w:val="00237449"/>
  </w:style>
  <w:style w:type="character" w:customStyle="1" w:styleId="CommentTextChar">
    <w:name w:val="Comment Text Char"/>
    <w:link w:val="CommentText"/>
    <w:semiHidden/>
    <w:rsid w:val="00237449"/>
    <w:rPr>
      <w:rFonts w:ascii="Arial" w:hAnsi="Arial"/>
      <w:sz w:val="24"/>
    </w:rPr>
  </w:style>
  <w:style w:type="paragraph" w:styleId="CommentSubject">
    <w:name w:val="annotation subject"/>
    <w:basedOn w:val="CommentText"/>
    <w:next w:val="CommentText"/>
    <w:link w:val="CommentSubjectChar"/>
    <w:rsid w:val="00237449"/>
    <w:rPr>
      <w:b/>
      <w:bCs/>
      <w:sz w:val="20"/>
    </w:rPr>
  </w:style>
  <w:style w:type="character" w:customStyle="1" w:styleId="CommentSubjectChar">
    <w:name w:val="Comment Subject Char"/>
    <w:link w:val="CommentSubject"/>
    <w:rsid w:val="00237449"/>
    <w:rPr>
      <w:rFonts w:ascii="Arial" w:hAnsi="Arial"/>
      <w:b/>
      <w:bCs/>
    </w:rPr>
  </w:style>
  <w:style w:type="paragraph" w:customStyle="1" w:styleId="Default">
    <w:name w:val="Default"/>
    <w:rsid w:val="00237449"/>
    <w:pPr>
      <w:autoSpaceDE w:val="0"/>
      <w:autoSpaceDN w:val="0"/>
      <w:adjustRightInd w:val="0"/>
    </w:pPr>
    <w:rPr>
      <w:rFonts w:ascii="Arial" w:hAnsi="Arial" w:cs="Arial"/>
      <w:color w:val="000000"/>
      <w:sz w:val="24"/>
      <w:szCs w:val="24"/>
    </w:rPr>
  </w:style>
  <w:style w:type="character" w:styleId="Emphasis">
    <w:name w:val="Emphasis"/>
    <w:uiPriority w:val="20"/>
    <w:rsid w:val="00237449"/>
    <w:rPr>
      <w:i/>
      <w:iCs/>
    </w:rPr>
  </w:style>
  <w:style w:type="paragraph" w:customStyle="1" w:styleId="ExampleBox">
    <w:name w:val="Example Box"/>
    <w:basedOn w:val="Normal"/>
    <w:uiPriority w:val="2"/>
    <w:qFormat/>
    <w:rsid w:val="00237449"/>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237449"/>
    <w:pPr>
      <w:tabs>
        <w:tab w:val="center" w:pos="4680"/>
        <w:tab w:val="right" w:pos="9360"/>
      </w:tabs>
    </w:pPr>
  </w:style>
  <w:style w:type="character" w:customStyle="1" w:styleId="FooterChar">
    <w:name w:val="Footer Char"/>
    <w:link w:val="Footer"/>
    <w:rsid w:val="00237449"/>
    <w:rPr>
      <w:rFonts w:ascii="Arial" w:hAnsi="Arial"/>
      <w:sz w:val="24"/>
    </w:rPr>
  </w:style>
  <w:style w:type="paragraph" w:styleId="Header">
    <w:name w:val="header"/>
    <w:basedOn w:val="Normal"/>
    <w:link w:val="HeaderChar"/>
    <w:rsid w:val="00237449"/>
    <w:pPr>
      <w:tabs>
        <w:tab w:val="center" w:pos="4680"/>
        <w:tab w:val="right" w:pos="9360"/>
      </w:tabs>
    </w:pPr>
  </w:style>
  <w:style w:type="character" w:customStyle="1" w:styleId="HeaderChar">
    <w:name w:val="Header Char"/>
    <w:link w:val="Header"/>
    <w:rsid w:val="00237449"/>
    <w:rPr>
      <w:rFonts w:ascii="Arial" w:hAnsi="Arial"/>
      <w:sz w:val="24"/>
    </w:rPr>
  </w:style>
  <w:style w:type="character" w:customStyle="1" w:styleId="Heading1Char">
    <w:name w:val="Heading 1 Char"/>
    <w:link w:val="Heading1"/>
    <w:uiPriority w:val="1"/>
    <w:rsid w:val="00237449"/>
    <w:rPr>
      <w:rFonts w:ascii="Tahoma" w:hAnsi="Tahoma"/>
      <w:b/>
      <w:kern w:val="28"/>
      <w:sz w:val="48"/>
    </w:rPr>
  </w:style>
  <w:style w:type="character" w:customStyle="1" w:styleId="Heading2Char">
    <w:name w:val="Heading 2 Char"/>
    <w:link w:val="Heading2"/>
    <w:uiPriority w:val="1"/>
    <w:rsid w:val="00237449"/>
    <w:rPr>
      <w:rFonts w:ascii="Tahoma" w:hAnsi="Tahoma"/>
      <w:b/>
      <w:sz w:val="40"/>
    </w:rPr>
  </w:style>
  <w:style w:type="character" w:customStyle="1" w:styleId="Heading3Char">
    <w:name w:val="Heading 3 Char"/>
    <w:link w:val="Heading3"/>
    <w:uiPriority w:val="1"/>
    <w:rsid w:val="00237449"/>
    <w:rPr>
      <w:rFonts w:ascii="Tahoma" w:hAnsi="Tahoma"/>
      <w:b/>
      <w:sz w:val="36"/>
    </w:rPr>
  </w:style>
  <w:style w:type="character" w:customStyle="1" w:styleId="Heading4Char">
    <w:name w:val="Heading 4 Char"/>
    <w:link w:val="Heading4"/>
    <w:uiPriority w:val="1"/>
    <w:rsid w:val="00237449"/>
    <w:rPr>
      <w:rFonts w:ascii="Tahoma" w:hAnsi="Tahoma"/>
      <w:b/>
      <w:sz w:val="28"/>
    </w:rPr>
  </w:style>
  <w:style w:type="character" w:customStyle="1" w:styleId="Heading5Char">
    <w:name w:val="Heading 5 Char"/>
    <w:link w:val="Heading5"/>
    <w:uiPriority w:val="1"/>
    <w:rsid w:val="00237449"/>
    <w:rPr>
      <w:rFonts w:ascii="Tahoma" w:hAnsi="Tahoma"/>
      <w:b/>
      <w:i/>
      <w:sz w:val="28"/>
    </w:rPr>
  </w:style>
  <w:style w:type="character" w:customStyle="1" w:styleId="Heading6Char">
    <w:name w:val="Heading 6 Char"/>
    <w:aliases w:val="Screen Title Char"/>
    <w:link w:val="Heading6"/>
    <w:uiPriority w:val="1"/>
    <w:rsid w:val="00237449"/>
    <w:rPr>
      <w:rFonts w:ascii="Tahoma" w:hAnsi="Tahoma"/>
      <w:b/>
      <w:sz w:val="28"/>
    </w:rPr>
  </w:style>
  <w:style w:type="character" w:customStyle="1" w:styleId="Heading7Char">
    <w:name w:val="Heading 7 Char"/>
    <w:link w:val="Heading7"/>
    <w:uiPriority w:val="1"/>
    <w:rsid w:val="00237449"/>
    <w:rPr>
      <w:rFonts w:ascii="Comic Sans MS" w:hAnsi="Comic Sans MS"/>
      <w:b/>
      <w:sz w:val="44"/>
    </w:rPr>
  </w:style>
  <w:style w:type="character" w:customStyle="1" w:styleId="Heading8Char">
    <w:name w:val="Heading 8 Char"/>
    <w:link w:val="Heading8"/>
    <w:uiPriority w:val="1"/>
    <w:rsid w:val="00237449"/>
    <w:rPr>
      <w:rFonts w:ascii="Comic Sans MS" w:hAnsi="Comic Sans MS"/>
      <w:b/>
      <w:sz w:val="32"/>
    </w:rPr>
  </w:style>
  <w:style w:type="character" w:customStyle="1" w:styleId="Heading9Char">
    <w:name w:val="Heading 9 Char"/>
    <w:link w:val="Heading9"/>
    <w:uiPriority w:val="1"/>
    <w:rsid w:val="00237449"/>
    <w:rPr>
      <w:rFonts w:ascii="Comic Sans MS" w:hAnsi="Comic Sans MS"/>
      <w:b/>
      <w:i/>
      <w:sz w:val="48"/>
    </w:rPr>
  </w:style>
  <w:style w:type="character" w:styleId="Hyperlink">
    <w:name w:val="Hyperlink"/>
    <w:uiPriority w:val="99"/>
    <w:rsid w:val="00237449"/>
    <w:rPr>
      <w:color w:val="0000FF"/>
      <w:u w:val="single"/>
    </w:rPr>
  </w:style>
  <w:style w:type="paragraph" w:styleId="ListParagraph">
    <w:name w:val="List Paragraph"/>
    <w:basedOn w:val="Normal"/>
    <w:uiPriority w:val="34"/>
    <w:qFormat/>
    <w:rsid w:val="00237449"/>
    <w:pPr>
      <w:ind w:left="360"/>
    </w:pPr>
  </w:style>
  <w:style w:type="paragraph" w:customStyle="1" w:styleId="ScreenPath">
    <w:name w:val="Screen Path"/>
    <w:basedOn w:val="Normal"/>
    <w:rsid w:val="000D0C00"/>
    <w:pPr>
      <w:pBdr>
        <w:top w:val="single" w:sz="8" w:space="1" w:color="auto"/>
        <w:left w:val="single" w:sz="8" w:space="4" w:color="auto"/>
        <w:bottom w:val="single" w:sz="8" w:space="1" w:color="auto"/>
        <w:right w:val="single" w:sz="8" w:space="7" w:color="auto"/>
      </w:pBdr>
      <w:ind w:right="706"/>
    </w:pPr>
    <w:rPr>
      <w:b/>
    </w:rPr>
  </w:style>
  <w:style w:type="paragraph" w:customStyle="1" w:styleId="screenprintstyle">
    <w:name w:val="screen print style"/>
    <w:basedOn w:val="Normal"/>
    <w:rsid w:val="000D0C00"/>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Strong">
    <w:name w:val="Strong"/>
    <w:rsid w:val="00237449"/>
    <w:rPr>
      <w:b/>
      <w:bCs/>
    </w:rPr>
  </w:style>
  <w:style w:type="table" w:styleId="TableGrid">
    <w:name w:val="Table Grid"/>
    <w:basedOn w:val="TableNormal"/>
    <w:rsid w:val="002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uiPriority w:val="2"/>
    <w:rsid w:val="00237449"/>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uiPriority w:val="2"/>
    <w:qFormat/>
    <w:rsid w:val="00237449"/>
    <w:pPr>
      <w:pBdr>
        <w:bottom w:val="single" w:sz="8" w:space="1" w:color="auto"/>
      </w:pBdr>
      <w:spacing w:after="120"/>
      <w:jc w:val="right"/>
      <w:outlineLvl w:val="0"/>
    </w:pPr>
    <w:rPr>
      <w:b/>
      <w:sz w:val="28"/>
    </w:rPr>
  </w:style>
  <w:style w:type="paragraph" w:customStyle="1" w:styleId="TNHeading2">
    <w:name w:val="TN Heading 2"/>
    <w:basedOn w:val="Normal"/>
    <w:next w:val="Normal"/>
    <w:uiPriority w:val="2"/>
    <w:qFormat/>
    <w:rsid w:val="00237449"/>
    <w:pPr>
      <w:pBdr>
        <w:bottom w:val="single" w:sz="8" w:space="1" w:color="auto"/>
      </w:pBdr>
      <w:spacing w:after="120"/>
      <w:jc w:val="right"/>
    </w:pPr>
    <w:rPr>
      <w:b/>
    </w:rPr>
  </w:style>
  <w:style w:type="paragraph" w:customStyle="1" w:styleId="TNHeading3">
    <w:name w:val="TN Heading 3"/>
    <w:basedOn w:val="Normal"/>
    <w:next w:val="Normal"/>
    <w:uiPriority w:val="2"/>
    <w:qFormat/>
    <w:rsid w:val="00237449"/>
    <w:pPr>
      <w:pBdr>
        <w:bottom w:val="single" w:sz="8" w:space="1" w:color="auto"/>
      </w:pBdr>
      <w:spacing w:after="120"/>
      <w:jc w:val="right"/>
    </w:pPr>
    <w:rPr>
      <w:b/>
      <w:i/>
    </w:rPr>
  </w:style>
  <w:style w:type="paragraph" w:customStyle="1" w:styleId="TNNormal">
    <w:name w:val="TN Normal"/>
    <w:basedOn w:val="Normal"/>
    <w:uiPriority w:val="2"/>
    <w:rsid w:val="00237449"/>
    <w:rPr>
      <w:sz w:val="20"/>
    </w:rPr>
  </w:style>
  <w:style w:type="paragraph" w:customStyle="1" w:styleId="TNReferenceText">
    <w:name w:val="TN Reference Text"/>
    <w:basedOn w:val="Normal"/>
    <w:uiPriority w:val="2"/>
    <w:rsid w:val="00237449"/>
    <w:rPr>
      <w:i/>
      <w:sz w:val="20"/>
    </w:rPr>
  </w:style>
  <w:style w:type="paragraph" w:customStyle="1" w:styleId="TNTitle">
    <w:name w:val="TN Title"/>
    <w:basedOn w:val="Normal"/>
    <w:next w:val="TNNormal"/>
    <w:uiPriority w:val="2"/>
    <w:rsid w:val="00237449"/>
    <w:pPr>
      <w:jc w:val="center"/>
    </w:pPr>
    <w:rPr>
      <w:b/>
      <w:i/>
      <w:sz w:val="120"/>
    </w:rPr>
  </w:style>
  <w:style w:type="paragraph" w:styleId="TOC1">
    <w:name w:val="toc 1"/>
    <w:basedOn w:val="Normal"/>
    <w:next w:val="Normal"/>
    <w:autoRedefine/>
    <w:uiPriority w:val="39"/>
    <w:rsid w:val="00237449"/>
    <w:pPr>
      <w:tabs>
        <w:tab w:val="right" w:leader="dot" w:pos="9360"/>
      </w:tabs>
      <w:spacing w:before="120" w:after="120"/>
    </w:pPr>
    <w:rPr>
      <w:b/>
      <w:smallCaps/>
    </w:rPr>
  </w:style>
  <w:style w:type="paragraph" w:styleId="TOC2">
    <w:name w:val="toc 2"/>
    <w:basedOn w:val="Normal"/>
    <w:next w:val="Normal"/>
    <w:autoRedefine/>
    <w:uiPriority w:val="39"/>
    <w:rsid w:val="00237449"/>
    <w:pPr>
      <w:tabs>
        <w:tab w:val="right" w:leader="dot" w:pos="9360"/>
      </w:tabs>
    </w:pPr>
    <w:rPr>
      <w:sz w:val="20"/>
    </w:rPr>
  </w:style>
  <w:style w:type="paragraph" w:styleId="TOC3">
    <w:name w:val="toc 3"/>
    <w:basedOn w:val="Normal"/>
    <w:next w:val="Normal"/>
    <w:autoRedefine/>
    <w:uiPriority w:val="39"/>
    <w:rsid w:val="00237449"/>
    <w:pPr>
      <w:tabs>
        <w:tab w:val="right" w:leader="dot" w:pos="9360"/>
      </w:tabs>
      <w:ind w:left="288"/>
    </w:pPr>
    <w:rPr>
      <w:sz w:val="20"/>
    </w:rPr>
  </w:style>
  <w:style w:type="paragraph" w:styleId="TOC4">
    <w:name w:val="toc 4"/>
    <w:basedOn w:val="Normal"/>
    <w:next w:val="Normal"/>
    <w:autoRedefine/>
    <w:semiHidden/>
    <w:rsid w:val="00237449"/>
    <w:pPr>
      <w:tabs>
        <w:tab w:val="right" w:leader="dot" w:pos="9360"/>
      </w:tabs>
      <w:ind w:left="576"/>
    </w:pPr>
    <w:rPr>
      <w:sz w:val="20"/>
    </w:rPr>
  </w:style>
  <w:style w:type="paragraph" w:styleId="TOC5">
    <w:name w:val="toc 5"/>
    <w:basedOn w:val="Normal"/>
    <w:next w:val="Normal"/>
    <w:autoRedefine/>
    <w:semiHidden/>
    <w:rsid w:val="00237449"/>
    <w:pPr>
      <w:tabs>
        <w:tab w:val="right" w:leader="dot" w:pos="9360"/>
      </w:tabs>
      <w:ind w:left="864"/>
    </w:pPr>
    <w:rPr>
      <w:sz w:val="20"/>
    </w:rPr>
  </w:style>
  <w:style w:type="paragraph" w:styleId="TOC6">
    <w:name w:val="toc 6"/>
    <w:basedOn w:val="Normal"/>
    <w:next w:val="Normal"/>
    <w:autoRedefine/>
    <w:semiHidden/>
    <w:rsid w:val="00237449"/>
    <w:pPr>
      <w:ind w:left="1152"/>
    </w:pPr>
    <w:rPr>
      <w:sz w:val="20"/>
    </w:rPr>
  </w:style>
  <w:style w:type="paragraph" w:styleId="TOC7">
    <w:name w:val="toc 7"/>
    <w:basedOn w:val="Normal"/>
    <w:next w:val="Normal"/>
    <w:autoRedefine/>
    <w:semiHidden/>
    <w:rsid w:val="00237449"/>
    <w:pPr>
      <w:ind w:left="1440"/>
    </w:pPr>
  </w:style>
  <w:style w:type="paragraph" w:styleId="TOC8">
    <w:name w:val="toc 8"/>
    <w:basedOn w:val="Normal"/>
    <w:next w:val="Normal"/>
    <w:autoRedefine/>
    <w:semiHidden/>
    <w:rsid w:val="00237449"/>
    <w:pPr>
      <w:ind w:left="1680"/>
    </w:pPr>
  </w:style>
  <w:style w:type="paragraph" w:styleId="TOC9">
    <w:name w:val="toc 9"/>
    <w:basedOn w:val="Normal"/>
    <w:next w:val="Normal"/>
    <w:autoRedefine/>
    <w:semiHidden/>
    <w:rsid w:val="00237449"/>
    <w:pPr>
      <w:ind w:left="1920"/>
    </w:pPr>
  </w:style>
  <w:style w:type="character" w:styleId="PageNumber">
    <w:name w:val="page number"/>
    <w:basedOn w:val="DefaultParagraphFont"/>
    <w:rsid w:val="00E35582"/>
  </w:style>
  <w:style w:type="character" w:styleId="FollowedHyperlink">
    <w:name w:val="FollowedHyperlink"/>
    <w:basedOn w:val="DefaultParagraphFont"/>
    <w:uiPriority w:val="99"/>
    <w:semiHidden/>
    <w:unhideWhenUsed/>
    <w:rsid w:val="00980E69"/>
    <w:rPr>
      <w:color w:val="954F72" w:themeColor="followedHyperlink"/>
      <w:u w:val="single"/>
    </w:rPr>
  </w:style>
  <w:style w:type="paragraph" w:styleId="Revision">
    <w:name w:val="Revision"/>
    <w:hidden/>
    <w:uiPriority w:val="99"/>
    <w:semiHidden/>
    <w:rsid w:val="001025E6"/>
    <w:rPr>
      <w:rFonts w:ascii="Arial" w:hAnsi="Arial"/>
      <w:sz w:val="24"/>
    </w:rPr>
  </w:style>
  <w:style w:type="paragraph" w:styleId="TOCHeading">
    <w:name w:val="TOC Heading"/>
    <w:basedOn w:val="Heading1"/>
    <w:next w:val="Normal"/>
    <w:uiPriority w:val="39"/>
    <w:unhideWhenUsed/>
    <w:qFormat/>
    <w:rsid w:val="002E242D"/>
    <w:pPr>
      <w:keepLines/>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BodyText">
    <w:name w:val="Body Text"/>
    <w:basedOn w:val="Normal"/>
    <w:link w:val="BodyTextChar"/>
    <w:semiHidden/>
    <w:unhideWhenUsed/>
    <w:rsid w:val="00237449"/>
    <w:pPr>
      <w:spacing w:after="120"/>
    </w:pPr>
  </w:style>
  <w:style w:type="character" w:customStyle="1" w:styleId="BodyTextChar">
    <w:name w:val="Body Text Char"/>
    <w:basedOn w:val="DefaultParagraphFont"/>
    <w:link w:val="BodyText"/>
    <w:semiHidden/>
    <w:rsid w:val="00237449"/>
    <w:rPr>
      <w:rFonts w:ascii="Arial" w:hAnsi="Arial"/>
      <w:sz w:val="24"/>
    </w:rPr>
  </w:style>
  <w:style w:type="paragraph" w:customStyle="1" w:styleId="Body">
    <w:name w:val="Body"/>
    <w:basedOn w:val="BodyText"/>
    <w:link w:val="BodyChar"/>
    <w:rsid w:val="00237449"/>
    <w:pPr>
      <w:tabs>
        <w:tab w:val="left" w:pos="720"/>
      </w:tabs>
      <w:spacing w:before="120" w:after="0"/>
    </w:pPr>
    <w:rPr>
      <w:snapToGrid w:val="0"/>
      <w:color w:val="000000"/>
    </w:rPr>
  </w:style>
  <w:style w:type="character" w:customStyle="1" w:styleId="BodyChar">
    <w:name w:val="Body Char"/>
    <w:basedOn w:val="BodyTextChar"/>
    <w:link w:val="Body"/>
    <w:rsid w:val="00237449"/>
    <w:rPr>
      <w:rFonts w:ascii="Arial" w:hAnsi="Arial"/>
      <w:snapToGrid w:val="0"/>
      <w:color w:val="000000"/>
      <w:sz w:val="24"/>
    </w:rPr>
  </w:style>
  <w:style w:type="paragraph" w:customStyle="1" w:styleId="CARESscreenprintstyle">
    <w:name w:val="CARES screen print style"/>
    <w:basedOn w:val="Normal"/>
    <w:uiPriority w:val="1"/>
    <w:rsid w:val="00237449"/>
    <w:pPr>
      <w:pBdr>
        <w:top w:val="single" w:sz="6" w:space="1" w:color="auto"/>
        <w:left w:val="single" w:sz="6" w:space="4" w:color="auto"/>
        <w:bottom w:val="single" w:sz="6" w:space="1" w:color="auto"/>
        <w:right w:val="single" w:sz="6" w:space="4" w:color="auto"/>
      </w:pBdr>
    </w:pPr>
    <w:rPr>
      <w:rFonts w:ascii="Courier New" w:hAnsi="Courier New"/>
      <w:sz w:val="18"/>
    </w:rPr>
  </w:style>
  <w:style w:type="paragraph" w:customStyle="1" w:styleId="EOSPPrintout">
    <w:name w:val="EOSP Printout"/>
    <w:basedOn w:val="Normal"/>
    <w:rsid w:val="00237449"/>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KIDSscreenprintstyle">
    <w:name w:val="KIDS screen print style"/>
    <w:basedOn w:val="Normal"/>
    <w:uiPriority w:val="2"/>
    <w:qFormat/>
    <w:rsid w:val="00237449"/>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uiPriority w:val="2"/>
    <w:qFormat/>
    <w:rsid w:val="00237449"/>
    <w:pPr>
      <w:pBdr>
        <w:top w:val="single" w:sz="8" w:space="1" w:color="auto"/>
        <w:left w:val="single" w:sz="8" w:space="4" w:color="auto"/>
        <w:bottom w:val="single" w:sz="8" w:space="1" w:color="auto"/>
        <w:right w:val="single" w:sz="8" w:space="4" w:color="auto"/>
      </w:pBdr>
    </w:pPr>
    <w:rPr>
      <w:rFonts w:ascii="Arial" w:hAnsi="Arial"/>
      <w:b/>
      <w:sz w:val="24"/>
    </w:rPr>
  </w:style>
  <w:style w:type="paragraph" w:styleId="NormalWeb">
    <w:name w:val="Normal (Web)"/>
    <w:basedOn w:val="Normal"/>
    <w:uiPriority w:val="99"/>
    <w:semiHidden/>
    <w:unhideWhenUsed/>
    <w:rsid w:val="00237449"/>
    <w:rPr>
      <w:rFonts w:ascii="Times New Roman" w:eastAsiaTheme="minorHAnsi" w:hAnsi="Times New Roman"/>
      <w:szCs w:val="24"/>
    </w:rPr>
  </w:style>
  <w:style w:type="numbering" w:customStyle="1" w:styleId="PTTBullets">
    <w:name w:val="PTT_Bullets"/>
    <w:uiPriority w:val="99"/>
    <w:rsid w:val="00237449"/>
    <w:pPr>
      <w:numPr>
        <w:numId w:val="4"/>
      </w:numPr>
    </w:pPr>
  </w:style>
  <w:style w:type="numbering" w:customStyle="1" w:styleId="PTTNumbering">
    <w:name w:val="PTT_Numbering"/>
    <w:uiPriority w:val="99"/>
    <w:rsid w:val="00237449"/>
    <w:pPr>
      <w:numPr>
        <w:numId w:val="5"/>
      </w:numPr>
    </w:pPr>
  </w:style>
  <w:style w:type="paragraph" w:customStyle="1" w:styleId="TNActivityHeading">
    <w:name w:val="TN_ActivityHeading"/>
    <w:basedOn w:val="TNHeading3"/>
    <w:uiPriority w:val="2"/>
    <w:qFormat/>
    <w:rsid w:val="00237449"/>
    <w:pPr>
      <w:shd w:val="clear" w:color="auto" w:fill="BFBFBF" w:themeFill="background1" w:themeFillShade="BF"/>
    </w:pPr>
    <w:rPr>
      <w:rFonts w:cs="Arial"/>
    </w:rPr>
  </w:style>
  <w:style w:type="character" w:styleId="UnresolvedMention">
    <w:name w:val="Unresolved Mention"/>
    <w:basedOn w:val="DefaultParagraphFont"/>
    <w:uiPriority w:val="99"/>
    <w:semiHidden/>
    <w:unhideWhenUsed/>
    <w:rsid w:val="00237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4988">
      <w:bodyDiv w:val="1"/>
      <w:marLeft w:val="0"/>
      <w:marRight w:val="0"/>
      <w:marTop w:val="0"/>
      <w:marBottom w:val="0"/>
      <w:divBdr>
        <w:top w:val="none" w:sz="0" w:space="0" w:color="auto"/>
        <w:left w:val="none" w:sz="0" w:space="0" w:color="auto"/>
        <w:bottom w:val="none" w:sz="0" w:space="0" w:color="auto"/>
        <w:right w:val="none" w:sz="0" w:space="0" w:color="auto"/>
      </w:divBdr>
    </w:div>
    <w:div w:id="1079407971">
      <w:bodyDiv w:val="1"/>
      <w:marLeft w:val="0"/>
      <w:marRight w:val="0"/>
      <w:marTop w:val="0"/>
      <w:marBottom w:val="0"/>
      <w:divBdr>
        <w:top w:val="none" w:sz="0" w:space="0" w:color="auto"/>
        <w:left w:val="none" w:sz="0" w:space="0" w:color="auto"/>
        <w:bottom w:val="none" w:sz="0" w:space="0" w:color="auto"/>
        <w:right w:val="none" w:sz="0" w:space="0" w:color="auto"/>
      </w:divBdr>
    </w:div>
    <w:div w:id="146696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cf.wisconsin.gov/w2-partnertraining/onsite-reques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TTTrainingSupp@wisconsin.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TTTrainingSupp@wisconi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orms.gle/VPjkiPH3D3mzg2qG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TTTrainingSupp@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e1e76-2bbc-4ea0-ad67-1dd959d68748" xsi:nil="true"/>
    <lcf76f155ced4ddcb4097134ff3c332f xmlns="9d9a1205-901d-4d9d-a0bf-2509ac01946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ED9107E47B7543A5673DAC21F98575" ma:contentTypeVersion="21" ma:contentTypeDescription="Create a new document." ma:contentTypeScope="" ma:versionID="d476ecd42b74623f7bf67eeed73087c8">
  <xsd:schema xmlns:xsd="http://www.w3.org/2001/XMLSchema" xmlns:xs="http://www.w3.org/2001/XMLSchema" xmlns:p="http://schemas.microsoft.com/office/2006/metadata/properties" xmlns:ns2="9d9a1205-901d-4d9d-a0bf-2509ac019461" xmlns:ns3="728e1e76-2bbc-4ea0-ad67-1dd959d68748" targetNamespace="http://schemas.microsoft.com/office/2006/metadata/properties" ma:root="true" ma:fieldsID="b3fa039b1952f5236ece9e55e1b10b22" ns2:_="" ns3:_="">
    <xsd:import namespace="9d9a1205-901d-4d9d-a0bf-2509ac019461"/>
    <xsd:import namespace="728e1e76-2bbc-4ea0-ad67-1dd959d687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1205-901d-4d9d-a0bf-2509ac01946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537eb2-d2b7-44a8-833a-5538858146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e1e76-2bbc-4ea0-ad67-1dd959d687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3274a5-ab19-495d-9eee-fd8f27e63648}" ma:internalName="TaxCatchAll" ma:showField="CatchAllData" ma:web="728e1e76-2bbc-4ea0-ad67-1dd959d68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E4191-98EB-4C3A-A7E6-4D5B128EFEA6}">
  <ds:schemaRefs>
    <ds:schemaRef ds:uri="http://schemas.microsoft.com/office/2006/metadata/properties"/>
    <ds:schemaRef ds:uri="http://schemas.microsoft.com/office/infopath/2007/PartnerControls"/>
    <ds:schemaRef ds:uri="728e1e76-2bbc-4ea0-ad67-1dd959d68748"/>
    <ds:schemaRef ds:uri="9d9a1205-901d-4d9d-a0bf-2509ac019461"/>
  </ds:schemaRefs>
</ds:datastoreItem>
</file>

<file path=customXml/itemProps2.xml><?xml version="1.0" encoding="utf-8"?>
<ds:datastoreItem xmlns:ds="http://schemas.openxmlformats.org/officeDocument/2006/customXml" ds:itemID="{7E87B233-824B-4FA6-B25B-FB735DC1EDB2}">
  <ds:schemaRefs>
    <ds:schemaRef ds:uri="http://schemas.openxmlformats.org/officeDocument/2006/bibliography"/>
  </ds:schemaRefs>
</ds:datastoreItem>
</file>

<file path=customXml/itemProps3.xml><?xml version="1.0" encoding="utf-8"?>
<ds:datastoreItem xmlns:ds="http://schemas.openxmlformats.org/officeDocument/2006/customXml" ds:itemID="{332C13F3-415B-421E-BC88-A31690B83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1205-901d-4d9d-a0bf-2509ac019461"/>
    <ds:schemaRef ds:uri="728e1e76-2bbc-4ea0-ad67-1dd959d68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C4AD7-7D67-400D-9B1E-7D5CF65F23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UW Oshkosh</Company>
  <LinksUpToDate>false</LinksUpToDate>
  <CharactersWithSpaces>14546</CharactersWithSpaces>
  <SharedDoc>false</SharedDoc>
  <HLinks>
    <vt:vector size="102" baseType="variant">
      <vt:variant>
        <vt:i4>2097201</vt:i4>
      </vt:variant>
      <vt:variant>
        <vt:i4>99</vt:i4>
      </vt:variant>
      <vt:variant>
        <vt:i4>0</vt:i4>
      </vt:variant>
      <vt:variant>
        <vt:i4>5</vt:i4>
      </vt:variant>
      <vt:variant>
        <vt:lpwstr>https://dcf.wisconsin.gov/w2-partnertraining/onsite-request</vt:lpwstr>
      </vt:variant>
      <vt:variant>
        <vt:lpwstr/>
      </vt:variant>
      <vt:variant>
        <vt:i4>1507383</vt:i4>
      </vt:variant>
      <vt:variant>
        <vt:i4>92</vt:i4>
      </vt:variant>
      <vt:variant>
        <vt:i4>0</vt:i4>
      </vt:variant>
      <vt:variant>
        <vt:i4>5</vt:i4>
      </vt:variant>
      <vt:variant>
        <vt:lpwstr/>
      </vt:variant>
      <vt:variant>
        <vt:lpwstr>_Toc194909299</vt:lpwstr>
      </vt:variant>
      <vt:variant>
        <vt:i4>1507383</vt:i4>
      </vt:variant>
      <vt:variant>
        <vt:i4>86</vt:i4>
      </vt:variant>
      <vt:variant>
        <vt:i4>0</vt:i4>
      </vt:variant>
      <vt:variant>
        <vt:i4>5</vt:i4>
      </vt:variant>
      <vt:variant>
        <vt:lpwstr/>
      </vt:variant>
      <vt:variant>
        <vt:lpwstr>_Toc194909298</vt:lpwstr>
      </vt:variant>
      <vt:variant>
        <vt:i4>1507383</vt:i4>
      </vt:variant>
      <vt:variant>
        <vt:i4>80</vt:i4>
      </vt:variant>
      <vt:variant>
        <vt:i4>0</vt:i4>
      </vt:variant>
      <vt:variant>
        <vt:i4>5</vt:i4>
      </vt:variant>
      <vt:variant>
        <vt:lpwstr/>
      </vt:variant>
      <vt:variant>
        <vt:lpwstr>_Toc194909297</vt:lpwstr>
      </vt:variant>
      <vt:variant>
        <vt:i4>1507383</vt:i4>
      </vt:variant>
      <vt:variant>
        <vt:i4>74</vt:i4>
      </vt:variant>
      <vt:variant>
        <vt:i4>0</vt:i4>
      </vt:variant>
      <vt:variant>
        <vt:i4>5</vt:i4>
      </vt:variant>
      <vt:variant>
        <vt:lpwstr/>
      </vt:variant>
      <vt:variant>
        <vt:lpwstr>_Toc194909296</vt:lpwstr>
      </vt:variant>
      <vt:variant>
        <vt:i4>1507383</vt:i4>
      </vt:variant>
      <vt:variant>
        <vt:i4>68</vt:i4>
      </vt:variant>
      <vt:variant>
        <vt:i4>0</vt:i4>
      </vt:variant>
      <vt:variant>
        <vt:i4>5</vt:i4>
      </vt:variant>
      <vt:variant>
        <vt:lpwstr/>
      </vt:variant>
      <vt:variant>
        <vt:lpwstr>_Toc194909295</vt:lpwstr>
      </vt:variant>
      <vt:variant>
        <vt:i4>1507383</vt:i4>
      </vt:variant>
      <vt:variant>
        <vt:i4>62</vt:i4>
      </vt:variant>
      <vt:variant>
        <vt:i4>0</vt:i4>
      </vt:variant>
      <vt:variant>
        <vt:i4>5</vt:i4>
      </vt:variant>
      <vt:variant>
        <vt:lpwstr/>
      </vt:variant>
      <vt:variant>
        <vt:lpwstr>_Toc194909294</vt:lpwstr>
      </vt:variant>
      <vt:variant>
        <vt:i4>1507383</vt:i4>
      </vt:variant>
      <vt:variant>
        <vt:i4>56</vt:i4>
      </vt:variant>
      <vt:variant>
        <vt:i4>0</vt:i4>
      </vt:variant>
      <vt:variant>
        <vt:i4>5</vt:i4>
      </vt:variant>
      <vt:variant>
        <vt:lpwstr/>
      </vt:variant>
      <vt:variant>
        <vt:lpwstr>_Toc194909293</vt:lpwstr>
      </vt:variant>
      <vt:variant>
        <vt:i4>1507383</vt:i4>
      </vt:variant>
      <vt:variant>
        <vt:i4>50</vt:i4>
      </vt:variant>
      <vt:variant>
        <vt:i4>0</vt:i4>
      </vt:variant>
      <vt:variant>
        <vt:i4>5</vt:i4>
      </vt:variant>
      <vt:variant>
        <vt:lpwstr/>
      </vt:variant>
      <vt:variant>
        <vt:lpwstr>_Toc194909292</vt:lpwstr>
      </vt:variant>
      <vt:variant>
        <vt:i4>1507383</vt:i4>
      </vt:variant>
      <vt:variant>
        <vt:i4>44</vt:i4>
      </vt:variant>
      <vt:variant>
        <vt:i4>0</vt:i4>
      </vt:variant>
      <vt:variant>
        <vt:i4>5</vt:i4>
      </vt:variant>
      <vt:variant>
        <vt:lpwstr/>
      </vt:variant>
      <vt:variant>
        <vt:lpwstr>_Toc194909291</vt:lpwstr>
      </vt:variant>
      <vt:variant>
        <vt:i4>1507383</vt:i4>
      </vt:variant>
      <vt:variant>
        <vt:i4>38</vt:i4>
      </vt:variant>
      <vt:variant>
        <vt:i4>0</vt:i4>
      </vt:variant>
      <vt:variant>
        <vt:i4>5</vt:i4>
      </vt:variant>
      <vt:variant>
        <vt:lpwstr/>
      </vt:variant>
      <vt:variant>
        <vt:lpwstr>_Toc194909290</vt:lpwstr>
      </vt:variant>
      <vt:variant>
        <vt:i4>1441847</vt:i4>
      </vt:variant>
      <vt:variant>
        <vt:i4>32</vt:i4>
      </vt:variant>
      <vt:variant>
        <vt:i4>0</vt:i4>
      </vt:variant>
      <vt:variant>
        <vt:i4>5</vt:i4>
      </vt:variant>
      <vt:variant>
        <vt:lpwstr/>
      </vt:variant>
      <vt:variant>
        <vt:lpwstr>_Toc194909289</vt:lpwstr>
      </vt:variant>
      <vt:variant>
        <vt:i4>1441847</vt:i4>
      </vt:variant>
      <vt:variant>
        <vt:i4>26</vt:i4>
      </vt:variant>
      <vt:variant>
        <vt:i4>0</vt:i4>
      </vt:variant>
      <vt:variant>
        <vt:i4>5</vt:i4>
      </vt:variant>
      <vt:variant>
        <vt:lpwstr/>
      </vt:variant>
      <vt:variant>
        <vt:lpwstr>_Toc194909288</vt:lpwstr>
      </vt:variant>
      <vt:variant>
        <vt:i4>1441847</vt:i4>
      </vt:variant>
      <vt:variant>
        <vt:i4>20</vt:i4>
      </vt:variant>
      <vt:variant>
        <vt:i4>0</vt:i4>
      </vt:variant>
      <vt:variant>
        <vt:i4>5</vt:i4>
      </vt:variant>
      <vt:variant>
        <vt:lpwstr/>
      </vt:variant>
      <vt:variant>
        <vt:lpwstr>_Toc194909287</vt:lpwstr>
      </vt:variant>
      <vt:variant>
        <vt:i4>1441847</vt:i4>
      </vt:variant>
      <vt:variant>
        <vt:i4>14</vt:i4>
      </vt:variant>
      <vt:variant>
        <vt:i4>0</vt:i4>
      </vt:variant>
      <vt:variant>
        <vt:i4>5</vt:i4>
      </vt:variant>
      <vt:variant>
        <vt:lpwstr/>
      </vt:variant>
      <vt:variant>
        <vt:lpwstr>_Toc194909286</vt:lpwstr>
      </vt:variant>
      <vt:variant>
        <vt:i4>1441847</vt:i4>
      </vt:variant>
      <vt:variant>
        <vt:i4>8</vt:i4>
      </vt:variant>
      <vt:variant>
        <vt:i4>0</vt:i4>
      </vt:variant>
      <vt:variant>
        <vt:i4>5</vt:i4>
      </vt:variant>
      <vt:variant>
        <vt:lpwstr/>
      </vt:variant>
      <vt:variant>
        <vt:lpwstr>_Toc194909285</vt:lpwstr>
      </vt:variant>
      <vt:variant>
        <vt:i4>1441847</vt:i4>
      </vt:variant>
      <vt:variant>
        <vt:i4>2</vt:i4>
      </vt:variant>
      <vt:variant>
        <vt:i4>0</vt:i4>
      </vt:variant>
      <vt:variant>
        <vt:i4>5</vt:i4>
      </vt:variant>
      <vt:variant>
        <vt:lpwstr/>
      </vt:variant>
      <vt:variant>
        <vt:lpwstr>_Toc194909284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Hilsgen, Sally M.</dc:creator>
  <cp:keywords/>
  <cp:lastModifiedBy>Kelsey Chappa</cp:lastModifiedBy>
  <cp:revision>4</cp:revision>
  <dcterms:created xsi:type="dcterms:W3CDTF">2025-09-15T21:16:00Z</dcterms:created>
  <dcterms:modified xsi:type="dcterms:W3CDTF">2025-09-15T21:17:00Z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0x0101007AED9107E47B7543A5673DAC21F98575</vt:lpwstr>
  </property>
  <property fmtid="{D5CDD505-2E9C-101B-9397-08002B2CF9AE}" pid="3" name="MediaServiceImageTags">
    <vt:lpwstr/>
  </property>
  <property fmtid="{D5CDD505-2E9C-101B-9397-08002B2CF9AE}" pid="4" name="Order">
    <vt:r8>197500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