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307C" w14:textId="77777777" w:rsidR="00C27D97" w:rsidRDefault="00207451" w:rsidP="003B38FB">
      <w:r>
        <w:t xml:space="preserve">The </w:t>
      </w:r>
      <w:r w:rsidRPr="00C27D97">
        <w:rPr>
          <w:b/>
          <w:bCs/>
        </w:rPr>
        <w:t xml:space="preserve">CL Report 01: W-2 Caseload Report [W2D] Custom Months </w:t>
      </w:r>
      <w:r>
        <w:t xml:space="preserve">has been enhanced </w:t>
      </w:r>
      <w:r w:rsidR="00C27D97">
        <w:t>with several new features:</w:t>
      </w:r>
    </w:p>
    <w:p w14:paraId="29F7A847" w14:textId="6B12A968" w:rsidR="00C27D97" w:rsidRDefault="00C27D97" w:rsidP="00C27D97">
      <w:pPr>
        <w:pStyle w:val="ListParagraph"/>
        <w:numPr>
          <w:ilvl w:val="0"/>
          <w:numId w:val="1"/>
        </w:numPr>
      </w:pPr>
      <w:r>
        <w:t>Report Prompts</w:t>
      </w:r>
      <w:r w:rsidR="004468C6">
        <w:t xml:space="preserve"> were added</w:t>
      </w:r>
      <w:r>
        <w:t xml:space="preserve"> to </w:t>
      </w:r>
      <w:r w:rsidR="008D278C">
        <w:t xml:space="preserve">filter </w:t>
      </w:r>
      <w:r>
        <w:t>information by County, FEP, Contract Agency, and month</w:t>
      </w:r>
      <w:r w:rsidR="004468C6">
        <w:t>.</w:t>
      </w:r>
    </w:p>
    <w:p w14:paraId="394878AB" w14:textId="00701D52" w:rsidR="00C27D97" w:rsidRDefault="00C27D97" w:rsidP="00C27D97">
      <w:pPr>
        <w:pStyle w:val="ListParagraph"/>
        <w:numPr>
          <w:ilvl w:val="0"/>
          <w:numId w:val="1"/>
        </w:numPr>
      </w:pPr>
      <w:r>
        <w:t>A cover page</w:t>
      </w:r>
      <w:r w:rsidR="004468C6">
        <w:t xml:space="preserve"> tab was added</w:t>
      </w:r>
      <w:r>
        <w:t xml:space="preserve"> that includes element definitions</w:t>
      </w:r>
      <w:r w:rsidR="004468C6">
        <w:t>.</w:t>
      </w:r>
    </w:p>
    <w:p w14:paraId="27B7CDDA" w14:textId="66F409D7" w:rsidR="00C27D97" w:rsidRDefault="004468C6" w:rsidP="00C27D97">
      <w:pPr>
        <w:pStyle w:val="ListParagraph"/>
        <w:numPr>
          <w:ilvl w:val="0"/>
          <w:numId w:val="1"/>
        </w:numPr>
      </w:pPr>
      <w:r>
        <w:t xml:space="preserve">A </w:t>
      </w:r>
      <w:r w:rsidR="00C27D97">
        <w:t xml:space="preserve">Participant Details tab </w:t>
      </w:r>
      <w:r>
        <w:t xml:space="preserve">was added to </w:t>
      </w:r>
      <w:r w:rsidR="00C27D97">
        <w:t>include Age of the Youngest Child</w:t>
      </w:r>
      <w:r>
        <w:t>.</w:t>
      </w:r>
    </w:p>
    <w:p w14:paraId="19BAAF35" w14:textId="02D72037" w:rsidR="00207451" w:rsidRDefault="00207451" w:rsidP="003B38FB">
      <w:r>
        <w:t xml:space="preserve">It has been determined that </w:t>
      </w:r>
      <w:r w:rsidR="00C27D97" w:rsidRPr="00C27D97">
        <w:rPr>
          <w:b/>
          <w:bCs/>
        </w:rPr>
        <w:t>CL Report 01: W-2 Caseload Report [W2D] Last 12 Months</w:t>
      </w:r>
      <w:r>
        <w:t xml:space="preserve"> will be archived</w:t>
      </w:r>
      <w:r w:rsidR="00C27D97">
        <w:t>.</w:t>
      </w:r>
      <w:r>
        <w:t xml:space="preserve"> </w:t>
      </w:r>
    </w:p>
    <w:p w14:paraId="63424FA6" w14:textId="72973AF9" w:rsidR="00207451" w:rsidRDefault="00207451" w:rsidP="00207451">
      <w:r>
        <w:t xml:space="preserve">Report Location: </w:t>
      </w:r>
      <w:proofErr w:type="spellStart"/>
      <w:r>
        <w:t>WEBi</w:t>
      </w:r>
      <w:proofErr w:type="spellEnd"/>
      <w:r>
        <w:t>/Public Folders/DCF/WISDOM/</w:t>
      </w:r>
      <w:r w:rsidR="00C27D97">
        <w:t>Employment Programs/W-2 Case Management /Caseload Reports</w:t>
      </w:r>
    </w:p>
    <w:p w14:paraId="01F670D2" w14:textId="77777777" w:rsidR="00207451" w:rsidRPr="003B38FB" w:rsidRDefault="00207451" w:rsidP="00207451">
      <w:r>
        <w:t xml:space="preserve">If you have any questions about this report you may contact the Bureau of Analytics and Research by emailing  </w:t>
      </w:r>
      <w:hyperlink r:id="rId8" w:history="1">
        <w:r w:rsidRPr="00BE00AE">
          <w:rPr>
            <w:rStyle w:val="Hyperlink"/>
          </w:rPr>
          <w:t>DCFDFESBARRequest@Wisconsin.gov</w:t>
        </w:r>
      </w:hyperlink>
      <w:r>
        <w:t xml:space="preserve"> or using the </w:t>
      </w:r>
      <w:hyperlink r:id="rId9" w:history="1">
        <w:r w:rsidRPr="001E2F86">
          <w:rPr>
            <w:rStyle w:val="Hyperlink"/>
          </w:rPr>
          <w:t>BAR Request Form</w:t>
        </w:r>
      </w:hyperlink>
      <w:r>
        <w:t>.</w:t>
      </w:r>
    </w:p>
    <w:p w14:paraId="1DAF259A" w14:textId="77777777" w:rsidR="00207451" w:rsidRPr="003B38FB" w:rsidRDefault="00207451" w:rsidP="003B38FB"/>
    <w:sectPr w:rsidR="00207451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68C6" w14:textId="77777777" w:rsidR="00207451" w:rsidRDefault="00207451" w:rsidP="005542DE">
      <w:pPr>
        <w:spacing w:after="0" w:line="240" w:lineRule="auto"/>
      </w:pPr>
      <w:r>
        <w:separator/>
      </w:r>
    </w:p>
  </w:endnote>
  <w:endnote w:type="continuationSeparator" w:id="0">
    <w:p w14:paraId="6AA96F38" w14:textId="77777777" w:rsidR="00207451" w:rsidRDefault="0020745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BBF" w14:textId="77777777" w:rsidR="00207451" w:rsidRDefault="00207451" w:rsidP="005542DE">
      <w:pPr>
        <w:spacing w:after="0" w:line="240" w:lineRule="auto"/>
      </w:pPr>
      <w:r>
        <w:separator/>
      </w:r>
    </w:p>
  </w:footnote>
  <w:footnote w:type="continuationSeparator" w:id="0">
    <w:p w14:paraId="2AD08260" w14:textId="77777777" w:rsidR="00207451" w:rsidRDefault="00207451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866C3"/>
    <w:multiLevelType w:val="hybridMultilevel"/>
    <w:tmpl w:val="2612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1"/>
    <w:rsid w:val="0015554F"/>
    <w:rsid w:val="00207451"/>
    <w:rsid w:val="002171FB"/>
    <w:rsid w:val="00221723"/>
    <w:rsid w:val="002E41D2"/>
    <w:rsid w:val="002E4F63"/>
    <w:rsid w:val="003B38FB"/>
    <w:rsid w:val="004468C6"/>
    <w:rsid w:val="005012E4"/>
    <w:rsid w:val="005542DE"/>
    <w:rsid w:val="00685048"/>
    <w:rsid w:val="006B7B64"/>
    <w:rsid w:val="00703DB3"/>
    <w:rsid w:val="008D278C"/>
    <w:rsid w:val="00A97C50"/>
    <w:rsid w:val="00AB45D7"/>
    <w:rsid w:val="00BA7754"/>
    <w:rsid w:val="00C27D97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646A"/>
  <w15:chartTrackingRefBased/>
  <w15:docId w15:val="{DDC1AC44-6640-474E-85EA-77904651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07451"/>
    <w:rPr>
      <w:color w:val="2162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FESBARRequest@Wiscons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cf.wisconsin.gov/form/bar-report-research-information-" TargetMode="Externa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2023-09-08T12:45:00Z</dcterms:created>
  <dcterms:modified xsi:type="dcterms:W3CDTF">2023-09-08T12:45:00Z</dcterms:modified>
</cp:coreProperties>
</file>