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CF04" w14:textId="6995A21B" w:rsidR="002B7976" w:rsidRPr="009F3867" w:rsidRDefault="002B7976" w:rsidP="002B7976">
      <w:r w:rsidRPr="009F3867">
        <w:t>Each month the Bureau of Analytics and Research (BAR) releases an announcement regarding recently archived, edited or new reports published. There were two new reports published</w:t>
      </w:r>
      <w:r w:rsidR="00B74071">
        <w:t xml:space="preserve"> and </w:t>
      </w:r>
      <w:r w:rsidR="00187D1F">
        <w:t>five</w:t>
      </w:r>
      <w:r w:rsidR="00B74071">
        <w:t xml:space="preserve"> reports edited </w:t>
      </w:r>
      <w:r w:rsidRPr="009F3867">
        <w:t xml:space="preserve">in May. </w:t>
      </w:r>
    </w:p>
    <w:p w14:paraId="60A3040A" w14:textId="77777777" w:rsidR="003D15DA" w:rsidRDefault="003D15DA" w:rsidP="002B7976">
      <w:pPr>
        <w:rPr>
          <w:u w:val="single"/>
        </w:rPr>
      </w:pPr>
    </w:p>
    <w:p w14:paraId="3273B44E" w14:textId="255C4A81" w:rsidR="002B7976" w:rsidRPr="009F3867" w:rsidRDefault="002B7976" w:rsidP="002B7976">
      <w:r w:rsidRPr="009F3867">
        <w:rPr>
          <w:u w:val="single"/>
        </w:rPr>
        <w:t>New report:</w:t>
      </w:r>
      <w:r w:rsidRPr="009F3867">
        <w:t xml:space="preserve"> </w:t>
      </w:r>
      <w:r w:rsidRPr="00B74071">
        <w:rPr>
          <w:b/>
          <w:bCs/>
        </w:rPr>
        <w:t>Excessive W-2 Employment Hours</w:t>
      </w:r>
    </w:p>
    <w:p w14:paraId="1BD8E4E3" w14:textId="7FC49DAB" w:rsidR="002B7976" w:rsidRPr="009F3867" w:rsidRDefault="002B7976" w:rsidP="002B7976">
      <w:r w:rsidRPr="009F3867">
        <w:rPr>
          <w:u w:val="single"/>
        </w:rPr>
        <w:t>Location:</w:t>
      </w:r>
      <w:r w:rsidRPr="009F3867">
        <w:t xml:space="preserve"> Public Folders / DCF / WISDOM / Employment Programs / W-2 Case Management / Employment Reports</w:t>
      </w:r>
    </w:p>
    <w:p w14:paraId="3FF7A0B5" w14:textId="6AA597E8" w:rsidR="009F3867" w:rsidRPr="009F3867" w:rsidRDefault="009F3867" w:rsidP="002B7976">
      <w:r w:rsidRPr="009F3867">
        <w:rPr>
          <w:u w:val="single"/>
        </w:rPr>
        <w:t>Use:</w:t>
      </w:r>
      <w:r w:rsidRPr="009F3867">
        <w:t xml:space="preserve"> This report is to be used to identify employments to modify or close. The reasoning is that the total employment hours for a participant </w:t>
      </w:r>
      <w:r w:rsidR="00F135A3">
        <w:t>may be</w:t>
      </w:r>
      <w:r w:rsidRPr="009F3867">
        <w:t xml:space="preserve"> unrealistically high, implying that either some employments should be </w:t>
      </w:r>
      <w:proofErr w:type="gramStart"/>
      <w:r w:rsidRPr="009F3867">
        <w:t>closed</w:t>
      </w:r>
      <w:proofErr w:type="gramEnd"/>
      <w:r w:rsidRPr="009F3867">
        <w:t xml:space="preserve"> or the recorded hours are incorrect</w:t>
      </w:r>
      <w:r w:rsidR="002B7976" w:rsidRPr="009F3867">
        <w:t xml:space="preserve">. </w:t>
      </w:r>
    </w:p>
    <w:p w14:paraId="156B3BC9" w14:textId="77777777" w:rsidR="003D15DA" w:rsidRDefault="003D15DA" w:rsidP="002B7976">
      <w:pPr>
        <w:rPr>
          <w:u w:val="single"/>
        </w:rPr>
      </w:pPr>
    </w:p>
    <w:p w14:paraId="4B19745D" w14:textId="06A57AF8" w:rsidR="009F3867" w:rsidRPr="00B74071" w:rsidRDefault="009F3867" w:rsidP="002B7976">
      <w:pPr>
        <w:rPr>
          <w:b/>
          <w:bCs/>
        </w:rPr>
      </w:pPr>
      <w:r w:rsidRPr="009F3867">
        <w:rPr>
          <w:u w:val="single"/>
        </w:rPr>
        <w:t>New report:</w:t>
      </w:r>
      <w:r w:rsidRPr="009F3867">
        <w:t xml:space="preserve"> </w:t>
      </w:r>
      <w:r w:rsidRPr="00B74071">
        <w:rPr>
          <w:b/>
          <w:bCs/>
        </w:rPr>
        <w:t>Participation Status Report</w:t>
      </w:r>
    </w:p>
    <w:p w14:paraId="72A5ED6E" w14:textId="77777777" w:rsidR="009F3867" w:rsidRPr="009F3867" w:rsidRDefault="009F3867" w:rsidP="002B7976">
      <w:r w:rsidRPr="009F3867">
        <w:rPr>
          <w:u w:val="single"/>
        </w:rPr>
        <w:t>Location:</w:t>
      </w:r>
      <w:r w:rsidRPr="009F3867">
        <w:t xml:space="preserve"> Public Folders / DCF / WISDOM / Employment Programs / W-2 Monitoring / Application and Assessment </w:t>
      </w:r>
    </w:p>
    <w:p w14:paraId="00BE796A" w14:textId="5BF73706" w:rsidR="00B74071" w:rsidRDefault="009F3867" w:rsidP="002B7976">
      <w:r w:rsidRPr="009F3867">
        <w:rPr>
          <w:u w:val="single"/>
        </w:rPr>
        <w:t>Use:</w:t>
      </w:r>
      <w:r w:rsidRPr="009F3867">
        <w:t xml:space="preserve"> The Participation Status Report provides a basic summary of the current participation statuses for PINs in WWP and provides information about participants who have a current participation status in order to identify participants who may have incomplete formal assessments, as well as those awaiting SSI/SSDI benefits.</w:t>
      </w:r>
    </w:p>
    <w:p w14:paraId="57DF1CAF" w14:textId="77777777" w:rsidR="003D15DA" w:rsidRDefault="003D15DA" w:rsidP="00F648F3">
      <w:pPr>
        <w:rPr>
          <w:b/>
          <w:bCs/>
        </w:rPr>
      </w:pPr>
    </w:p>
    <w:p w14:paraId="52513877" w14:textId="4DE150A1" w:rsidR="00F648F3" w:rsidRDefault="00F648F3" w:rsidP="00F648F3">
      <w:pPr>
        <w:rPr>
          <w:b/>
          <w:bCs/>
        </w:rPr>
      </w:pPr>
      <w:r>
        <w:rPr>
          <w:b/>
          <w:bCs/>
        </w:rPr>
        <w:t xml:space="preserve">Activity Report </w:t>
      </w:r>
    </w:p>
    <w:p w14:paraId="10F0050D" w14:textId="77777777" w:rsidR="00F648F3" w:rsidRDefault="00F648F3" w:rsidP="00F648F3">
      <w:pPr>
        <w:rPr>
          <w:u w:val="single"/>
        </w:rPr>
      </w:pPr>
      <w:r>
        <w:rPr>
          <w:u w:val="single"/>
        </w:rPr>
        <w:t xml:space="preserve">Located: </w:t>
      </w:r>
      <w:r w:rsidRPr="009F3867">
        <w:t>Public Folders / DCF / WISDOM / Employment Programs / W-2 Monitoring /</w:t>
      </w:r>
      <w:r>
        <w:t xml:space="preserve"> Activity</w:t>
      </w:r>
    </w:p>
    <w:p w14:paraId="62FE72B3" w14:textId="77777777" w:rsidR="00F648F3" w:rsidRPr="00AB6229" w:rsidRDefault="00F648F3" w:rsidP="00F648F3">
      <w:pPr>
        <w:rPr>
          <w:u w:val="single"/>
        </w:rPr>
      </w:pPr>
      <w:r w:rsidRPr="00AB6229">
        <w:rPr>
          <w:u w:val="single"/>
        </w:rPr>
        <w:t>Edit:</w:t>
      </w:r>
      <w:r w:rsidRPr="00AB6229">
        <w:t xml:space="preserve"> The report now includes the number of months used by the participant in each activity and the number of monthly scheduled hours. Multiple rows will appear for participants based on the number of activities. This edit was prompted by the request to detail activity for the placements TT and TC. </w:t>
      </w:r>
    </w:p>
    <w:p w14:paraId="382DDBAC" w14:textId="7C400297" w:rsidR="00F648F3" w:rsidRPr="00B74071" w:rsidRDefault="00F648F3" w:rsidP="002B7976">
      <w:r w:rsidRPr="00AB6229">
        <w:rPr>
          <w:u w:val="single"/>
        </w:rPr>
        <w:t>Use:</w:t>
      </w:r>
      <w:r w:rsidRPr="00AB6229">
        <w:t xml:space="preserve"> This report is used to track activities and time used for participants. Agency workers complete the agency name and month prompt to narrow report information. After the data is displayed, use the ellipses button to export the Activity Report to Excel. Use the Excel to Sort and Filter for agency specific needs.</w:t>
      </w:r>
    </w:p>
    <w:p w14:paraId="4701A6AE" w14:textId="77777777" w:rsidR="003D15DA" w:rsidRDefault="003D15DA" w:rsidP="002B7976">
      <w:pPr>
        <w:rPr>
          <w:b/>
          <w:bCs/>
        </w:rPr>
      </w:pPr>
    </w:p>
    <w:p w14:paraId="4C7C4BBC" w14:textId="68DED0EB" w:rsidR="009F3867" w:rsidRPr="00B74071" w:rsidRDefault="009F3867" w:rsidP="002B7976">
      <w:pPr>
        <w:rPr>
          <w:b/>
          <w:bCs/>
        </w:rPr>
      </w:pPr>
      <w:r w:rsidRPr="00B74071">
        <w:rPr>
          <w:b/>
          <w:bCs/>
        </w:rPr>
        <w:t>Cap</w:t>
      </w:r>
      <w:r w:rsidR="00B92BF9">
        <w:rPr>
          <w:b/>
          <w:bCs/>
        </w:rPr>
        <w:t xml:space="preserve"> Report 01c: W-2 Cases with Open Placement Episodes Pending for W-2 AG to be Closed</w:t>
      </w:r>
    </w:p>
    <w:p w14:paraId="013F9C82" w14:textId="632CC7C6" w:rsidR="009F3867" w:rsidRDefault="009F3867" w:rsidP="002B7976">
      <w:r w:rsidRPr="009F3867">
        <w:rPr>
          <w:u w:val="single"/>
        </w:rPr>
        <w:t>Located:</w:t>
      </w:r>
      <w:r w:rsidRPr="009F3867">
        <w:t xml:space="preserve"> Public Folders / DCF / WISDOM/Employment Programs / W-2 Financial Data / W-2 Capitated Payments</w:t>
      </w:r>
    </w:p>
    <w:p w14:paraId="1F492297" w14:textId="0AC7D29D" w:rsidR="007E508F" w:rsidRDefault="007E508F" w:rsidP="002B7976">
      <w:r w:rsidRPr="00B92BF9">
        <w:rPr>
          <w:u w:val="single"/>
        </w:rPr>
        <w:t>Edit:</w:t>
      </w:r>
      <w:r>
        <w:t xml:space="preserve"> A Report Information tab was </w:t>
      </w:r>
      <w:proofErr w:type="gramStart"/>
      <w:r>
        <w:t>added</w:t>
      </w:r>
      <w:proofErr w:type="gramEnd"/>
      <w:r>
        <w:t xml:space="preserve"> and additional formatting edits were made.</w:t>
      </w:r>
    </w:p>
    <w:p w14:paraId="2BBA80A0" w14:textId="456BD67A" w:rsidR="00B92BF9" w:rsidRDefault="00B92BF9" w:rsidP="002B7976">
      <w:r>
        <w:rPr>
          <w:u w:val="single"/>
        </w:rPr>
        <w:lastRenderedPageBreak/>
        <w:t>Use:</w:t>
      </w:r>
      <w:r>
        <w:t xml:space="preserve"> This report is used to identify W-2 cases where case closure is pending for the assistance group (AG).</w:t>
      </w:r>
    </w:p>
    <w:p w14:paraId="117F304B" w14:textId="77777777" w:rsidR="003D15DA" w:rsidRDefault="003D15DA" w:rsidP="002B7976">
      <w:pPr>
        <w:rPr>
          <w:b/>
          <w:bCs/>
        </w:rPr>
      </w:pPr>
    </w:p>
    <w:p w14:paraId="33563A3C" w14:textId="25643CDA" w:rsidR="009F3867" w:rsidRPr="00B74071" w:rsidRDefault="009F3867" w:rsidP="002B7976">
      <w:pPr>
        <w:rPr>
          <w:b/>
          <w:bCs/>
        </w:rPr>
      </w:pPr>
      <w:r w:rsidRPr="00B74071">
        <w:rPr>
          <w:b/>
          <w:bCs/>
        </w:rPr>
        <w:t>C</w:t>
      </w:r>
      <w:r w:rsidR="00B74071" w:rsidRPr="00B74071">
        <w:rPr>
          <w:b/>
          <w:bCs/>
        </w:rPr>
        <w:t>L Report 01: W-2 Caseload Report [W2D] (custom months)</w:t>
      </w:r>
    </w:p>
    <w:p w14:paraId="74C5A8E5" w14:textId="75408CCC" w:rsidR="009F3867" w:rsidRDefault="009F3867" w:rsidP="009F3867">
      <w:pPr>
        <w:rPr>
          <w:rFonts w:eastAsia="Times New Roman" w:cs="Calibri"/>
          <w:color w:val="000000"/>
        </w:rPr>
      </w:pPr>
      <w:r w:rsidRPr="009F3867">
        <w:rPr>
          <w:u w:val="single"/>
        </w:rPr>
        <w:t>Located:</w:t>
      </w:r>
      <w:r w:rsidRPr="009F3867">
        <w:t xml:space="preserve"> </w:t>
      </w:r>
      <w:r w:rsidRPr="009F3867">
        <w:rPr>
          <w:rFonts w:eastAsia="Times New Roman" w:cs="Calibri"/>
          <w:color w:val="000000"/>
        </w:rPr>
        <w:t>Public Folders/DCF/WISDOM/Employment Programs/ Caseload Reports</w:t>
      </w:r>
    </w:p>
    <w:p w14:paraId="3D6101B5" w14:textId="1B983158" w:rsidR="00B92BF9" w:rsidRDefault="00B92BF9" w:rsidP="00B92BF9">
      <w:r w:rsidRPr="00B74071">
        <w:rPr>
          <w:u w:val="single"/>
        </w:rPr>
        <w:t>Edit:</w:t>
      </w:r>
      <w:r>
        <w:t xml:space="preserve"> A new Eligibility Review Due tab was added to this report. </w:t>
      </w:r>
    </w:p>
    <w:p w14:paraId="792ACB56" w14:textId="38A9B6F7" w:rsidR="00B92BF9" w:rsidRPr="00B92BF9" w:rsidRDefault="00B92BF9" w:rsidP="009F3867">
      <w:r w:rsidRPr="00B92BF9">
        <w:rPr>
          <w:u w:val="single"/>
        </w:rPr>
        <w:t>Use:</w:t>
      </w:r>
      <w:r>
        <w:t xml:space="preserve"> </w:t>
      </w:r>
      <w:r w:rsidRPr="009F3867">
        <w:t xml:space="preserve">The purpose of this </w:t>
      </w:r>
      <w:r>
        <w:t>new tab</w:t>
      </w:r>
      <w:r w:rsidRPr="009F3867">
        <w:t xml:space="preserve"> is to provide information about eligibility review due dates to assist workers in completing timely reviews. This tab is designed to be used only when the</w:t>
      </w:r>
      <w:r>
        <w:t xml:space="preserve"> </w:t>
      </w:r>
      <w:r w:rsidRPr="009F3867">
        <w:t>Report Month is the current month because it displays the eligibility review due dates as of the current month.</w:t>
      </w:r>
    </w:p>
    <w:p w14:paraId="76230FB8" w14:textId="77777777" w:rsidR="003D15DA" w:rsidRDefault="003D15DA" w:rsidP="009F3867">
      <w:pPr>
        <w:rPr>
          <w:rFonts w:eastAsia="Times New Roman" w:cs="Calibri"/>
          <w:b/>
          <w:bCs/>
          <w:color w:val="000000"/>
        </w:rPr>
      </w:pPr>
    </w:p>
    <w:p w14:paraId="1C6C2732" w14:textId="576C7075" w:rsidR="009F3867" w:rsidRPr="00B74071" w:rsidRDefault="009F3867" w:rsidP="009F3867">
      <w:pPr>
        <w:rPr>
          <w:rFonts w:eastAsia="Times New Roman" w:cs="Calibri"/>
          <w:b/>
          <w:bCs/>
          <w:color w:val="000000"/>
        </w:rPr>
      </w:pPr>
      <w:r w:rsidRPr="00B74071">
        <w:rPr>
          <w:rFonts w:eastAsia="Times New Roman" w:cs="Calibri"/>
          <w:b/>
          <w:bCs/>
          <w:color w:val="000000"/>
        </w:rPr>
        <w:t>Monitoring Report 03</w:t>
      </w:r>
      <w:r w:rsidR="00295DD9">
        <w:rPr>
          <w:rFonts w:eastAsia="Times New Roman" w:cs="Calibri"/>
          <w:b/>
          <w:bCs/>
          <w:color w:val="000000"/>
        </w:rPr>
        <w:t xml:space="preserve">: Participants Without a Completed WWP Informal Assessment </w:t>
      </w:r>
    </w:p>
    <w:p w14:paraId="3425C3A3" w14:textId="5C33AAFF" w:rsidR="009F3867" w:rsidRDefault="009F3867" w:rsidP="009F3867">
      <w:r w:rsidRPr="009F3867">
        <w:rPr>
          <w:rFonts w:eastAsia="Times New Roman" w:cs="Calibri"/>
          <w:color w:val="000000"/>
          <w:u w:val="single"/>
        </w:rPr>
        <w:t>Located:</w:t>
      </w:r>
      <w:r w:rsidRPr="009F3867">
        <w:rPr>
          <w:rFonts w:eastAsia="Times New Roman" w:cs="Calibri"/>
          <w:color w:val="000000"/>
        </w:rPr>
        <w:t xml:space="preserve"> </w:t>
      </w:r>
      <w:r w:rsidRPr="009F3867">
        <w:t>Public Folders / DCF / WISDOM / Employment Programs / W-2 Monitoring / Application and Assessment</w:t>
      </w:r>
    </w:p>
    <w:p w14:paraId="014C78DB" w14:textId="02E86146" w:rsidR="007E508F" w:rsidRPr="007E508F" w:rsidRDefault="007E508F" w:rsidP="009F3867">
      <w:r w:rsidRPr="00B92BF9">
        <w:rPr>
          <w:u w:val="single"/>
        </w:rPr>
        <w:t>Edit:</w:t>
      </w:r>
      <w:r>
        <w:t xml:space="preserve"> A Report Information tab was </w:t>
      </w:r>
      <w:proofErr w:type="gramStart"/>
      <w:r>
        <w:t>added</w:t>
      </w:r>
      <w:proofErr w:type="gramEnd"/>
      <w:r>
        <w:t xml:space="preserve"> and additional formatting edits were made. </w:t>
      </w:r>
    </w:p>
    <w:p w14:paraId="1A666761" w14:textId="63F18989" w:rsidR="009F3867" w:rsidRDefault="00B92BF9" w:rsidP="002B7976">
      <w:r w:rsidRPr="00B92BF9">
        <w:rPr>
          <w:u w:val="single"/>
        </w:rPr>
        <w:t>Use:</w:t>
      </w:r>
      <w:r>
        <w:t xml:space="preserve"> This report is used to identify enrolled and referred W-2 participants without a completed WWP informal assessment. </w:t>
      </w:r>
    </w:p>
    <w:p w14:paraId="4FF071DE" w14:textId="77777777" w:rsidR="003D15DA" w:rsidRDefault="003D15DA" w:rsidP="00F648F3">
      <w:pPr>
        <w:rPr>
          <w:b/>
          <w:bCs/>
        </w:rPr>
      </w:pPr>
    </w:p>
    <w:p w14:paraId="412015E1" w14:textId="3A1EF02B" w:rsidR="00F648F3" w:rsidRPr="00B74071" w:rsidRDefault="00F648F3" w:rsidP="00F648F3">
      <w:pPr>
        <w:rPr>
          <w:b/>
          <w:bCs/>
        </w:rPr>
      </w:pPr>
      <w:r w:rsidRPr="00B74071">
        <w:rPr>
          <w:b/>
          <w:bCs/>
        </w:rPr>
        <w:t>WPASS WPR Monthly Incentive Report</w:t>
      </w:r>
    </w:p>
    <w:p w14:paraId="06F42A7D" w14:textId="77777777" w:rsidR="00F648F3" w:rsidRDefault="00F648F3" w:rsidP="00F648F3">
      <w:r w:rsidRPr="009F3867">
        <w:rPr>
          <w:u w:val="single"/>
        </w:rPr>
        <w:t>Located:</w:t>
      </w:r>
      <w:r w:rsidRPr="009F3867">
        <w:t xml:space="preserve"> Public Folders / DCF / WISDOM /Employment Programs / W-2 Financial Data / W-2 Performance Outcome</w:t>
      </w:r>
    </w:p>
    <w:p w14:paraId="600EB767" w14:textId="77777777" w:rsidR="00F648F3" w:rsidRDefault="00F648F3" w:rsidP="00F648F3">
      <w:r w:rsidRPr="00B92BF9">
        <w:rPr>
          <w:u w:val="single"/>
        </w:rPr>
        <w:t>Edit:</w:t>
      </w:r>
      <w:r w:rsidRPr="00B92BF9">
        <w:t xml:space="preserve"> A Report Information tab </w:t>
      </w:r>
      <w:r>
        <w:t xml:space="preserve">was </w:t>
      </w:r>
      <w:proofErr w:type="gramStart"/>
      <w:r>
        <w:t>added</w:t>
      </w:r>
      <w:proofErr w:type="gramEnd"/>
      <w:r>
        <w:t xml:space="preserve"> </w:t>
      </w:r>
      <w:r w:rsidRPr="00B92BF9">
        <w:t>and additional formatting edits were made.</w:t>
      </w:r>
    </w:p>
    <w:p w14:paraId="2F9EDAE3" w14:textId="77777777" w:rsidR="00F648F3" w:rsidRDefault="00F648F3" w:rsidP="00F648F3">
      <w:r w:rsidRPr="00B74071">
        <w:rPr>
          <w:u w:val="single"/>
        </w:rPr>
        <w:t>Use:</w:t>
      </w:r>
      <w:r>
        <w:t xml:space="preserve"> This report displays for each chosen report month the incentive payment due to each agency for meeting the minimum All Family WPR and/or Two-Parent WPR, where WPR is the Work Participation Rate. Use this report to determine the amount to be paid to an agency for the chosen month. </w:t>
      </w:r>
    </w:p>
    <w:p w14:paraId="6ADD26A2" w14:textId="77777777" w:rsidR="00F648F3" w:rsidRDefault="00F648F3" w:rsidP="002B7976"/>
    <w:p w14:paraId="05767CC4" w14:textId="77777777" w:rsidR="002B7976" w:rsidRPr="003B38FB" w:rsidRDefault="002B7976" w:rsidP="002B7976">
      <w:r>
        <w:t>If you have any questions or concerns about the updates that occurred, please contact the Bureau of Analytics and Research at DCFDFESBARRequest@wisconsin.gov</w:t>
      </w:r>
    </w:p>
    <w:p w14:paraId="1D8CB771" w14:textId="77777777" w:rsidR="006B7B64" w:rsidRPr="003B38FB" w:rsidRDefault="006B7B64" w:rsidP="003B38FB"/>
    <w:sectPr w:rsidR="006B7B64" w:rsidRPr="003B38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1DEF" w14:textId="77777777" w:rsidR="002B7976" w:rsidRDefault="002B7976" w:rsidP="005542DE">
      <w:pPr>
        <w:spacing w:after="0" w:line="240" w:lineRule="auto"/>
      </w:pPr>
      <w:r>
        <w:separator/>
      </w:r>
    </w:p>
  </w:endnote>
  <w:endnote w:type="continuationSeparator" w:id="0">
    <w:p w14:paraId="02338394" w14:textId="77777777" w:rsidR="002B7976" w:rsidRDefault="002B7976"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37077" w14:textId="77777777" w:rsidR="002B7976" w:rsidRDefault="002B7976" w:rsidP="005542DE">
      <w:pPr>
        <w:spacing w:after="0" w:line="240" w:lineRule="auto"/>
      </w:pPr>
      <w:r>
        <w:separator/>
      </w:r>
    </w:p>
  </w:footnote>
  <w:footnote w:type="continuationSeparator" w:id="0">
    <w:p w14:paraId="215C81B6" w14:textId="77777777" w:rsidR="002B7976" w:rsidRDefault="002B7976" w:rsidP="00554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76"/>
    <w:rsid w:val="00187D1F"/>
    <w:rsid w:val="002171FB"/>
    <w:rsid w:val="00221723"/>
    <w:rsid w:val="00295DD9"/>
    <w:rsid w:val="002B7976"/>
    <w:rsid w:val="002E41D2"/>
    <w:rsid w:val="002E4F63"/>
    <w:rsid w:val="003025A2"/>
    <w:rsid w:val="003B38FB"/>
    <w:rsid w:val="003D15DA"/>
    <w:rsid w:val="005012E4"/>
    <w:rsid w:val="005542DE"/>
    <w:rsid w:val="005F372A"/>
    <w:rsid w:val="00685048"/>
    <w:rsid w:val="006B7B64"/>
    <w:rsid w:val="00703DB3"/>
    <w:rsid w:val="00782939"/>
    <w:rsid w:val="007E508F"/>
    <w:rsid w:val="009F3867"/>
    <w:rsid w:val="00A97C50"/>
    <w:rsid w:val="00AB45D7"/>
    <w:rsid w:val="00AB6229"/>
    <w:rsid w:val="00B74071"/>
    <w:rsid w:val="00B92BF9"/>
    <w:rsid w:val="00BA7754"/>
    <w:rsid w:val="00BE1E67"/>
    <w:rsid w:val="00E84BBC"/>
    <w:rsid w:val="00EF4CC7"/>
    <w:rsid w:val="00F135A3"/>
    <w:rsid w:val="00F21D41"/>
    <w:rsid w:val="00F629A0"/>
    <w:rsid w:val="00F64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6D43"/>
  <w15:chartTrackingRefBased/>
  <w15:docId w15:val="{6E36B8DB-A7E5-400B-8594-E20F8D9D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76"/>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2B7976"/>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2B7976"/>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2B7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2B7976"/>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2B7976"/>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2B7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976"/>
    <w:rPr>
      <w:rFonts w:eastAsiaTheme="majorEastAsia" w:cstheme="majorBidi"/>
      <w:color w:val="272727" w:themeColor="text1" w:themeTint="D8"/>
    </w:rPr>
  </w:style>
  <w:style w:type="paragraph" w:styleId="Title">
    <w:name w:val="Title"/>
    <w:basedOn w:val="Normal"/>
    <w:next w:val="Normal"/>
    <w:link w:val="TitleChar"/>
    <w:uiPriority w:val="10"/>
    <w:qFormat/>
    <w:rsid w:val="002B7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976"/>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2B7976"/>
    <w:pPr>
      <w:spacing w:before="160"/>
      <w:jc w:val="center"/>
    </w:pPr>
    <w:rPr>
      <w:i/>
      <w:iCs/>
      <w:color w:val="404040" w:themeColor="text1" w:themeTint="BF"/>
    </w:rPr>
  </w:style>
  <w:style w:type="character" w:customStyle="1" w:styleId="QuoteChar">
    <w:name w:val="Quote Char"/>
    <w:basedOn w:val="DefaultParagraphFont"/>
    <w:link w:val="Quote"/>
    <w:uiPriority w:val="29"/>
    <w:rsid w:val="002B7976"/>
    <w:rPr>
      <w:i/>
      <w:iCs/>
      <w:color w:val="404040" w:themeColor="text1" w:themeTint="BF"/>
    </w:rPr>
  </w:style>
  <w:style w:type="paragraph" w:styleId="ListParagraph">
    <w:name w:val="List Paragraph"/>
    <w:basedOn w:val="Normal"/>
    <w:uiPriority w:val="34"/>
    <w:qFormat/>
    <w:rsid w:val="002B7976"/>
    <w:pPr>
      <w:ind w:left="720"/>
      <w:contextualSpacing/>
    </w:pPr>
  </w:style>
  <w:style w:type="character" w:styleId="IntenseEmphasis">
    <w:name w:val="Intense Emphasis"/>
    <w:basedOn w:val="DefaultParagraphFont"/>
    <w:uiPriority w:val="21"/>
    <w:qFormat/>
    <w:rsid w:val="002B7976"/>
    <w:rPr>
      <w:i/>
      <w:iCs/>
      <w:color w:val="184982"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357205">
      <w:bodyDiv w:val="1"/>
      <w:marLeft w:val="0"/>
      <w:marRight w:val="0"/>
      <w:marTop w:val="0"/>
      <w:marBottom w:val="0"/>
      <w:divBdr>
        <w:top w:val="none" w:sz="0" w:space="0" w:color="auto"/>
        <w:left w:val="none" w:sz="0" w:space="0" w:color="auto"/>
        <w:bottom w:val="none" w:sz="0" w:space="0" w:color="auto"/>
        <w:right w:val="none" w:sz="0" w:space="0" w:color="auto"/>
      </w:divBdr>
      <w:divsChild>
        <w:div w:id="2034526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Groskreutz, Elizabeth R - DCF</dc:creator>
  <cp:keywords/>
  <dc:description/>
  <cp:lastModifiedBy>Groskreutz, Elizabeth R - DCF</cp:lastModifiedBy>
  <cp:revision>8</cp:revision>
  <dcterms:created xsi:type="dcterms:W3CDTF">2025-05-28T20:14:00Z</dcterms:created>
  <dcterms:modified xsi:type="dcterms:W3CDTF">2025-05-30T15:10:00Z</dcterms:modified>
</cp:coreProperties>
</file>