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CC664" w14:textId="3C33E0F6" w:rsidR="006B7B64" w:rsidRDefault="00AD06D1" w:rsidP="00AD06D1">
      <w:pPr>
        <w:spacing w:after="0"/>
      </w:pPr>
      <w:r>
        <w:t xml:space="preserve">New Report Published: Participation Status Report </w:t>
      </w:r>
    </w:p>
    <w:p w14:paraId="0EFBB755" w14:textId="77777777" w:rsidR="00AD06D1" w:rsidRDefault="00AD06D1" w:rsidP="00AD06D1">
      <w:pPr>
        <w:spacing w:after="0"/>
      </w:pPr>
    </w:p>
    <w:p w14:paraId="5FA411FA" w14:textId="73FDCAA5" w:rsidR="00AD06D1" w:rsidRDefault="00AD06D1" w:rsidP="00AD06D1">
      <w:pPr>
        <w:spacing w:after="0"/>
      </w:pPr>
      <w:r>
        <w:t xml:space="preserve">A new report titled, Participation Status Report has been published and is ready for use. This report is located in </w:t>
      </w:r>
      <w:proofErr w:type="spellStart"/>
      <w:r>
        <w:t>Webi</w:t>
      </w:r>
      <w:proofErr w:type="spellEnd"/>
      <w:r>
        <w:t xml:space="preserve"> in the Public Folders / DCF / WISDOM / Employment Programs / W-2 Monitoring / Application and Assessment folder</w:t>
      </w:r>
    </w:p>
    <w:p w14:paraId="353C0679" w14:textId="77777777" w:rsidR="00AD06D1" w:rsidRDefault="00AD06D1" w:rsidP="00AD06D1">
      <w:pPr>
        <w:spacing w:after="0"/>
      </w:pPr>
    </w:p>
    <w:p w14:paraId="4F7D7A3F" w14:textId="77777777" w:rsidR="001426FF" w:rsidRPr="001426FF" w:rsidRDefault="001426FF" w:rsidP="001426FF">
      <w:pPr>
        <w:spacing w:after="0"/>
      </w:pPr>
      <w:r w:rsidRPr="001426FF">
        <w:t xml:space="preserve">The Participation Status Report provides both a basic summary of the current participation statuses for PINs in WWP, as well as details about participants who have a current participation status, in order to identify participants who may have incomplete formal assessments or are awaiting SSI/SSDI benefits. </w:t>
      </w:r>
    </w:p>
    <w:p w14:paraId="6F1E3E16" w14:textId="77777777" w:rsidR="00AD06D1" w:rsidRDefault="00AD06D1" w:rsidP="00AD06D1">
      <w:pPr>
        <w:spacing w:after="0"/>
      </w:pPr>
    </w:p>
    <w:p w14:paraId="2F6DBE41" w14:textId="58BF42CC" w:rsidR="00AD06D1" w:rsidRPr="003B38FB" w:rsidRDefault="00AD06D1" w:rsidP="00AD06D1">
      <w:pPr>
        <w:spacing w:after="0"/>
      </w:pPr>
      <w:r>
        <w:t xml:space="preserve">If you have questions about this report or other reports in </w:t>
      </w:r>
      <w:proofErr w:type="spellStart"/>
      <w:r>
        <w:t>Webi</w:t>
      </w:r>
      <w:proofErr w:type="spellEnd"/>
      <w:r>
        <w:t xml:space="preserve">, contact BAR using the BAR Request Form </w:t>
      </w:r>
      <w:hyperlink r:id="rId7" w:history="1">
        <w:r w:rsidRPr="00AC4D21">
          <w:rPr>
            <w:rStyle w:val="Hyperlink"/>
          </w:rPr>
          <w:t>https://dcf.wisconsin.gov/form/bar-report-research-information-</w:t>
        </w:r>
      </w:hyperlink>
      <w:r>
        <w:t xml:space="preserve"> </w:t>
      </w:r>
    </w:p>
    <w:sectPr w:rsidR="00AD06D1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C0F7A" w14:textId="77777777" w:rsidR="00AD06D1" w:rsidRDefault="00AD06D1" w:rsidP="005542DE">
      <w:pPr>
        <w:spacing w:after="0" w:line="240" w:lineRule="auto"/>
      </w:pPr>
      <w:r>
        <w:separator/>
      </w:r>
    </w:p>
  </w:endnote>
  <w:endnote w:type="continuationSeparator" w:id="0">
    <w:p w14:paraId="361170B7" w14:textId="77777777" w:rsidR="00AD06D1" w:rsidRDefault="00AD06D1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867D4" w14:textId="77777777" w:rsidR="00AD06D1" w:rsidRDefault="00AD06D1" w:rsidP="005542DE">
      <w:pPr>
        <w:spacing w:after="0" w:line="240" w:lineRule="auto"/>
      </w:pPr>
      <w:r>
        <w:separator/>
      </w:r>
    </w:p>
  </w:footnote>
  <w:footnote w:type="continuationSeparator" w:id="0">
    <w:p w14:paraId="52A9A2DB" w14:textId="77777777" w:rsidR="00AD06D1" w:rsidRDefault="00AD06D1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D1"/>
    <w:rsid w:val="001426FF"/>
    <w:rsid w:val="002171FB"/>
    <w:rsid w:val="00221723"/>
    <w:rsid w:val="002E41D2"/>
    <w:rsid w:val="002E4F63"/>
    <w:rsid w:val="00375009"/>
    <w:rsid w:val="003B38FB"/>
    <w:rsid w:val="005012E4"/>
    <w:rsid w:val="005542DE"/>
    <w:rsid w:val="00685048"/>
    <w:rsid w:val="006B7B64"/>
    <w:rsid w:val="00703DB3"/>
    <w:rsid w:val="00A7652E"/>
    <w:rsid w:val="00A97C50"/>
    <w:rsid w:val="00AB45D7"/>
    <w:rsid w:val="00AD06D1"/>
    <w:rsid w:val="00BA7754"/>
    <w:rsid w:val="00CA027D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85235"/>
  <w15:chartTrackingRefBased/>
  <w15:docId w15:val="{D7EF539B-89C8-4B53-B5FC-D46435A3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6D1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6D1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6D1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AD0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6D1"/>
    <w:rPr>
      <w:i/>
      <w:iCs/>
      <w:color w:val="184982" w:themeColor="accent1" w:themeShade="BF"/>
    </w:rPr>
  </w:style>
  <w:style w:type="character" w:styleId="Hyperlink">
    <w:name w:val="Hyperlink"/>
    <w:basedOn w:val="DefaultParagraphFont"/>
    <w:uiPriority w:val="99"/>
    <w:unhideWhenUsed/>
    <w:rsid w:val="00AD06D1"/>
    <w:rPr>
      <w:color w:val="2162A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cf.wisconsin.gov/form/bar-report-research-information-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Groskreutz, Elizabeth R - DCF</dc:creator>
  <cp:keywords/>
  <dc:description/>
  <cp:lastModifiedBy>Groskreutz, Elizabeth R - DCF</cp:lastModifiedBy>
  <cp:revision>2</cp:revision>
  <dcterms:created xsi:type="dcterms:W3CDTF">2025-05-22T17:52:00Z</dcterms:created>
  <dcterms:modified xsi:type="dcterms:W3CDTF">2025-05-22T18:48:00Z</dcterms:modified>
</cp:coreProperties>
</file>