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A6EC" w14:textId="77777777" w:rsidR="00486F06" w:rsidRDefault="00486F06" w:rsidP="00486F06">
      <w:r>
        <w:t xml:space="preserve">The Bureau of Analytics and Research (BAR) has identified several reports that retrieve data from legacy systems or are no longer use as a result of contract changes.  These reports are no longer used for program monitoring or case management. As a result, these reports will be archived. This will help declutter many of the report folders and reduce confusion. This effort has the additional benefit of making the remaining reports easier to find. </w:t>
      </w:r>
    </w:p>
    <w:p w14:paraId="2CBB6176" w14:textId="77777777" w:rsidR="00486F06" w:rsidRDefault="00486F06" w:rsidP="00486F06">
      <w:r>
        <w:t>We ask that you review the report list below. If you have concerns or feedback about a report, email BAR at DCFDFESBARRequest@Wisconsin.gov</w:t>
      </w:r>
    </w:p>
    <w:p w14:paraId="2B96A869" w14:textId="0E10387E" w:rsidR="00486F06" w:rsidRDefault="00486F06" w:rsidP="00486F06">
      <w:r>
        <w:t xml:space="preserve">The following </w:t>
      </w:r>
      <w:proofErr w:type="spellStart"/>
      <w:r>
        <w:t>WEBi</w:t>
      </w:r>
      <w:proofErr w:type="spellEnd"/>
      <w:r>
        <w:t xml:space="preserve"> reports are scheduled for archive on </w:t>
      </w:r>
      <w:r>
        <w:rPr>
          <w:b/>
          <w:bCs/>
        </w:rPr>
        <w:t>August 14, 2023</w:t>
      </w:r>
      <w:r>
        <w:t xml:space="preserve"> </w:t>
      </w:r>
    </w:p>
    <w:p w14:paraId="6FD2BA7F" w14:textId="77777777" w:rsidR="00486F06" w:rsidRDefault="00486F06" w:rsidP="00486F06">
      <w:pPr>
        <w:spacing w:after="0"/>
      </w:pPr>
    </w:p>
    <w:p w14:paraId="53DAF2A3" w14:textId="2B802E7F" w:rsidR="00486F06" w:rsidRDefault="00486F06" w:rsidP="00486F06">
      <w:pPr>
        <w:spacing w:after="0"/>
      </w:pPr>
      <w:r w:rsidRPr="00486F06">
        <w:rPr>
          <w:b/>
          <w:bCs/>
        </w:rPr>
        <w:t xml:space="preserve">Folder Location: </w:t>
      </w:r>
      <w:r w:rsidRPr="00486F06">
        <w:t>DCF\WISDOM\Employment Programs\W-2 Monitoring\Fact Findings</w:t>
      </w:r>
    </w:p>
    <w:p w14:paraId="6F847BE0" w14:textId="7DC31BA8" w:rsidR="00486F06" w:rsidRDefault="00486F06" w:rsidP="00486F06">
      <w:pPr>
        <w:spacing w:after="0"/>
      </w:pPr>
      <w:r w:rsidRPr="00486F06">
        <w:t>Fact Findings Out of Compliance</w:t>
      </w:r>
    </w:p>
    <w:p w14:paraId="4108EB00" w14:textId="2A713105" w:rsidR="00486F06" w:rsidRDefault="00486F06" w:rsidP="00486F06">
      <w:pPr>
        <w:spacing w:after="0"/>
      </w:pPr>
      <w:r w:rsidRPr="00486F06">
        <w:t>RP Report #11 - Fact Findings Summary Report</w:t>
      </w:r>
    </w:p>
    <w:p w14:paraId="53724370" w14:textId="05BC4E6E" w:rsidR="00486F06" w:rsidRDefault="00486F06" w:rsidP="00486F06">
      <w:pPr>
        <w:spacing w:after="0"/>
      </w:pPr>
      <w:r w:rsidRPr="00486F06">
        <w:t>RP Report #12 - Fact Findings Summary Report by Reason</w:t>
      </w:r>
    </w:p>
    <w:p w14:paraId="24198883" w14:textId="539CE444" w:rsidR="00486F06" w:rsidRDefault="00486F06" w:rsidP="00486F06">
      <w:pPr>
        <w:spacing w:after="0"/>
      </w:pPr>
      <w:r w:rsidRPr="00486F06">
        <w:t>RP Report #13 - Fact Findings Summary Report by Request Month</w:t>
      </w:r>
    </w:p>
    <w:p w14:paraId="44EDED27" w14:textId="4674F822" w:rsidR="00486F06" w:rsidRDefault="00486F06" w:rsidP="00486F06">
      <w:pPr>
        <w:spacing w:after="0"/>
      </w:pPr>
      <w:r w:rsidRPr="00486F06">
        <w:t>RP Report #17 - Fact Findings Reviews Out of Compliance Summary Report</w:t>
      </w:r>
    </w:p>
    <w:p w14:paraId="10600699" w14:textId="5B4DF5FD" w:rsidR="00486F06" w:rsidRDefault="00486F06" w:rsidP="00486F06">
      <w:pPr>
        <w:spacing w:after="0"/>
      </w:pPr>
      <w:r w:rsidRPr="00486F06">
        <w:t>RP Report #18 - Fact Findings Reviews Out of Compliance Detail Report</w:t>
      </w:r>
    </w:p>
    <w:p w14:paraId="58E2D4DC" w14:textId="77B50FC7" w:rsidR="00486F06" w:rsidRDefault="00486F06" w:rsidP="00486F06">
      <w:pPr>
        <w:spacing w:after="0"/>
      </w:pPr>
      <w:r w:rsidRPr="00486F06">
        <w:t>RP Report #19 - Fact Findings Out of Compliance Summary Report</w:t>
      </w:r>
    </w:p>
    <w:p w14:paraId="782B4BA3" w14:textId="0D15DABC" w:rsidR="00486F06" w:rsidRDefault="00486F06" w:rsidP="00486F06">
      <w:pPr>
        <w:spacing w:after="0"/>
      </w:pPr>
      <w:r w:rsidRPr="00486F06">
        <w:t>RP Report #21 - Fact Findings Summary Report by Pre-review Disposition</w:t>
      </w:r>
    </w:p>
    <w:p w14:paraId="1A75257B" w14:textId="4F0BBD77" w:rsidR="00486F06" w:rsidRDefault="00486F06" w:rsidP="00486F06">
      <w:pPr>
        <w:spacing w:after="0"/>
      </w:pPr>
      <w:r w:rsidRPr="00486F06">
        <w:t>RP Report #22 - Fact Findings Detail Report by Pre-review Disposition</w:t>
      </w:r>
    </w:p>
    <w:p w14:paraId="10706D94" w14:textId="0249885C" w:rsidR="00486F06" w:rsidRDefault="00486F06" w:rsidP="00486F06">
      <w:pPr>
        <w:spacing w:after="0"/>
      </w:pPr>
      <w:r w:rsidRPr="00486F06">
        <w:t>RP Report #23 - Fact Findings Summary Report by Decision Made</w:t>
      </w:r>
    </w:p>
    <w:p w14:paraId="5A00EC64" w14:textId="77777777" w:rsidR="00486F06" w:rsidRDefault="00486F06" w:rsidP="00486F06">
      <w:pPr>
        <w:spacing w:after="0"/>
      </w:pPr>
    </w:p>
    <w:p w14:paraId="36248DBD" w14:textId="36869F9F" w:rsidR="00486F06" w:rsidRDefault="00486F06" w:rsidP="00486F06">
      <w:pPr>
        <w:spacing w:after="0"/>
      </w:pPr>
      <w:r w:rsidRPr="00486F06">
        <w:rPr>
          <w:b/>
          <w:bCs/>
        </w:rPr>
        <w:t>Folder Location:</w:t>
      </w:r>
      <w:r>
        <w:t xml:space="preserve"> </w:t>
      </w:r>
      <w:r w:rsidRPr="00486F06">
        <w:t>DCF\WISDOM\Employment Programs\Refugee Programs</w:t>
      </w:r>
    </w:p>
    <w:p w14:paraId="65A66908" w14:textId="7079904B" w:rsidR="00486F06" w:rsidRDefault="00486F06" w:rsidP="00486F06">
      <w:pPr>
        <w:spacing w:after="0"/>
      </w:pPr>
      <w:r w:rsidRPr="00486F06">
        <w:t xml:space="preserve">OR-11 FS Listing Secondary Migrants Refugee Fed </w:t>
      </w:r>
      <w:proofErr w:type="spellStart"/>
      <w:r w:rsidRPr="00486F06">
        <w:t>Rpts</w:t>
      </w:r>
      <w:proofErr w:type="spellEnd"/>
      <w:r w:rsidRPr="00486F06">
        <w:t xml:space="preserve"> Sept2009 - Oct 2011 CC17369</w:t>
      </w:r>
    </w:p>
    <w:p w14:paraId="02A18788" w14:textId="77777777" w:rsidR="00486F06" w:rsidRDefault="00486F06" w:rsidP="00486F06">
      <w:pPr>
        <w:spacing w:after="0"/>
      </w:pPr>
    </w:p>
    <w:p w14:paraId="4576E606" w14:textId="4CDE1B5E" w:rsidR="00486F06" w:rsidRDefault="00486F06" w:rsidP="00486F06">
      <w:pPr>
        <w:spacing w:after="0"/>
      </w:pPr>
      <w:r w:rsidRPr="00486F06">
        <w:rPr>
          <w:b/>
          <w:bCs/>
        </w:rPr>
        <w:t>Folder Location:</w:t>
      </w:r>
      <w:r>
        <w:t xml:space="preserve"> </w:t>
      </w:r>
      <w:r w:rsidRPr="00486F06">
        <w:t>DCF\WISDOM\Employment Programs\W-2 Case Management</w:t>
      </w:r>
    </w:p>
    <w:p w14:paraId="7FCCC80D" w14:textId="09D930AB" w:rsidR="00486F06" w:rsidRDefault="00486F06" w:rsidP="00486F06">
      <w:pPr>
        <w:spacing w:after="0"/>
      </w:pPr>
      <w:r w:rsidRPr="00486F06">
        <w:t>Public Assistance Collections Deposit Report (Test Purpose - Do not delete)</w:t>
      </w:r>
    </w:p>
    <w:p w14:paraId="6C2CD5CE" w14:textId="0F132DD3" w:rsidR="00486F06" w:rsidRDefault="00486F06" w:rsidP="00486F06">
      <w:pPr>
        <w:spacing w:after="0"/>
      </w:pPr>
    </w:p>
    <w:p w14:paraId="6DD1B4DE" w14:textId="27631EA5" w:rsidR="00486F06" w:rsidRDefault="00486F06" w:rsidP="00486F06">
      <w:pPr>
        <w:spacing w:after="0"/>
      </w:pPr>
      <w:r w:rsidRPr="00486F06">
        <w:rPr>
          <w:b/>
          <w:bCs/>
        </w:rPr>
        <w:t>Folder Location:</w:t>
      </w:r>
      <w:r>
        <w:t xml:space="preserve"> </w:t>
      </w:r>
      <w:r w:rsidRPr="00486F06">
        <w:t>DCF\WISDOM\Employment Programs\W-2 Monitoring\Placements</w:t>
      </w:r>
    </w:p>
    <w:p w14:paraId="209B5584" w14:textId="4AE6A8BE" w:rsidR="00486F06" w:rsidRDefault="00836F30" w:rsidP="00486F06">
      <w:pPr>
        <w:spacing w:after="0"/>
      </w:pPr>
      <w:r w:rsidRPr="00836F30">
        <w:t>W2 #24 W-2 Placements CMF over 6 months and CMS over 30 days - Listing</w:t>
      </w:r>
    </w:p>
    <w:p w14:paraId="472AB7E8" w14:textId="0DE45D43" w:rsidR="00486F06" w:rsidRDefault="00486F06" w:rsidP="003B38FB"/>
    <w:p w14:paraId="0CDA9DD2" w14:textId="2F8838FB" w:rsidR="00836F30" w:rsidRDefault="00836F30" w:rsidP="003B38FB">
      <w:r w:rsidRPr="00836F30">
        <w:rPr>
          <w:b/>
          <w:bCs/>
        </w:rPr>
        <w:t>Folder Location:</w:t>
      </w:r>
      <w:r>
        <w:t xml:space="preserve"> </w:t>
      </w:r>
      <w:r w:rsidRPr="00836F30">
        <w:t>DCF\WISDOM\Employment Programs\W-2 Case Management\Participant and Individual</w:t>
      </w:r>
    </w:p>
    <w:p w14:paraId="17FED219" w14:textId="70474D3F" w:rsidR="00836F30" w:rsidRDefault="00836F30" w:rsidP="003B38FB">
      <w:r w:rsidRPr="00836F30">
        <w:t>W2 #29a Movement Between W-2 Placements Summary</w:t>
      </w:r>
    </w:p>
    <w:p w14:paraId="315F77E0" w14:textId="76540145" w:rsidR="00486F06" w:rsidRDefault="00836F30" w:rsidP="003B38FB">
      <w:r w:rsidRPr="00836F30">
        <w:t>W2 #29b Movement Between W-2 Placements Detail</w:t>
      </w:r>
    </w:p>
    <w:p w14:paraId="0FC1AD99" w14:textId="44E6C562" w:rsidR="00836F30" w:rsidRDefault="00836F30" w:rsidP="003B38FB">
      <w:r w:rsidRPr="00836F30">
        <w:t xml:space="preserve">WP Report #03 WP Individuals </w:t>
      </w:r>
      <w:r>
        <w:t>–</w:t>
      </w:r>
      <w:r w:rsidRPr="00836F30">
        <w:t xml:space="preserve"> County</w:t>
      </w:r>
    </w:p>
    <w:p w14:paraId="3BE86463" w14:textId="6640FE11" w:rsidR="00836F30" w:rsidRDefault="00836F30" w:rsidP="003B38FB">
      <w:r w:rsidRPr="00836F30">
        <w:rPr>
          <w:b/>
          <w:bCs/>
        </w:rPr>
        <w:t>Folder Location:</w:t>
      </w:r>
      <w:r>
        <w:t xml:space="preserve"> </w:t>
      </w:r>
      <w:r w:rsidRPr="00836F30">
        <w:t>DCF\WISDOM\Employment Programs\W-2 Monitoring\Non-Participation</w:t>
      </w:r>
    </w:p>
    <w:p w14:paraId="665FBE72" w14:textId="370FC990" w:rsidR="00836F30" w:rsidRPr="003B38FB" w:rsidRDefault="00836F30" w:rsidP="003B38FB">
      <w:r w:rsidRPr="00836F30">
        <w:t>WP Report #104 Non-Participation Hours with No Open Activity</w:t>
      </w:r>
    </w:p>
    <w:sectPr w:rsidR="00836F30" w:rsidRPr="003B3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8E79" w14:textId="77777777" w:rsidR="00486F06" w:rsidRDefault="00486F06" w:rsidP="005542DE">
      <w:pPr>
        <w:spacing w:after="0" w:line="240" w:lineRule="auto"/>
      </w:pPr>
      <w:r>
        <w:separator/>
      </w:r>
    </w:p>
  </w:endnote>
  <w:endnote w:type="continuationSeparator" w:id="0">
    <w:p w14:paraId="1486F0A8" w14:textId="77777777" w:rsidR="00486F06" w:rsidRDefault="00486F06"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2D86" w14:textId="77777777" w:rsidR="00486F06" w:rsidRDefault="00486F06" w:rsidP="005542DE">
      <w:pPr>
        <w:spacing w:after="0" w:line="240" w:lineRule="auto"/>
      </w:pPr>
      <w:r>
        <w:separator/>
      </w:r>
    </w:p>
  </w:footnote>
  <w:footnote w:type="continuationSeparator" w:id="0">
    <w:p w14:paraId="2B0A015E" w14:textId="77777777" w:rsidR="00486F06" w:rsidRDefault="00486F06" w:rsidP="00554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F06"/>
    <w:rsid w:val="000B5CE3"/>
    <w:rsid w:val="002171FB"/>
    <w:rsid w:val="00221723"/>
    <w:rsid w:val="002E41D2"/>
    <w:rsid w:val="002E4F63"/>
    <w:rsid w:val="003B38FB"/>
    <w:rsid w:val="00486F06"/>
    <w:rsid w:val="005012E4"/>
    <w:rsid w:val="005542DE"/>
    <w:rsid w:val="006648B3"/>
    <w:rsid w:val="00685048"/>
    <w:rsid w:val="006B7B64"/>
    <w:rsid w:val="00703DB3"/>
    <w:rsid w:val="00836F30"/>
    <w:rsid w:val="00A97C50"/>
    <w:rsid w:val="00AB45D7"/>
    <w:rsid w:val="00BA1123"/>
    <w:rsid w:val="00BA7754"/>
    <w:rsid w:val="00E84BBC"/>
    <w:rsid w:val="00EF4CC7"/>
    <w:rsid w:val="00F62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01C5"/>
  <w15:chartTrackingRefBased/>
  <w15:docId w15:val="{C956241C-F621-4A4C-8BFF-91DB379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F06"/>
    <w:pPr>
      <w:spacing w:line="256" w:lineRule="auto"/>
    </w:pPr>
  </w:style>
  <w:style w:type="paragraph" w:styleId="Heading1">
    <w:name w:val="heading 1"/>
    <w:basedOn w:val="Normal"/>
    <w:next w:val="Normal"/>
    <w:link w:val="Heading1Char"/>
    <w:uiPriority w:val="9"/>
    <w:qFormat/>
    <w:rsid w:val="00685048"/>
    <w:pPr>
      <w:keepNext/>
      <w:keepLines/>
      <w:spacing w:before="240" w:after="0" w:line="259" w:lineRule="auto"/>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line="259" w:lineRule="auto"/>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line="259" w:lineRule="auto"/>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line="259" w:lineRule="auto"/>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BA1123"/>
    <w:rPr>
      <w:sz w:val="16"/>
      <w:szCs w:val="16"/>
    </w:rPr>
  </w:style>
  <w:style w:type="paragraph" w:styleId="CommentText">
    <w:name w:val="annotation text"/>
    <w:basedOn w:val="Normal"/>
    <w:link w:val="CommentTextChar"/>
    <w:uiPriority w:val="99"/>
    <w:semiHidden/>
    <w:unhideWhenUsed/>
    <w:rsid w:val="00BA1123"/>
    <w:pPr>
      <w:spacing w:line="240" w:lineRule="auto"/>
    </w:pPr>
    <w:rPr>
      <w:sz w:val="20"/>
      <w:szCs w:val="20"/>
    </w:rPr>
  </w:style>
  <w:style w:type="character" w:customStyle="1" w:styleId="CommentTextChar">
    <w:name w:val="Comment Text Char"/>
    <w:basedOn w:val="DefaultParagraphFont"/>
    <w:link w:val="CommentText"/>
    <w:uiPriority w:val="99"/>
    <w:semiHidden/>
    <w:rsid w:val="00BA1123"/>
    <w:rPr>
      <w:sz w:val="20"/>
      <w:szCs w:val="20"/>
    </w:rPr>
  </w:style>
  <w:style w:type="paragraph" w:styleId="CommentSubject">
    <w:name w:val="annotation subject"/>
    <w:basedOn w:val="CommentText"/>
    <w:next w:val="CommentText"/>
    <w:link w:val="CommentSubjectChar"/>
    <w:uiPriority w:val="99"/>
    <w:semiHidden/>
    <w:unhideWhenUsed/>
    <w:rsid w:val="00BA1123"/>
    <w:rPr>
      <w:b/>
      <w:bCs/>
    </w:rPr>
  </w:style>
  <w:style w:type="character" w:customStyle="1" w:styleId="CommentSubjectChar">
    <w:name w:val="Comment Subject Char"/>
    <w:basedOn w:val="CommentTextChar"/>
    <w:link w:val="CommentSubject"/>
    <w:uiPriority w:val="99"/>
    <w:semiHidden/>
    <w:rsid w:val="00BA11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26105">
      <w:bodyDiv w:val="1"/>
      <w:marLeft w:val="0"/>
      <w:marRight w:val="0"/>
      <w:marTop w:val="0"/>
      <w:marBottom w:val="0"/>
      <w:divBdr>
        <w:top w:val="none" w:sz="0" w:space="0" w:color="auto"/>
        <w:left w:val="none" w:sz="0" w:space="0" w:color="auto"/>
        <w:bottom w:val="none" w:sz="0" w:space="0" w:color="auto"/>
        <w:right w:val="none" w:sz="0" w:space="0" w:color="auto"/>
      </w:divBdr>
    </w:div>
    <w:div w:id="772747872">
      <w:bodyDiv w:val="1"/>
      <w:marLeft w:val="0"/>
      <w:marRight w:val="0"/>
      <w:marTop w:val="0"/>
      <w:marBottom w:val="0"/>
      <w:divBdr>
        <w:top w:val="none" w:sz="0" w:space="0" w:color="auto"/>
        <w:left w:val="none" w:sz="0" w:space="0" w:color="auto"/>
        <w:bottom w:val="none" w:sz="0" w:space="0" w:color="auto"/>
        <w:right w:val="none" w:sz="0" w:space="0" w:color="auto"/>
      </w:divBdr>
    </w:div>
    <w:div w:id="174039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Groskreutz, Elizabeth R - DCF</dc:creator>
  <cp:keywords/>
  <dc:description/>
  <cp:lastModifiedBy>Groskreutz, Elizabeth R - DCF</cp:lastModifiedBy>
  <cp:revision>2</cp:revision>
  <dcterms:created xsi:type="dcterms:W3CDTF">2023-07-31T13:41:00Z</dcterms:created>
  <dcterms:modified xsi:type="dcterms:W3CDTF">2023-07-31T13:41:00Z</dcterms:modified>
</cp:coreProperties>
</file>