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B7F" w14:textId="358D0866" w:rsidR="006B7B64" w:rsidRDefault="00DB47BD" w:rsidP="003B38FB">
      <w:r>
        <w:t>The RP740 reports were impacted when WWP Phase 2 went live in June 2021. This is when activity tracking was migrated from CARES to WWP. The Bureau of Analytics and Research</w:t>
      </w:r>
      <w:r w:rsidR="00991B13">
        <w:t xml:space="preserve"> (BAR)</w:t>
      </w:r>
      <w:r>
        <w:t xml:space="preserve"> is happy to announce that new reports have been published that retrieve data from WWP. </w:t>
      </w:r>
    </w:p>
    <w:p w14:paraId="4A1910E2" w14:textId="22F11F7B" w:rsidR="00907EC1" w:rsidRDefault="00580A6D" w:rsidP="00907EC1">
      <w:r>
        <w:t xml:space="preserve">Here </w:t>
      </w:r>
      <w:r w:rsidR="00907EC1">
        <w:t xml:space="preserve">are </w:t>
      </w:r>
      <w:r>
        <w:t xml:space="preserve">the </w:t>
      </w:r>
      <w:r w:rsidR="00907EC1">
        <w:t xml:space="preserve">two new reports in the W-2 Monitoring/Activity folder. </w:t>
      </w:r>
    </w:p>
    <w:p w14:paraId="3EA99787" w14:textId="77777777" w:rsidR="00907EC1" w:rsidRDefault="00907EC1" w:rsidP="00907EC1">
      <w:pPr>
        <w:pStyle w:val="ListParagraph"/>
        <w:numPr>
          <w:ilvl w:val="0"/>
          <w:numId w:val="2"/>
        </w:numPr>
      </w:pPr>
      <w:r>
        <w:t>RP740Q – W2 Placement &amp; Activities Detail Report – 740Q &amp; 740TANF Merge</w:t>
      </w:r>
    </w:p>
    <w:p w14:paraId="680AE683" w14:textId="35EF56A5" w:rsidR="00907EC1" w:rsidRDefault="00907EC1" w:rsidP="00907EC1">
      <w:pPr>
        <w:pStyle w:val="ListParagraph"/>
        <w:numPr>
          <w:ilvl w:val="0"/>
          <w:numId w:val="2"/>
        </w:numPr>
      </w:pPr>
      <w:r>
        <w:t>RP740C – W2 Full Participation Exception Report - Office</w:t>
      </w:r>
    </w:p>
    <w:p w14:paraId="3CC3274B" w14:textId="52FDA760" w:rsidR="00907EC1" w:rsidRDefault="00907EC1" w:rsidP="00907EC1">
      <w:r>
        <w:t xml:space="preserve">Please know that these reports do not include tentative meeting WPR, CMF, and CMF+ data. This data will be added in the near future. </w:t>
      </w:r>
    </w:p>
    <w:p w14:paraId="2F136F2A" w14:textId="77777777" w:rsidR="00907EC1" w:rsidRDefault="00907EC1" w:rsidP="003B38FB"/>
    <w:p w14:paraId="1FB939D6" w14:textId="3FB0372C" w:rsidR="00DB47BD" w:rsidRDefault="00907EC1" w:rsidP="003B38FB">
      <w:r>
        <w:t xml:space="preserve">The new reports replace these existing reports </w:t>
      </w:r>
      <w:r w:rsidR="00DB47BD">
        <w:t xml:space="preserve">in the W-2 Monitoring/Activity folder. </w:t>
      </w:r>
      <w:r>
        <w:t xml:space="preserve">Note that these will be archived today. </w:t>
      </w:r>
    </w:p>
    <w:p w14:paraId="3B0D2A96" w14:textId="12B7B62A" w:rsidR="00DB47BD" w:rsidRDefault="00DB47BD" w:rsidP="00DB47BD">
      <w:pPr>
        <w:pStyle w:val="ListParagraph"/>
        <w:numPr>
          <w:ilvl w:val="0"/>
          <w:numId w:val="1"/>
        </w:numPr>
      </w:pPr>
      <w:r>
        <w:t>RP740Q – W2 Placement &amp; Activities Detail Report – All Placements</w:t>
      </w:r>
    </w:p>
    <w:p w14:paraId="2CD42A13" w14:textId="1F32BEC3" w:rsidR="00DB47BD" w:rsidRDefault="00DB47BD" w:rsidP="00DB47BD">
      <w:pPr>
        <w:pStyle w:val="ListParagraph"/>
        <w:numPr>
          <w:ilvl w:val="0"/>
          <w:numId w:val="1"/>
        </w:numPr>
      </w:pPr>
      <w:r>
        <w:t>RP740 TANF – W2 TANF Activities Detail Report (CS1, CS2, CS3, CSJ, and W2T)</w:t>
      </w:r>
    </w:p>
    <w:p w14:paraId="78CD0C9D" w14:textId="77C9ED20" w:rsidR="00DB47BD" w:rsidRDefault="00DB47BD" w:rsidP="00DB47BD">
      <w:pPr>
        <w:pStyle w:val="ListParagraph"/>
        <w:numPr>
          <w:ilvl w:val="0"/>
          <w:numId w:val="1"/>
        </w:numPr>
      </w:pPr>
      <w:r>
        <w:t>RP740 TANK – W2 TANF Activities Detail Report (CS1, CS2, CS3, CSJ, and W2T) Aging Out</w:t>
      </w:r>
    </w:p>
    <w:p w14:paraId="4482D300" w14:textId="08EE8510" w:rsidR="00907EC1" w:rsidRDefault="00907EC1" w:rsidP="00DB47BD">
      <w:r>
        <w:t xml:space="preserve">The BAR team is working on additional reports which will be ready for release in the coming weeks. Keep an eye out for additional notifications on those reports. </w:t>
      </w:r>
    </w:p>
    <w:p w14:paraId="383DF4BC" w14:textId="35CE403A" w:rsidR="00991B13" w:rsidRPr="003B38FB" w:rsidRDefault="00991B13" w:rsidP="00DB47BD">
      <w:r>
        <w:t xml:space="preserve">If you have questions about these reports, please contact BAR at our request form: </w:t>
      </w:r>
      <w:hyperlink r:id="rId8" w:history="1">
        <w:r w:rsidRPr="00761F1F">
          <w:rPr>
            <w:rStyle w:val="Hyperlink"/>
          </w:rPr>
          <w:t>https://dcf.wisconsin.gov/form/bar-report-research-information-</w:t>
        </w:r>
      </w:hyperlink>
      <w:r>
        <w:t xml:space="preserve"> </w:t>
      </w:r>
    </w:p>
    <w:sectPr w:rsidR="00991B13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C61E" w14:textId="77777777" w:rsidR="00DB47BD" w:rsidRDefault="00DB47BD" w:rsidP="005542DE">
      <w:pPr>
        <w:spacing w:after="0" w:line="240" w:lineRule="auto"/>
      </w:pPr>
      <w:r>
        <w:separator/>
      </w:r>
    </w:p>
  </w:endnote>
  <w:endnote w:type="continuationSeparator" w:id="0">
    <w:p w14:paraId="257F67DC" w14:textId="77777777" w:rsidR="00DB47BD" w:rsidRDefault="00DB47B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8DCA" w14:textId="77777777" w:rsidR="00DB47BD" w:rsidRDefault="00DB47BD" w:rsidP="005542DE">
      <w:pPr>
        <w:spacing w:after="0" w:line="240" w:lineRule="auto"/>
      </w:pPr>
      <w:r>
        <w:separator/>
      </w:r>
    </w:p>
  </w:footnote>
  <w:footnote w:type="continuationSeparator" w:id="0">
    <w:p w14:paraId="4A559F4D" w14:textId="77777777" w:rsidR="00DB47BD" w:rsidRDefault="00DB47BD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20807"/>
    <w:multiLevelType w:val="hybridMultilevel"/>
    <w:tmpl w:val="5FCC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37AB"/>
    <w:multiLevelType w:val="hybridMultilevel"/>
    <w:tmpl w:val="9D38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BD"/>
    <w:rsid w:val="002171FB"/>
    <w:rsid w:val="00221723"/>
    <w:rsid w:val="002E41D2"/>
    <w:rsid w:val="002E4F63"/>
    <w:rsid w:val="0033149E"/>
    <w:rsid w:val="003B38FB"/>
    <w:rsid w:val="00464EC0"/>
    <w:rsid w:val="00465459"/>
    <w:rsid w:val="005012E4"/>
    <w:rsid w:val="005542DE"/>
    <w:rsid w:val="00580A6D"/>
    <w:rsid w:val="00685048"/>
    <w:rsid w:val="006B7B64"/>
    <w:rsid w:val="00703DB3"/>
    <w:rsid w:val="009062E2"/>
    <w:rsid w:val="00907EC1"/>
    <w:rsid w:val="00991B13"/>
    <w:rsid w:val="00A97C50"/>
    <w:rsid w:val="00AB45D7"/>
    <w:rsid w:val="00BA7754"/>
    <w:rsid w:val="00DB47B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6966"/>
  <w15:chartTrackingRefBased/>
  <w15:docId w15:val="{A741A828-C401-4D5B-A7F4-21F6F701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B4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B13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orm/bar-report-research-information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2023-08-21T16:15:00Z</dcterms:created>
  <dcterms:modified xsi:type="dcterms:W3CDTF">2023-08-21T16:15:00Z</dcterms:modified>
</cp:coreProperties>
</file>