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04DAA" w14:textId="5EB5FAFA" w:rsidR="00266B54" w:rsidRPr="00266B54" w:rsidRDefault="00266B54" w:rsidP="00015F39">
      <w:pPr>
        <w:spacing w:after="120" w:line="240" w:lineRule="auto"/>
        <w:jc w:val="center"/>
        <w:rPr>
          <w:rFonts w:ascii="Roboto" w:eastAsia="Times New Roman" w:hAnsi="Roboto" w:cs="Arial"/>
          <w:b/>
          <w:sz w:val="24"/>
          <w:szCs w:val="24"/>
        </w:rPr>
      </w:pPr>
      <w:r>
        <w:rPr>
          <w:rFonts w:ascii="Roboto" w:eastAsia="Times New Roman" w:hAnsi="Roboto" w:cs="Arial"/>
          <w:b/>
          <w:sz w:val="24"/>
          <w:szCs w:val="24"/>
        </w:rPr>
        <w:t>Physical Plant</w:t>
      </w:r>
      <w:r w:rsidRPr="00266B54">
        <w:rPr>
          <w:rFonts w:ascii="Roboto" w:eastAsia="Times New Roman" w:hAnsi="Roboto" w:cs="Arial"/>
          <w:b/>
          <w:sz w:val="24"/>
          <w:szCs w:val="24"/>
        </w:rPr>
        <w:t xml:space="preserve"> Checklist – Group Homes</w:t>
      </w:r>
    </w:p>
    <w:p w14:paraId="64104135" w14:textId="6DB33466" w:rsidR="00266B54" w:rsidRPr="00E21FDB" w:rsidRDefault="00266B54" w:rsidP="00266B54">
      <w:pPr>
        <w:spacing w:after="0" w:line="240" w:lineRule="auto"/>
        <w:rPr>
          <w:rFonts w:ascii="Roboto" w:eastAsia="Times New Roman" w:hAnsi="Roboto" w:cs="Arial"/>
          <w:sz w:val="20"/>
          <w:szCs w:val="20"/>
        </w:rPr>
      </w:pPr>
      <w:r w:rsidRPr="00E21FDB">
        <w:rPr>
          <w:rFonts w:ascii="Roboto" w:eastAsia="Times New Roman" w:hAnsi="Roboto" w:cs="Arial"/>
          <w:b/>
          <w:bCs/>
          <w:sz w:val="20"/>
          <w:szCs w:val="20"/>
        </w:rPr>
        <w:t>Use of form:</w:t>
      </w:r>
      <w:r w:rsidRPr="00E21FDB">
        <w:rPr>
          <w:rFonts w:ascii="Roboto" w:eastAsia="Times New Roman" w:hAnsi="Roboto" w:cs="Arial"/>
          <w:sz w:val="20"/>
          <w:szCs w:val="20"/>
        </w:rPr>
        <w:t xml:space="preserve"> This form is used by licensing representatives to review </w:t>
      </w:r>
      <w:r w:rsidR="00C60184">
        <w:rPr>
          <w:rFonts w:ascii="Roboto" w:eastAsia="Times New Roman" w:hAnsi="Roboto" w:cs="Arial"/>
          <w:sz w:val="20"/>
          <w:szCs w:val="20"/>
        </w:rPr>
        <w:t xml:space="preserve">a </w:t>
      </w:r>
      <w:r w:rsidRPr="00E21FDB">
        <w:rPr>
          <w:rFonts w:ascii="Roboto" w:eastAsia="Times New Roman" w:hAnsi="Roboto" w:cs="Arial"/>
          <w:sz w:val="20"/>
          <w:szCs w:val="20"/>
        </w:rPr>
        <w:t xml:space="preserve">group home </w:t>
      </w:r>
      <w:r w:rsidR="00547510" w:rsidRPr="00E21FDB">
        <w:rPr>
          <w:rFonts w:ascii="Roboto" w:eastAsia="Times New Roman" w:hAnsi="Roboto" w:cs="Arial"/>
          <w:sz w:val="20"/>
          <w:szCs w:val="20"/>
        </w:rPr>
        <w:t>physical plant</w:t>
      </w:r>
      <w:r w:rsidRPr="00E21FDB">
        <w:rPr>
          <w:rFonts w:ascii="Roboto" w:eastAsia="Times New Roman" w:hAnsi="Roboto" w:cs="Arial"/>
          <w:sz w:val="20"/>
          <w:szCs w:val="20"/>
        </w:rPr>
        <w:t xml:space="preserve"> to ensure compliance with DCF 57. This form may also be used as a self-study by </w:t>
      </w:r>
      <w:r w:rsidR="00747875" w:rsidRPr="00E21FDB">
        <w:rPr>
          <w:rFonts w:ascii="Roboto" w:eastAsia="Times New Roman" w:hAnsi="Roboto" w:cs="Arial"/>
          <w:sz w:val="20"/>
          <w:szCs w:val="20"/>
        </w:rPr>
        <w:t xml:space="preserve">facilities </w:t>
      </w:r>
      <w:r w:rsidRPr="00E21FDB">
        <w:rPr>
          <w:rFonts w:ascii="Roboto" w:eastAsia="Times New Roman" w:hAnsi="Roboto" w:cs="Arial"/>
          <w:sz w:val="20"/>
          <w:szCs w:val="20"/>
        </w:rPr>
        <w:t xml:space="preserve">to review compliance with these rules. </w:t>
      </w:r>
      <w:r w:rsidR="00C60184" w:rsidRPr="00C60184">
        <w:rPr>
          <w:rFonts w:ascii="Roboto" w:eastAsia="Times New Roman" w:hAnsi="Roboto" w:cs="Arial"/>
          <w:sz w:val="20"/>
          <w:szCs w:val="20"/>
        </w:rPr>
        <w:t>Personal information you provide may be used for secondary purposes [Privacy Law, s.15.04(1)(m), Wisconsin Statutes].</w:t>
      </w:r>
    </w:p>
    <w:p w14:paraId="5F21A3C4" w14:textId="5B0771D8" w:rsidR="00266B54" w:rsidRPr="00E21FDB" w:rsidRDefault="00266B54" w:rsidP="00680195">
      <w:pPr>
        <w:spacing w:before="120" w:after="120" w:line="240" w:lineRule="auto"/>
        <w:rPr>
          <w:rFonts w:ascii="Roboto" w:eastAsia="Times New Roman" w:hAnsi="Roboto" w:cs="Arial"/>
          <w:sz w:val="20"/>
          <w:szCs w:val="20"/>
        </w:rPr>
      </w:pPr>
      <w:r w:rsidRPr="00E21FDB">
        <w:rPr>
          <w:rFonts w:ascii="Roboto" w:eastAsia="Times New Roman" w:hAnsi="Roboto" w:cs="Arial"/>
          <w:b/>
          <w:sz w:val="20"/>
          <w:szCs w:val="20"/>
        </w:rPr>
        <w:t>Instructions:</w:t>
      </w:r>
      <w:r w:rsidRPr="00E21FDB">
        <w:rPr>
          <w:rFonts w:ascii="Roboto" w:eastAsia="Times New Roman" w:hAnsi="Roboto" w:cs="Arial"/>
          <w:sz w:val="20"/>
          <w:szCs w:val="20"/>
        </w:rPr>
        <w:t xml:space="preserve"> Licensing Representatives should review the group home </w:t>
      </w:r>
      <w:r w:rsidR="00547510" w:rsidRPr="00E21FDB">
        <w:rPr>
          <w:rFonts w:ascii="Roboto" w:eastAsia="Times New Roman" w:hAnsi="Roboto" w:cs="Arial"/>
          <w:sz w:val="20"/>
          <w:szCs w:val="20"/>
        </w:rPr>
        <w:t>physical plant</w:t>
      </w:r>
      <w:r w:rsidRPr="00E21FDB">
        <w:rPr>
          <w:rFonts w:ascii="Roboto" w:eastAsia="Times New Roman" w:hAnsi="Roboto" w:cs="Arial"/>
          <w:sz w:val="20"/>
          <w:szCs w:val="20"/>
        </w:rPr>
        <w:t xml:space="preserve"> in accordance with Licensing Activity Standards and determine whether </w:t>
      </w:r>
      <w:r w:rsidR="00547510" w:rsidRPr="00E21FDB">
        <w:rPr>
          <w:rFonts w:ascii="Roboto" w:eastAsia="Times New Roman" w:hAnsi="Roboto" w:cs="Arial"/>
          <w:sz w:val="20"/>
          <w:szCs w:val="20"/>
        </w:rPr>
        <w:t xml:space="preserve">the </w:t>
      </w:r>
      <w:r w:rsidR="00747875" w:rsidRPr="00E21FDB">
        <w:rPr>
          <w:rFonts w:ascii="Roboto" w:eastAsia="Times New Roman" w:hAnsi="Roboto" w:cs="Arial"/>
          <w:sz w:val="20"/>
          <w:szCs w:val="20"/>
        </w:rPr>
        <w:t>facility</w:t>
      </w:r>
      <w:r w:rsidR="00547510" w:rsidRPr="00E21FDB">
        <w:rPr>
          <w:rFonts w:ascii="Roboto" w:eastAsia="Times New Roman" w:hAnsi="Roboto" w:cs="Arial"/>
          <w:sz w:val="20"/>
          <w:szCs w:val="20"/>
        </w:rPr>
        <w:t xml:space="preserve"> meets</w:t>
      </w:r>
      <w:r w:rsidR="00680195" w:rsidRPr="00E21FDB">
        <w:rPr>
          <w:rFonts w:ascii="Roboto" w:eastAsia="Times New Roman" w:hAnsi="Roboto" w:cs="Arial"/>
          <w:sz w:val="20"/>
          <w:szCs w:val="20"/>
        </w:rPr>
        <w:t xml:space="preserve"> Physical environment and Safety statutes</w:t>
      </w:r>
      <w:r w:rsidRPr="00E21FDB">
        <w:rPr>
          <w:rFonts w:ascii="Roboto" w:eastAsia="Times New Roman" w:hAnsi="Roboto" w:cs="Arial"/>
          <w:sz w:val="20"/>
          <w:szCs w:val="20"/>
        </w:rPr>
        <w:t xml:space="preserve">. Address each item on the checklist. Enter </w:t>
      </w:r>
      <w:r w:rsidRPr="00E21FDB">
        <w:rPr>
          <w:rFonts w:ascii="Roboto" w:eastAsia="Times New Roman" w:hAnsi="Roboto" w:cs="Arial"/>
          <w:b/>
          <w:sz w:val="20"/>
          <w:szCs w:val="20"/>
        </w:rPr>
        <w:t xml:space="preserve">X </w:t>
      </w:r>
      <w:r w:rsidRPr="00E21FDB">
        <w:rPr>
          <w:rFonts w:ascii="Roboto" w:eastAsia="Times New Roman" w:hAnsi="Roboto" w:cs="Arial"/>
          <w:sz w:val="20"/>
          <w:szCs w:val="20"/>
        </w:rPr>
        <w:t xml:space="preserve">(or date) to indicate compliance; enter </w:t>
      </w:r>
      <w:r w:rsidRPr="00E21FDB">
        <w:rPr>
          <w:rFonts w:ascii="Roboto" w:eastAsia="Times New Roman" w:hAnsi="Roboto" w:cs="Arial"/>
          <w:b/>
          <w:sz w:val="20"/>
          <w:szCs w:val="20"/>
        </w:rPr>
        <w:t>O</w:t>
      </w:r>
      <w:r w:rsidRPr="00E21FDB">
        <w:rPr>
          <w:rFonts w:ascii="Roboto" w:eastAsia="Times New Roman" w:hAnsi="Roboto" w:cs="Arial"/>
          <w:sz w:val="20"/>
          <w:szCs w:val="20"/>
        </w:rPr>
        <w:t xml:space="preserve"> to indicate noncompliance; or enter </w:t>
      </w:r>
      <w:r w:rsidRPr="00E21FDB">
        <w:rPr>
          <w:rFonts w:ascii="Roboto" w:eastAsia="Times New Roman" w:hAnsi="Roboto" w:cs="Arial"/>
          <w:b/>
          <w:sz w:val="20"/>
          <w:szCs w:val="20"/>
        </w:rPr>
        <w:t>NA / -</w:t>
      </w:r>
      <w:r w:rsidRPr="00E21FDB">
        <w:rPr>
          <w:rFonts w:ascii="Roboto" w:eastAsia="Times New Roman" w:hAnsi="Roboto" w:cs="Arial"/>
          <w:sz w:val="20"/>
          <w:szCs w:val="20"/>
        </w:rPr>
        <w:t xml:space="preserve"> if the item is not applicable.</w:t>
      </w:r>
    </w:p>
    <w:tbl>
      <w:tblPr>
        <w:tblStyle w:val="TableGrid"/>
        <w:tblW w:w="15025" w:type="dxa"/>
        <w:tblLayout w:type="fixed"/>
        <w:tblLook w:val="04A0" w:firstRow="1" w:lastRow="0" w:firstColumn="1" w:lastColumn="0" w:noHBand="0" w:noVBand="1"/>
      </w:tblPr>
      <w:tblGrid>
        <w:gridCol w:w="5752"/>
        <w:gridCol w:w="8"/>
        <w:gridCol w:w="81"/>
        <w:gridCol w:w="1152"/>
        <w:gridCol w:w="443"/>
        <w:gridCol w:w="707"/>
        <w:gridCol w:w="1154"/>
        <w:gridCol w:w="1150"/>
        <w:gridCol w:w="1150"/>
        <w:gridCol w:w="634"/>
        <w:gridCol w:w="516"/>
        <w:gridCol w:w="478"/>
        <w:gridCol w:w="673"/>
        <w:gridCol w:w="1127"/>
      </w:tblGrid>
      <w:tr w:rsidR="00266B54" w:rsidRPr="00266B54" w14:paraId="4DF49760" w14:textId="77777777" w:rsidTr="00CE3E87">
        <w:trPr>
          <w:trHeight w:val="432"/>
        </w:trPr>
        <w:tc>
          <w:tcPr>
            <w:tcW w:w="12231" w:type="dxa"/>
            <w:gridSpan w:val="10"/>
            <w:tcBorders>
              <w:left w:val="single" w:sz="12" w:space="0" w:color="auto"/>
            </w:tcBorders>
          </w:tcPr>
          <w:p w14:paraId="28948686" w14:textId="0E1D8A2C" w:rsidR="00266B54" w:rsidRPr="00E21FDB" w:rsidRDefault="001C6CA9" w:rsidP="00223AF5">
            <w:pPr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Group Home </w:t>
            </w:r>
            <w:r w:rsidR="00266B54" w:rsidRPr="00E21FDB">
              <w:rPr>
                <w:rFonts w:ascii="Roboto" w:hAnsi="Roboto" w:cs="Arial"/>
              </w:rPr>
              <w:t>Name</w:t>
            </w:r>
          </w:p>
          <w:p w14:paraId="64F980DE" w14:textId="735D1770" w:rsidR="00266B54" w:rsidRPr="001C6CA9" w:rsidRDefault="001C6CA9" w:rsidP="00223AF5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  <w:bookmarkEnd w:id="0"/>
          </w:p>
        </w:tc>
        <w:tc>
          <w:tcPr>
            <w:tcW w:w="2794" w:type="dxa"/>
            <w:gridSpan w:val="4"/>
          </w:tcPr>
          <w:p w14:paraId="52D1BBB5" w14:textId="7A7D13C0" w:rsidR="00266B54" w:rsidRPr="00015F39" w:rsidRDefault="00680195" w:rsidP="00223AF5">
            <w:pPr>
              <w:rPr>
                <w:rFonts w:ascii="Roboto" w:hAnsi="Roboto" w:cs="Arial"/>
              </w:rPr>
            </w:pPr>
            <w:r w:rsidRPr="00015F39">
              <w:rPr>
                <w:rFonts w:ascii="Roboto" w:hAnsi="Roboto" w:cs="Arial"/>
              </w:rPr>
              <w:t>Physical Plant Review</w:t>
            </w:r>
            <w:r w:rsidR="001C6CA9">
              <w:rPr>
                <w:rFonts w:ascii="Roboto" w:hAnsi="Roboto" w:cs="Arial"/>
              </w:rPr>
              <w:t xml:space="preserve"> Date</w:t>
            </w:r>
          </w:p>
          <w:p w14:paraId="531B00A5" w14:textId="36EC11DE" w:rsidR="00266B54" w:rsidRPr="001C6CA9" w:rsidRDefault="001C6CA9" w:rsidP="00223AF5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</w:rPr>
            </w:r>
            <w:r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</w:rPr>
              <w:fldChar w:fldCharType="end"/>
            </w:r>
          </w:p>
        </w:tc>
      </w:tr>
      <w:tr w:rsidR="0054049D" w:rsidRPr="00266B54" w14:paraId="5A8566F4" w14:textId="77777777" w:rsidTr="00CE3E87">
        <w:trPr>
          <w:trHeight w:val="291"/>
        </w:trPr>
        <w:tc>
          <w:tcPr>
            <w:tcW w:w="5841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36317A7" w14:textId="115E0E9D" w:rsidR="00266B54" w:rsidRPr="00E21FDB" w:rsidRDefault="00324D1F" w:rsidP="00266B54">
            <w:pPr>
              <w:spacing w:before="40" w:after="40"/>
              <w:rPr>
                <w:rFonts w:ascii="Roboto" w:hAnsi="Roboto" w:cs="Arial"/>
              </w:rPr>
            </w:pPr>
            <w:r w:rsidRPr="00E21FDB">
              <w:rPr>
                <w:rFonts w:ascii="Roboto" w:hAnsi="Roboto" w:cs="Arial"/>
                <w:b/>
                <w:bCs/>
              </w:rPr>
              <w:t>Bedrooms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14:paraId="079ECEB2" w14:textId="2A93A810" w:rsidR="00266B54" w:rsidRPr="00E21FDB" w:rsidRDefault="0054049D" w:rsidP="0054049D">
            <w:pPr>
              <w:spacing w:before="40" w:after="40"/>
              <w:jc w:val="center"/>
              <w:rPr>
                <w:rFonts w:asciiTheme="minorHAnsi" w:hAnsiTheme="minorHAnsi"/>
                <w:b/>
                <w:bCs/>
              </w:rPr>
            </w:pPr>
            <w:r w:rsidRPr="00E21FDB">
              <w:rPr>
                <w:rFonts w:asciiTheme="minorHAnsi" w:hAnsiTheme="minorHAnsi"/>
                <w:b/>
                <w:bCs/>
              </w:rPr>
              <w:t>1</w:t>
            </w:r>
          </w:p>
        </w:tc>
        <w:tc>
          <w:tcPr>
            <w:tcW w:w="1150" w:type="dxa"/>
            <w:gridSpan w:val="2"/>
            <w:shd w:val="clear" w:color="auto" w:fill="D9D9D9" w:themeFill="background1" w:themeFillShade="D9"/>
          </w:tcPr>
          <w:p w14:paraId="3B93FE31" w14:textId="7DA329FA" w:rsidR="00266B54" w:rsidRPr="00E21FDB" w:rsidRDefault="0054049D" w:rsidP="0054049D">
            <w:pPr>
              <w:spacing w:before="40" w:after="40"/>
              <w:jc w:val="center"/>
              <w:rPr>
                <w:rFonts w:asciiTheme="minorHAnsi" w:hAnsiTheme="minorHAnsi"/>
                <w:b/>
                <w:bCs/>
              </w:rPr>
            </w:pPr>
            <w:r w:rsidRPr="00E21FDB">
              <w:rPr>
                <w:rFonts w:asciiTheme="minorHAnsi" w:hAnsiTheme="minorHAnsi"/>
                <w:b/>
                <w:bCs/>
              </w:rPr>
              <w:t>2</w:t>
            </w:r>
          </w:p>
        </w:tc>
        <w:tc>
          <w:tcPr>
            <w:tcW w:w="1154" w:type="dxa"/>
            <w:shd w:val="clear" w:color="auto" w:fill="D9D9D9" w:themeFill="background1" w:themeFillShade="D9"/>
          </w:tcPr>
          <w:p w14:paraId="7B826B5E" w14:textId="778E568D" w:rsidR="00266B54" w:rsidRPr="00E21FDB" w:rsidRDefault="0054049D" w:rsidP="0054049D">
            <w:pPr>
              <w:spacing w:before="40" w:after="40"/>
              <w:jc w:val="center"/>
              <w:rPr>
                <w:rFonts w:asciiTheme="minorHAnsi" w:hAnsiTheme="minorHAnsi"/>
                <w:b/>
                <w:bCs/>
              </w:rPr>
            </w:pPr>
            <w:r w:rsidRPr="00E21FDB">
              <w:rPr>
                <w:rFonts w:asciiTheme="minorHAnsi" w:hAnsiTheme="minorHAnsi"/>
                <w:b/>
                <w:bCs/>
              </w:rPr>
              <w:t>3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11E7C072" w14:textId="2A9B4D72" w:rsidR="00266B54" w:rsidRPr="00E21FDB" w:rsidRDefault="0054049D" w:rsidP="0054049D">
            <w:pPr>
              <w:spacing w:before="40" w:after="40"/>
              <w:jc w:val="center"/>
              <w:rPr>
                <w:rFonts w:asciiTheme="minorHAnsi" w:hAnsiTheme="minorHAnsi"/>
                <w:b/>
                <w:bCs/>
              </w:rPr>
            </w:pPr>
            <w:r w:rsidRPr="00E21FDB">
              <w:rPr>
                <w:rFonts w:asciiTheme="minorHAnsi" w:hAnsiTheme="minorHAnsi"/>
                <w:b/>
                <w:bCs/>
              </w:rPr>
              <w:t>4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14:paraId="46BA17C5" w14:textId="22F6C962" w:rsidR="00266B54" w:rsidRPr="00E21FDB" w:rsidRDefault="0054049D" w:rsidP="0054049D">
            <w:pPr>
              <w:spacing w:before="40" w:after="40"/>
              <w:jc w:val="center"/>
              <w:rPr>
                <w:rFonts w:asciiTheme="minorHAnsi" w:hAnsiTheme="minorHAnsi"/>
                <w:b/>
                <w:bCs/>
              </w:rPr>
            </w:pPr>
            <w:r w:rsidRPr="00E21FDB">
              <w:rPr>
                <w:rFonts w:asciiTheme="minorHAnsi" w:hAnsiTheme="minorHAnsi"/>
                <w:b/>
                <w:bCs/>
              </w:rPr>
              <w:t>5</w:t>
            </w:r>
          </w:p>
        </w:tc>
        <w:tc>
          <w:tcPr>
            <w:tcW w:w="1150" w:type="dxa"/>
            <w:gridSpan w:val="2"/>
            <w:shd w:val="clear" w:color="auto" w:fill="D9D9D9" w:themeFill="background1" w:themeFillShade="D9"/>
          </w:tcPr>
          <w:p w14:paraId="57A970D8" w14:textId="70988C91" w:rsidR="00266B54" w:rsidRPr="00E21FDB" w:rsidRDefault="0054049D" w:rsidP="0054049D">
            <w:pPr>
              <w:spacing w:before="40" w:after="40"/>
              <w:jc w:val="center"/>
              <w:rPr>
                <w:rFonts w:asciiTheme="minorHAnsi" w:hAnsiTheme="minorHAnsi"/>
                <w:b/>
                <w:bCs/>
              </w:rPr>
            </w:pPr>
            <w:r w:rsidRPr="00E21FDB">
              <w:rPr>
                <w:rFonts w:asciiTheme="minorHAnsi" w:hAnsiTheme="minorHAnsi"/>
                <w:b/>
                <w:bCs/>
              </w:rPr>
              <w:t>6</w:t>
            </w:r>
          </w:p>
        </w:tc>
        <w:tc>
          <w:tcPr>
            <w:tcW w:w="1151" w:type="dxa"/>
            <w:gridSpan w:val="2"/>
            <w:shd w:val="clear" w:color="auto" w:fill="D9D9D9" w:themeFill="background1" w:themeFillShade="D9"/>
          </w:tcPr>
          <w:p w14:paraId="2D01EB33" w14:textId="275579F5" w:rsidR="00266B54" w:rsidRPr="00E21FDB" w:rsidRDefault="0054049D" w:rsidP="0054049D">
            <w:pPr>
              <w:spacing w:before="40" w:after="40"/>
              <w:jc w:val="center"/>
              <w:rPr>
                <w:rFonts w:asciiTheme="minorHAnsi" w:hAnsiTheme="minorHAnsi"/>
                <w:b/>
                <w:bCs/>
              </w:rPr>
            </w:pPr>
            <w:r w:rsidRPr="00E21FDB">
              <w:rPr>
                <w:rFonts w:asciiTheme="minorHAnsi" w:hAnsiTheme="minorHAnsi"/>
                <w:b/>
                <w:bCs/>
              </w:rPr>
              <w:t>7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107B0542" w14:textId="15347968" w:rsidR="00266B54" w:rsidRPr="00E21FDB" w:rsidRDefault="0054049D" w:rsidP="0054049D">
            <w:pPr>
              <w:spacing w:before="40" w:after="40"/>
              <w:jc w:val="center"/>
              <w:rPr>
                <w:rFonts w:asciiTheme="minorHAnsi" w:hAnsiTheme="minorHAnsi"/>
                <w:b/>
                <w:bCs/>
              </w:rPr>
            </w:pPr>
            <w:r w:rsidRPr="00E21FDB">
              <w:rPr>
                <w:rFonts w:asciiTheme="minorHAnsi" w:hAnsiTheme="minorHAnsi"/>
                <w:b/>
                <w:bCs/>
              </w:rPr>
              <w:t>8</w:t>
            </w:r>
          </w:p>
        </w:tc>
      </w:tr>
      <w:tr w:rsidR="00266B54" w:rsidRPr="00266B54" w14:paraId="71F10462" w14:textId="77777777" w:rsidTr="00CE3E87">
        <w:trPr>
          <w:trHeight w:val="308"/>
        </w:trPr>
        <w:tc>
          <w:tcPr>
            <w:tcW w:w="5841" w:type="dxa"/>
            <w:gridSpan w:val="3"/>
            <w:tcBorders>
              <w:left w:val="single" w:sz="12" w:space="0" w:color="auto"/>
            </w:tcBorders>
          </w:tcPr>
          <w:p w14:paraId="4ACB7E66" w14:textId="6AD69F2F" w:rsidR="00266B54" w:rsidRPr="00E21FDB" w:rsidRDefault="006B25F0" w:rsidP="00266B54">
            <w:pPr>
              <w:spacing w:before="40" w:after="40"/>
              <w:rPr>
                <w:rFonts w:ascii="Roboto" w:hAnsi="Roboto" w:cs="Arial"/>
              </w:rPr>
            </w:pPr>
            <w:r w:rsidRPr="00E21FDB">
              <w:rPr>
                <w:rFonts w:ascii="Roboto" w:hAnsi="Roboto" w:cs="Arial"/>
              </w:rPr>
              <w:t xml:space="preserve">Separate </w:t>
            </w:r>
            <w:r w:rsidR="007924F8" w:rsidRPr="00E21FDB">
              <w:rPr>
                <w:rFonts w:ascii="Roboto" w:hAnsi="Roboto" w:cs="Arial"/>
              </w:rPr>
              <w:t xml:space="preserve">Bed </w:t>
            </w:r>
            <w:r w:rsidRPr="00E21FDB">
              <w:rPr>
                <w:rFonts w:ascii="Roboto" w:hAnsi="Roboto" w:cs="Arial"/>
              </w:rPr>
              <w:t>57.33</w:t>
            </w:r>
          </w:p>
        </w:tc>
        <w:tc>
          <w:tcPr>
            <w:tcW w:w="1152" w:type="dxa"/>
          </w:tcPr>
          <w:p w14:paraId="7BBCEE23" w14:textId="4526A298" w:rsidR="00266B54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150" w:type="dxa"/>
            <w:gridSpan w:val="2"/>
          </w:tcPr>
          <w:p w14:paraId="1A08A1D0" w14:textId="48E546DE" w:rsidR="00266B54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4" w:type="dxa"/>
          </w:tcPr>
          <w:p w14:paraId="58346E05" w14:textId="1EDC8E4A" w:rsidR="00266B54" w:rsidRPr="00266B54" w:rsidRDefault="00CD3C08" w:rsidP="00CD3C08">
            <w:pPr>
              <w:spacing w:before="40" w:after="40"/>
              <w:jc w:val="center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</w:tcPr>
          <w:p w14:paraId="6E6D9E44" w14:textId="0E4B65FB" w:rsidR="00266B54" w:rsidRPr="00266B54" w:rsidRDefault="00CD3C08" w:rsidP="00CD3C08">
            <w:pPr>
              <w:spacing w:before="40" w:after="40"/>
              <w:jc w:val="center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</w:tcPr>
          <w:p w14:paraId="7E5D787B" w14:textId="7D941164" w:rsidR="00266B54" w:rsidRPr="00266B54" w:rsidRDefault="00CD3C08" w:rsidP="00CD3C08">
            <w:pPr>
              <w:spacing w:before="40" w:after="40"/>
              <w:jc w:val="center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</w:tcPr>
          <w:p w14:paraId="62E40888" w14:textId="346C26E9" w:rsidR="00266B54" w:rsidRPr="00266B54" w:rsidRDefault="00CD3C08" w:rsidP="00CD3C08">
            <w:pPr>
              <w:spacing w:before="40" w:after="40"/>
              <w:jc w:val="center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gridSpan w:val="2"/>
          </w:tcPr>
          <w:p w14:paraId="6128415D" w14:textId="341D7C9B" w:rsidR="00266B54" w:rsidRPr="00266B54" w:rsidRDefault="00CD3C08" w:rsidP="00CD3C08">
            <w:pPr>
              <w:spacing w:before="40" w:after="40"/>
              <w:jc w:val="center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27" w:type="dxa"/>
          </w:tcPr>
          <w:p w14:paraId="60608591" w14:textId="6A42167B" w:rsidR="00266B54" w:rsidRPr="00266B54" w:rsidRDefault="00CD3C08" w:rsidP="00CD3C08">
            <w:pPr>
              <w:spacing w:before="40" w:after="40"/>
              <w:jc w:val="center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</w:tr>
      <w:tr w:rsidR="001C2B3F" w:rsidRPr="00266B54" w14:paraId="7A6A3770" w14:textId="77777777" w:rsidTr="00CE3E87">
        <w:trPr>
          <w:trHeight w:val="525"/>
        </w:trPr>
        <w:tc>
          <w:tcPr>
            <w:tcW w:w="5841" w:type="dxa"/>
            <w:gridSpan w:val="3"/>
            <w:tcBorders>
              <w:left w:val="single" w:sz="12" w:space="0" w:color="auto"/>
            </w:tcBorders>
          </w:tcPr>
          <w:p w14:paraId="032718DD" w14:textId="40397E31" w:rsidR="001C2B3F" w:rsidRPr="00E21FDB" w:rsidRDefault="006A71D0" w:rsidP="00266B54">
            <w:pPr>
              <w:spacing w:before="40" w:after="40"/>
              <w:rPr>
                <w:rFonts w:ascii="Roboto" w:hAnsi="Roboto" w:cs="Arial"/>
              </w:rPr>
            </w:pPr>
            <w:r w:rsidRPr="00E21FDB">
              <w:rPr>
                <w:rFonts w:ascii="Roboto" w:hAnsi="Roboto" w:cs="Arial"/>
              </w:rPr>
              <w:t>Single beds are at least 2</w:t>
            </w:r>
            <w:r w:rsidR="00955390" w:rsidRPr="00E21FDB">
              <w:rPr>
                <w:rFonts w:ascii="Roboto" w:hAnsi="Roboto" w:cs="Arial"/>
              </w:rPr>
              <w:t>’</w:t>
            </w:r>
            <w:r w:rsidRPr="00E21FDB">
              <w:rPr>
                <w:rFonts w:ascii="Roboto" w:hAnsi="Roboto" w:cs="Arial"/>
              </w:rPr>
              <w:t xml:space="preserve"> apart, bunk be</w:t>
            </w:r>
            <w:r w:rsidR="006C3E14" w:rsidRPr="00E21FDB">
              <w:rPr>
                <w:rFonts w:ascii="Roboto" w:hAnsi="Roboto" w:cs="Arial"/>
              </w:rPr>
              <w:t>ds are at least 5</w:t>
            </w:r>
            <w:r w:rsidR="00955390" w:rsidRPr="00E21FDB">
              <w:rPr>
                <w:rFonts w:ascii="Roboto" w:hAnsi="Roboto" w:cs="Arial"/>
              </w:rPr>
              <w:t>’</w:t>
            </w:r>
            <w:r w:rsidR="006C3E14" w:rsidRPr="00E21FDB">
              <w:rPr>
                <w:rFonts w:ascii="Roboto" w:hAnsi="Roboto" w:cs="Arial"/>
              </w:rPr>
              <w:t xml:space="preserve"> apart,</w:t>
            </w:r>
            <w:r w:rsidR="00955390" w:rsidRPr="00E21FDB">
              <w:rPr>
                <w:rFonts w:ascii="Roboto" w:hAnsi="Roboto" w:cs="Arial"/>
              </w:rPr>
              <w:t xml:space="preserve"> bunk beds have 3’ of space above each bed 57.</w:t>
            </w:r>
            <w:r w:rsidR="005779F9" w:rsidRPr="00E21FDB">
              <w:rPr>
                <w:rFonts w:ascii="Roboto" w:hAnsi="Roboto" w:cs="Arial"/>
              </w:rPr>
              <w:t>40(6)(b)5.</w:t>
            </w:r>
          </w:p>
        </w:tc>
        <w:tc>
          <w:tcPr>
            <w:tcW w:w="1152" w:type="dxa"/>
          </w:tcPr>
          <w:p w14:paraId="0DF191EE" w14:textId="0465542A" w:rsidR="001C2B3F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</w:tcPr>
          <w:p w14:paraId="0778216C" w14:textId="3E5A7CD1" w:rsidR="001C2B3F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4" w:type="dxa"/>
          </w:tcPr>
          <w:p w14:paraId="26A6DB11" w14:textId="30732230" w:rsidR="001C2B3F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</w:tcPr>
          <w:p w14:paraId="6A2EE2CE" w14:textId="4BF3511F" w:rsidR="001C2B3F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</w:tcPr>
          <w:p w14:paraId="23BFEB8E" w14:textId="507BE941" w:rsidR="001C2B3F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</w:tcPr>
          <w:p w14:paraId="14BC5D96" w14:textId="3CB03808" w:rsidR="001C2B3F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gridSpan w:val="2"/>
          </w:tcPr>
          <w:p w14:paraId="195F0369" w14:textId="4F626771" w:rsidR="001C2B3F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27" w:type="dxa"/>
          </w:tcPr>
          <w:p w14:paraId="6D12844C" w14:textId="0D274068" w:rsidR="001C2B3F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</w:tr>
      <w:tr w:rsidR="001F3735" w:rsidRPr="00266B54" w14:paraId="75936BE7" w14:textId="77777777" w:rsidTr="00CE3E87">
        <w:trPr>
          <w:trHeight w:val="743"/>
        </w:trPr>
        <w:tc>
          <w:tcPr>
            <w:tcW w:w="5841" w:type="dxa"/>
            <w:gridSpan w:val="3"/>
            <w:tcBorders>
              <w:left w:val="single" w:sz="12" w:space="0" w:color="auto"/>
            </w:tcBorders>
          </w:tcPr>
          <w:p w14:paraId="28B07808" w14:textId="41894F23" w:rsidR="001F3735" w:rsidRPr="00E21FDB" w:rsidRDefault="001F3735" w:rsidP="00266B54">
            <w:pPr>
              <w:spacing w:before="40" w:after="40"/>
              <w:rPr>
                <w:rFonts w:ascii="Roboto" w:hAnsi="Roboto" w:cs="Arial"/>
              </w:rPr>
            </w:pPr>
            <w:r w:rsidRPr="00E21FDB">
              <w:rPr>
                <w:rFonts w:ascii="Roboto" w:hAnsi="Roboto" w:cs="Arial"/>
              </w:rPr>
              <w:t>Bed is in good conditio</w:t>
            </w:r>
            <w:r w:rsidR="00EE352F" w:rsidRPr="00E21FDB">
              <w:rPr>
                <w:rFonts w:ascii="Roboto" w:hAnsi="Roboto" w:cs="Arial"/>
              </w:rPr>
              <w:t xml:space="preserve">n, </w:t>
            </w:r>
            <w:r w:rsidR="00C66092" w:rsidRPr="00E21FDB">
              <w:rPr>
                <w:rFonts w:ascii="Roboto" w:hAnsi="Roboto" w:cs="Arial"/>
              </w:rPr>
              <w:t xml:space="preserve">is the appropriate size, </w:t>
            </w:r>
            <w:r w:rsidR="00EE352F" w:rsidRPr="00E21FDB">
              <w:rPr>
                <w:rFonts w:ascii="Roboto" w:hAnsi="Roboto" w:cs="Arial"/>
              </w:rPr>
              <w:t xml:space="preserve">has a </w:t>
            </w:r>
            <w:r w:rsidR="00C66092" w:rsidRPr="00E21FDB">
              <w:rPr>
                <w:rFonts w:ascii="Roboto" w:hAnsi="Roboto" w:cs="Arial"/>
              </w:rPr>
              <w:t>mattress pad and waterproof covering, a pillow, flat sheet, fitted sheet, bedspread, and blankets 57.</w:t>
            </w:r>
            <w:r w:rsidR="002A3468" w:rsidRPr="00E21FDB">
              <w:rPr>
                <w:rFonts w:ascii="Roboto" w:hAnsi="Roboto" w:cs="Arial"/>
              </w:rPr>
              <w:t>43(2)</w:t>
            </w:r>
          </w:p>
        </w:tc>
        <w:tc>
          <w:tcPr>
            <w:tcW w:w="1152" w:type="dxa"/>
          </w:tcPr>
          <w:p w14:paraId="14F99863" w14:textId="35DE8DE7" w:rsidR="001F3735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</w:tcPr>
          <w:p w14:paraId="4657BA66" w14:textId="35F6B2A2" w:rsidR="001F3735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4" w:type="dxa"/>
          </w:tcPr>
          <w:p w14:paraId="2E96A9E1" w14:textId="542FB0EA" w:rsidR="001F3735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</w:tcPr>
          <w:p w14:paraId="64FFF9DF" w14:textId="44A2E676" w:rsidR="001F3735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</w:tcPr>
          <w:p w14:paraId="4B21D7BF" w14:textId="38701476" w:rsidR="001F3735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</w:tcPr>
          <w:p w14:paraId="6C5E9E44" w14:textId="3ECDB34E" w:rsidR="001F3735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gridSpan w:val="2"/>
          </w:tcPr>
          <w:p w14:paraId="04EA756B" w14:textId="74649944" w:rsidR="001F3735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27" w:type="dxa"/>
          </w:tcPr>
          <w:p w14:paraId="31A72DC3" w14:textId="5258AF0D" w:rsidR="001F3735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</w:tr>
      <w:tr w:rsidR="00993367" w:rsidRPr="00266B54" w14:paraId="48B219D7" w14:textId="77777777" w:rsidTr="00CE3E87">
        <w:trPr>
          <w:trHeight w:val="308"/>
        </w:trPr>
        <w:tc>
          <w:tcPr>
            <w:tcW w:w="5841" w:type="dxa"/>
            <w:gridSpan w:val="3"/>
            <w:tcBorders>
              <w:left w:val="single" w:sz="12" w:space="0" w:color="auto"/>
            </w:tcBorders>
          </w:tcPr>
          <w:p w14:paraId="025D299B" w14:textId="22855249" w:rsidR="00993367" w:rsidRPr="00E21FDB" w:rsidRDefault="0080344B" w:rsidP="00266B54">
            <w:pPr>
              <w:spacing w:before="40" w:after="40"/>
              <w:rPr>
                <w:rFonts w:ascii="Roboto" w:hAnsi="Roboto" w:cs="Arial"/>
              </w:rPr>
            </w:pPr>
            <w:r w:rsidRPr="00E21FDB">
              <w:rPr>
                <w:rFonts w:ascii="Roboto" w:hAnsi="Roboto" w:cs="Arial"/>
              </w:rPr>
              <w:t>Adequate s</w:t>
            </w:r>
            <w:r w:rsidR="00993367" w:rsidRPr="00E21FDB">
              <w:rPr>
                <w:rFonts w:ascii="Roboto" w:hAnsi="Roboto" w:cs="Arial"/>
              </w:rPr>
              <w:t xml:space="preserve">torage space </w:t>
            </w:r>
            <w:r w:rsidRPr="00E21FDB">
              <w:rPr>
                <w:rFonts w:ascii="Roboto" w:hAnsi="Roboto" w:cs="Arial"/>
              </w:rPr>
              <w:t>for</w:t>
            </w:r>
            <w:r w:rsidR="00993367" w:rsidRPr="00E21FDB">
              <w:rPr>
                <w:rFonts w:ascii="Roboto" w:hAnsi="Roboto" w:cs="Arial"/>
              </w:rPr>
              <w:t xml:space="preserve"> clothing and personal items 57.</w:t>
            </w:r>
            <w:r w:rsidRPr="00E21FDB">
              <w:rPr>
                <w:rFonts w:ascii="Roboto" w:hAnsi="Roboto" w:cs="Arial"/>
              </w:rPr>
              <w:t>40(6)(e)</w:t>
            </w:r>
          </w:p>
        </w:tc>
        <w:tc>
          <w:tcPr>
            <w:tcW w:w="1152" w:type="dxa"/>
          </w:tcPr>
          <w:p w14:paraId="4B11D183" w14:textId="2F406E8C" w:rsidR="00993367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</w:tcPr>
          <w:p w14:paraId="059F5CE5" w14:textId="55DDCF1E" w:rsidR="00993367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4" w:type="dxa"/>
          </w:tcPr>
          <w:p w14:paraId="4DBB808D" w14:textId="395F9F12" w:rsidR="00993367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</w:tcPr>
          <w:p w14:paraId="2D3F8661" w14:textId="246641F8" w:rsidR="00993367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</w:tcPr>
          <w:p w14:paraId="7912F2F4" w14:textId="01FD8510" w:rsidR="00993367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</w:tcPr>
          <w:p w14:paraId="66FF71ED" w14:textId="75E6729A" w:rsidR="00993367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gridSpan w:val="2"/>
          </w:tcPr>
          <w:p w14:paraId="70C27187" w14:textId="24C77C34" w:rsidR="00993367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27" w:type="dxa"/>
          </w:tcPr>
          <w:p w14:paraId="6E8A3F7A" w14:textId="13F4A3D8" w:rsidR="00993367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</w:tr>
      <w:tr w:rsidR="00266B54" w:rsidRPr="00266B54" w14:paraId="4DC83278" w14:textId="77777777" w:rsidTr="00CE3E87">
        <w:trPr>
          <w:trHeight w:val="308"/>
        </w:trPr>
        <w:tc>
          <w:tcPr>
            <w:tcW w:w="5841" w:type="dxa"/>
            <w:gridSpan w:val="3"/>
            <w:tcBorders>
              <w:left w:val="single" w:sz="12" w:space="0" w:color="auto"/>
            </w:tcBorders>
          </w:tcPr>
          <w:p w14:paraId="46421558" w14:textId="302709A6" w:rsidR="00266B54" w:rsidRPr="00E21FDB" w:rsidRDefault="00FA2354" w:rsidP="00266B54">
            <w:pPr>
              <w:spacing w:before="40" w:after="40"/>
              <w:rPr>
                <w:rFonts w:ascii="Roboto" w:hAnsi="Roboto" w:cs="Arial"/>
              </w:rPr>
            </w:pPr>
            <w:r w:rsidRPr="00E21FDB">
              <w:rPr>
                <w:rFonts w:ascii="Roboto" w:hAnsi="Roboto" w:cs="Arial"/>
              </w:rPr>
              <w:t xml:space="preserve">Windows are </w:t>
            </w:r>
            <w:r w:rsidR="002A39C7" w:rsidRPr="00E21FDB">
              <w:rPr>
                <w:rFonts w:ascii="Roboto" w:hAnsi="Roboto" w:cs="Arial"/>
              </w:rPr>
              <w:t>properly screened 57.41(1)</w:t>
            </w:r>
          </w:p>
        </w:tc>
        <w:tc>
          <w:tcPr>
            <w:tcW w:w="1152" w:type="dxa"/>
          </w:tcPr>
          <w:p w14:paraId="7039A09D" w14:textId="2B3E5DDA" w:rsidR="00266B54" w:rsidRPr="00266B54" w:rsidRDefault="00CD3C08" w:rsidP="00CD3C08">
            <w:pPr>
              <w:spacing w:before="40" w:after="4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</w:tcPr>
          <w:p w14:paraId="6DD3AA75" w14:textId="12A33982" w:rsidR="00266B54" w:rsidRPr="00266B54" w:rsidRDefault="00CD3C08" w:rsidP="00CD3C08">
            <w:pPr>
              <w:spacing w:before="40" w:after="40"/>
              <w:jc w:val="center"/>
              <w:rPr>
                <w:rFonts w:ascii="Garamond" w:hAnsi="Garamond" w:cs="Arial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4" w:type="dxa"/>
          </w:tcPr>
          <w:p w14:paraId="6C3F3B6B" w14:textId="1AE1E461" w:rsidR="00266B54" w:rsidRPr="00266B54" w:rsidRDefault="00CD3C08" w:rsidP="00CD3C08">
            <w:pPr>
              <w:spacing w:before="40" w:after="40"/>
              <w:jc w:val="center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</w:tcPr>
          <w:p w14:paraId="50D76DE2" w14:textId="670320E5" w:rsidR="00266B54" w:rsidRPr="00266B54" w:rsidRDefault="00CD3C08" w:rsidP="00CD3C08">
            <w:pPr>
              <w:spacing w:before="40" w:after="40"/>
              <w:jc w:val="center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</w:tcPr>
          <w:p w14:paraId="739F543C" w14:textId="7E11F237" w:rsidR="00266B54" w:rsidRPr="00266B54" w:rsidRDefault="00CD3C08" w:rsidP="00CD3C08">
            <w:pPr>
              <w:spacing w:before="40" w:after="40"/>
              <w:jc w:val="center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</w:tcPr>
          <w:p w14:paraId="426F7988" w14:textId="11861FF2" w:rsidR="00266B54" w:rsidRPr="00266B54" w:rsidRDefault="00CD3C08" w:rsidP="00CD3C08">
            <w:pPr>
              <w:spacing w:before="40" w:after="40"/>
              <w:jc w:val="center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gridSpan w:val="2"/>
          </w:tcPr>
          <w:p w14:paraId="49963A6F" w14:textId="6184330C" w:rsidR="00266B54" w:rsidRPr="00266B54" w:rsidRDefault="00CD3C08" w:rsidP="00CD3C08">
            <w:pPr>
              <w:spacing w:before="40" w:after="40"/>
              <w:jc w:val="center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27" w:type="dxa"/>
          </w:tcPr>
          <w:p w14:paraId="234CA0F9" w14:textId="27A72CAD" w:rsidR="00266B54" w:rsidRPr="00266B54" w:rsidRDefault="00CD3C08" w:rsidP="00CD3C08">
            <w:pPr>
              <w:spacing w:before="40" w:after="40"/>
              <w:jc w:val="center"/>
              <w:rPr>
                <w:rFonts w:ascii="Roboto" w:hAnsi="Roboto" w:cs="Arial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</w:tr>
      <w:tr w:rsidR="00266B54" w:rsidRPr="00266B54" w14:paraId="21A7580F" w14:textId="77777777" w:rsidTr="00CE3E87">
        <w:trPr>
          <w:trHeight w:val="308"/>
        </w:trPr>
        <w:tc>
          <w:tcPr>
            <w:tcW w:w="5841" w:type="dxa"/>
            <w:gridSpan w:val="3"/>
            <w:tcBorders>
              <w:left w:val="single" w:sz="12" w:space="0" w:color="auto"/>
            </w:tcBorders>
          </w:tcPr>
          <w:p w14:paraId="14450069" w14:textId="1A5FA1CB" w:rsidR="00266B54" w:rsidRPr="00E21FDB" w:rsidRDefault="003C3047" w:rsidP="00266B54">
            <w:pPr>
              <w:spacing w:before="40" w:after="40"/>
              <w:rPr>
                <w:rFonts w:ascii="Roboto" w:hAnsi="Roboto" w:cs="Arial"/>
              </w:rPr>
            </w:pPr>
            <w:r w:rsidRPr="00E21FDB">
              <w:rPr>
                <w:rFonts w:ascii="Roboto" w:hAnsi="Roboto" w:cs="Arial"/>
              </w:rPr>
              <w:t>S</w:t>
            </w:r>
            <w:r w:rsidR="008454F4" w:rsidRPr="00E21FDB">
              <w:rPr>
                <w:rFonts w:ascii="Roboto" w:hAnsi="Roboto" w:cs="Arial"/>
              </w:rPr>
              <w:t xml:space="preserve">ufficient </w:t>
            </w:r>
            <w:r w:rsidRPr="00E21FDB">
              <w:rPr>
                <w:rFonts w:ascii="Roboto" w:hAnsi="Roboto" w:cs="Arial"/>
              </w:rPr>
              <w:t>electric lighting physical</w:t>
            </w:r>
            <w:r w:rsidR="00566E45" w:rsidRPr="00E21FDB">
              <w:rPr>
                <w:rFonts w:ascii="Roboto" w:hAnsi="Roboto" w:cs="Arial"/>
              </w:rPr>
              <w:t xml:space="preserve"> </w:t>
            </w:r>
            <w:r w:rsidR="008454F4" w:rsidRPr="00E21FDB">
              <w:rPr>
                <w:rFonts w:ascii="Roboto" w:hAnsi="Roboto" w:cs="Arial"/>
              </w:rPr>
              <w:t>57.</w:t>
            </w:r>
            <w:r w:rsidR="00E20D2D" w:rsidRPr="00E21FDB">
              <w:rPr>
                <w:rFonts w:ascii="Roboto" w:hAnsi="Roboto" w:cs="Arial"/>
              </w:rPr>
              <w:t>40(5)</w:t>
            </w:r>
          </w:p>
        </w:tc>
        <w:tc>
          <w:tcPr>
            <w:tcW w:w="1152" w:type="dxa"/>
          </w:tcPr>
          <w:p w14:paraId="362D7551" w14:textId="5369B01B" w:rsidR="00266B54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</w:tcPr>
          <w:p w14:paraId="08FA6E9C" w14:textId="1895CBAF" w:rsidR="00266B54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4" w:type="dxa"/>
          </w:tcPr>
          <w:p w14:paraId="0A720368" w14:textId="45B3C42D" w:rsidR="00266B54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</w:tcPr>
          <w:p w14:paraId="52F9711D" w14:textId="1C79D6C1" w:rsidR="00266B54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</w:tcPr>
          <w:p w14:paraId="4675588D" w14:textId="09306CE1" w:rsidR="00266B54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</w:tcPr>
          <w:p w14:paraId="1ED2EC18" w14:textId="21CDA126" w:rsidR="00266B54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gridSpan w:val="2"/>
          </w:tcPr>
          <w:p w14:paraId="1CB82A84" w14:textId="68ABE520" w:rsidR="00266B54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27" w:type="dxa"/>
          </w:tcPr>
          <w:p w14:paraId="6043BC9A" w14:textId="2581F0EA" w:rsidR="00266B54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</w:tr>
      <w:tr w:rsidR="00266B54" w:rsidRPr="00266B54" w14:paraId="41743FC2" w14:textId="77777777" w:rsidTr="00CE3E87">
        <w:trPr>
          <w:trHeight w:val="743"/>
        </w:trPr>
        <w:tc>
          <w:tcPr>
            <w:tcW w:w="5841" w:type="dxa"/>
            <w:gridSpan w:val="3"/>
            <w:tcBorders>
              <w:left w:val="single" w:sz="12" w:space="0" w:color="auto"/>
            </w:tcBorders>
          </w:tcPr>
          <w:p w14:paraId="2BE9F172" w14:textId="4B4A65C4" w:rsidR="00266B54" w:rsidRPr="00E21FDB" w:rsidRDefault="00170D48" w:rsidP="00266B54">
            <w:pPr>
              <w:spacing w:before="40" w:after="40"/>
              <w:rPr>
                <w:rFonts w:ascii="Roboto" w:hAnsi="Roboto" w:cs="Arial"/>
              </w:rPr>
            </w:pPr>
            <w:r w:rsidRPr="00E21FDB">
              <w:rPr>
                <w:rFonts w:ascii="Roboto" w:hAnsi="Roboto" w:cs="Arial"/>
              </w:rPr>
              <w:t xml:space="preserve">Each youth is provided with </w:t>
            </w:r>
            <w:proofErr w:type="gramStart"/>
            <w:r w:rsidRPr="00E21FDB">
              <w:rPr>
                <w:rFonts w:ascii="Roboto" w:hAnsi="Roboto" w:cs="Arial"/>
              </w:rPr>
              <w:t>sufficient amounts of</w:t>
            </w:r>
            <w:proofErr w:type="gramEnd"/>
            <w:r w:rsidRPr="00E21FDB">
              <w:rPr>
                <w:rFonts w:ascii="Roboto" w:hAnsi="Roboto" w:cs="Arial"/>
              </w:rPr>
              <w:t xml:space="preserve"> individual soap, towels, toilet paper, toothpaste, shampoo, deodorant, </w:t>
            </w:r>
            <w:r w:rsidR="000F5373" w:rsidRPr="00E21FDB">
              <w:rPr>
                <w:rFonts w:ascii="Roboto" w:hAnsi="Roboto" w:cs="Arial"/>
              </w:rPr>
              <w:t>and other personal hygiene products 57.29</w:t>
            </w:r>
          </w:p>
        </w:tc>
        <w:tc>
          <w:tcPr>
            <w:tcW w:w="1152" w:type="dxa"/>
          </w:tcPr>
          <w:p w14:paraId="48E06C85" w14:textId="05041741" w:rsidR="00266B54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</w:tcPr>
          <w:p w14:paraId="64AFF671" w14:textId="08FCCEB7" w:rsidR="00266B54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4" w:type="dxa"/>
          </w:tcPr>
          <w:p w14:paraId="4D8E3BDF" w14:textId="6592FB80" w:rsidR="00266B54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</w:tcPr>
          <w:p w14:paraId="649BA649" w14:textId="52C7401B" w:rsidR="00266B54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</w:tcPr>
          <w:p w14:paraId="42473B46" w14:textId="40F32725" w:rsidR="00266B54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</w:tcPr>
          <w:p w14:paraId="41B9D6D4" w14:textId="4B31A064" w:rsidR="00266B54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gridSpan w:val="2"/>
          </w:tcPr>
          <w:p w14:paraId="11735A29" w14:textId="49E2F006" w:rsidR="00266B54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27" w:type="dxa"/>
          </w:tcPr>
          <w:p w14:paraId="115693E4" w14:textId="221EEBE6" w:rsidR="00266B54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</w:tr>
      <w:tr w:rsidR="00276BF2" w:rsidRPr="00266B54" w14:paraId="41F2618B" w14:textId="77777777" w:rsidTr="00CE3E87">
        <w:trPr>
          <w:trHeight w:val="308"/>
        </w:trPr>
        <w:tc>
          <w:tcPr>
            <w:tcW w:w="5841" w:type="dxa"/>
            <w:gridSpan w:val="3"/>
            <w:tcBorders>
              <w:left w:val="single" w:sz="12" w:space="0" w:color="auto"/>
            </w:tcBorders>
          </w:tcPr>
          <w:p w14:paraId="6F98EFE1" w14:textId="39517FD3" w:rsidR="00276BF2" w:rsidRPr="00E21FDB" w:rsidRDefault="007A57F6" w:rsidP="00266B54">
            <w:pPr>
              <w:spacing w:before="40" w:after="40"/>
              <w:rPr>
                <w:rFonts w:ascii="Roboto" w:hAnsi="Roboto" w:cs="Arial"/>
              </w:rPr>
            </w:pPr>
            <w:r w:rsidRPr="00E21FDB">
              <w:rPr>
                <w:rFonts w:ascii="Roboto" w:hAnsi="Roboto" w:cs="Arial"/>
              </w:rPr>
              <w:t>Individual</w:t>
            </w:r>
            <w:r w:rsidR="009A7CBE" w:rsidRPr="00E21FDB">
              <w:rPr>
                <w:rFonts w:ascii="Roboto" w:hAnsi="Roboto" w:cs="Arial"/>
              </w:rPr>
              <w:t xml:space="preserve"> clothing that is </w:t>
            </w:r>
            <w:r w:rsidRPr="00E21FDB">
              <w:rPr>
                <w:rFonts w:ascii="Roboto" w:hAnsi="Roboto" w:cs="Arial"/>
              </w:rPr>
              <w:t>seasonal and appropriate 57.28(1)</w:t>
            </w:r>
          </w:p>
        </w:tc>
        <w:tc>
          <w:tcPr>
            <w:tcW w:w="1152" w:type="dxa"/>
          </w:tcPr>
          <w:p w14:paraId="59377177" w14:textId="174CA89B" w:rsidR="00276BF2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</w:tcPr>
          <w:p w14:paraId="3F08BD45" w14:textId="72ECF1CF" w:rsidR="00276BF2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4" w:type="dxa"/>
          </w:tcPr>
          <w:p w14:paraId="4D51CE24" w14:textId="0705988D" w:rsidR="00276BF2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</w:tcPr>
          <w:p w14:paraId="565E1F42" w14:textId="7CBA008E" w:rsidR="00276BF2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</w:tcPr>
          <w:p w14:paraId="73E1FB31" w14:textId="06B455A7" w:rsidR="00276BF2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</w:tcPr>
          <w:p w14:paraId="3F6E8D4C" w14:textId="4F46AA21" w:rsidR="00276BF2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gridSpan w:val="2"/>
          </w:tcPr>
          <w:p w14:paraId="0F2F7840" w14:textId="64F9923F" w:rsidR="00276BF2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27" w:type="dxa"/>
          </w:tcPr>
          <w:p w14:paraId="2B24E859" w14:textId="556C680E" w:rsidR="00276BF2" w:rsidRPr="00266B54" w:rsidRDefault="00CD3C08" w:rsidP="00CD3C08">
            <w:pPr>
              <w:spacing w:before="40" w:after="40"/>
              <w:jc w:val="center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</w:tr>
      <w:tr w:rsidR="00155E36" w:rsidRPr="00266B54" w14:paraId="76A25596" w14:textId="77777777" w:rsidTr="00CE3E87">
        <w:trPr>
          <w:trHeight w:val="308"/>
        </w:trPr>
        <w:tc>
          <w:tcPr>
            <w:tcW w:w="5841" w:type="dxa"/>
            <w:gridSpan w:val="3"/>
            <w:tcBorders>
              <w:left w:val="single" w:sz="12" w:space="0" w:color="auto"/>
            </w:tcBorders>
          </w:tcPr>
          <w:p w14:paraId="5E610777" w14:textId="5B662474" w:rsidR="00155E36" w:rsidRPr="00E21FDB" w:rsidRDefault="00155E36" w:rsidP="00266B54">
            <w:pPr>
              <w:spacing w:before="40" w:after="40"/>
              <w:rPr>
                <w:rFonts w:ascii="Roboto" w:hAnsi="Roboto" w:cs="Arial"/>
              </w:rPr>
            </w:pPr>
            <w:r w:rsidRPr="00E21FDB">
              <w:rPr>
                <w:rFonts w:ascii="Roboto" w:hAnsi="Roboto" w:cs="Arial"/>
              </w:rPr>
              <w:t>Bedding washed weekly or as needed 57.44(4)</w:t>
            </w:r>
          </w:p>
        </w:tc>
        <w:tc>
          <w:tcPr>
            <w:tcW w:w="1152" w:type="dxa"/>
          </w:tcPr>
          <w:p w14:paraId="4B684023" w14:textId="765A956B" w:rsidR="00155E36" w:rsidRDefault="00155E36" w:rsidP="00CD3C08">
            <w:pPr>
              <w:spacing w:before="40" w:after="4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</w:tcPr>
          <w:p w14:paraId="79716BBB" w14:textId="0C2314CC" w:rsidR="00155E36" w:rsidRDefault="00155E36" w:rsidP="00CD3C08">
            <w:pPr>
              <w:spacing w:before="40" w:after="4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4" w:type="dxa"/>
          </w:tcPr>
          <w:p w14:paraId="0F3EF027" w14:textId="38E19161" w:rsidR="00155E36" w:rsidRDefault="00155E36" w:rsidP="00CD3C08">
            <w:pPr>
              <w:spacing w:before="40" w:after="4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</w:tcPr>
          <w:p w14:paraId="7C8FCE86" w14:textId="409303B7" w:rsidR="00155E36" w:rsidRDefault="00155E36" w:rsidP="00CD3C08">
            <w:pPr>
              <w:spacing w:before="40" w:after="4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</w:tcPr>
          <w:p w14:paraId="33F2DA06" w14:textId="63025646" w:rsidR="00155E36" w:rsidRDefault="00155E36" w:rsidP="00CD3C08">
            <w:pPr>
              <w:spacing w:before="40" w:after="4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</w:tcPr>
          <w:p w14:paraId="06A2EF07" w14:textId="6BB4B09D" w:rsidR="00155E36" w:rsidRDefault="00155E36" w:rsidP="00CD3C08">
            <w:pPr>
              <w:spacing w:before="40" w:after="4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gridSpan w:val="2"/>
          </w:tcPr>
          <w:p w14:paraId="33B880AA" w14:textId="0DE87A8A" w:rsidR="00155E36" w:rsidRDefault="00155E36" w:rsidP="00CD3C08">
            <w:pPr>
              <w:spacing w:before="40" w:after="4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27" w:type="dxa"/>
          </w:tcPr>
          <w:p w14:paraId="482CB82C" w14:textId="2AB1AB38" w:rsidR="00155E36" w:rsidRDefault="00155E36" w:rsidP="00CD3C08">
            <w:pPr>
              <w:spacing w:before="40" w:after="4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</w:tr>
      <w:tr w:rsidR="00F92B8D" w:rsidRPr="00266B54" w14:paraId="0D9F0F7A" w14:textId="77777777" w:rsidTr="00CE3E87">
        <w:trPr>
          <w:trHeight w:val="308"/>
        </w:trPr>
        <w:tc>
          <w:tcPr>
            <w:tcW w:w="5841" w:type="dxa"/>
            <w:gridSpan w:val="3"/>
            <w:tcBorders>
              <w:left w:val="single" w:sz="12" w:space="0" w:color="auto"/>
            </w:tcBorders>
          </w:tcPr>
          <w:p w14:paraId="5A5C64DD" w14:textId="071D9BCE" w:rsidR="00F92B8D" w:rsidRPr="00E21FDB" w:rsidRDefault="00C51D3A" w:rsidP="00266B54">
            <w:pPr>
              <w:spacing w:before="40" w:after="40"/>
              <w:rPr>
                <w:rFonts w:ascii="Roboto" w:hAnsi="Roboto" w:cs="Arial"/>
              </w:rPr>
            </w:pPr>
            <w:r w:rsidRPr="00E21FDB">
              <w:rPr>
                <w:rFonts w:ascii="Roboto" w:hAnsi="Roboto" w:cs="Arial"/>
              </w:rPr>
              <w:t>Operable</w:t>
            </w:r>
            <w:r w:rsidR="00D3422B" w:rsidRPr="00E21FDB">
              <w:rPr>
                <w:rFonts w:ascii="Roboto" w:hAnsi="Roboto" w:cs="Arial"/>
              </w:rPr>
              <w:t xml:space="preserve"> </w:t>
            </w:r>
            <w:r w:rsidRPr="00E21FDB">
              <w:rPr>
                <w:rFonts w:ascii="Roboto" w:hAnsi="Roboto" w:cs="Arial"/>
              </w:rPr>
              <w:t>s</w:t>
            </w:r>
            <w:r w:rsidR="00D3422B" w:rsidRPr="00E21FDB">
              <w:rPr>
                <w:rFonts w:ascii="Roboto" w:hAnsi="Roboto" w:cs="Arial"/>
              </w:rPr>
              <w:t xml:space="preserve">moke </w:t>
            </w:r>
            <w:r w:rsidRPr="00E21FDB">
              <w:rPr>
                <w:rFonts w:ascii="Roboto" w:hAnsi="Roboto" w:cs="Arial"/>
              </w:rPr>
              <w:t>d</w:t>
            </w:r>
            <w:r w:rsidR="00D3422B" w:rsidRPr="00E21FDB">
              <w:rPr>
                <w:rFonts w:ascii="Roboto" w:hAnsi="Roboto" w:cs="Arial"/>
              </w:rPr>
              <w:t>etector</w:t>
            </w:r>
            <w:r w:rsidR="00CB7026">
              <w:rPr>
                <w:rFonts w:ascii="Roboto" w:hAnsi="Roboto" w:cs="Arial"/>
              </w:rPr>
              <w:t xml:space="preserve"> </w:t>
            </w:r>
            <w:r w:rsidR="00CB7026" w:rsidRPr="001C6CA9">
              <w:rPr>
                <w:rFonts w:ascii="Roboto" w:hAnsi="Roboto" w:cs="Arial"/>
              </w:rPr>
              <w:t>57.42(1)(b)5.</w:t>
            </w:r>
          </w:p>
        </w:tc>
        <w:tc>
          <w:tcPr>
            <w:tcW w:w="1152" w:type="dxa"/>
          </w:tcPr>
          <w:p w14:paraId="25964EC0" w14:textId="091727DC" w:rsidR="00F92B8D" w:rsidRDefault="00D3422B" w:rsidP="00CD3C08">
            <w:pPr>
              <w:spacing w:before="40" w:after="4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</w:tcPr>
          <w:p w14:paraId="1257D4C6" w14:textId="5860C9A9" w:rsidR="00F92B8D" w:rsidRDefault="00D3422B" w:rsidP="00CD3C08">
            <w:pPr>
              <w:spacing w:before="40" w:after="4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4" w:type="dxa"/>
          </w:tcPr>
          <w:p w14:paraId="4E8A6C2C" w14:textId="14252EB7" w:rsidR="00F92B8D" w:rsidRDefault="00D3422B" w:rsidP="00CD3C08">
            <w:pPr>
              <w:spacing w:before="40" w:after="4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</w:tcPr>
          <w:p w14:paraId="2F64AF53" w14:textId="717DDF8B" w:rsidR="00F92B8D" w:rsidRDefault="00D3422B" w:rsidP="00CD3C08">
            <w:pPr>
              <w:spacing w:before="40" w:after="4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</w:tcPr>
          <w:p w14:paraId="44A6C6BD" w14:textId="04F5D920" w:rsidR="00F92B8D" w:rsidRDefault="00D3422B" w:rsidP="00CD3C08">
            <w:pPr>
              <w:spacing w:before="40" w:after="4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0" w:type="dxa"/>
            <w:gridSpan w:val="2"/>
          </w:tcPr>
          <w:p w14:paraId="4D23145B" w14:textId="66975D64" w:rsidR="00F92B8D" w:rsidRDefault="00D3422B" w:rsidP="00CD3C08">
            <w:pPr>
              <w:spacing w:before="40" w:after="4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51" w:type="dxa"/>
            <w:gridSpan w:val="2"/>
          </w:tcPr>
          <w:p w14:paraId="55D0BCC7" w14:textId="57E6AB14" w:rsidR="00F92B8D" w:rsidRDefault="00D3422B" w:rsidP="00CD3C08">
            <w:pPr>
              <w:spacing w:before="40" w:after="4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1127" w:type="dxa"/>
          </w:tcPr>
          <w:p w14:paraId="43E6F057" w14:textId="473E11BB" w:rsidR="00F92B8D" w:rsidRDefault="00D3422B" w:rsidP="00CD3C08">
            <w:pPr>
              <w:spacing w:before="40" w:after="4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</w:tr>
      <w:tr w:rsidR="0054049D" w:rsidRPr="00266B54" w14:paraId="3DF75DDF" w14:textId="77777777" w:rsidTr="00CE3E87">
        <w:trPr>
          <w:trHeight w:val="308"/>
        </w:trPr>
        <w:tc>
          <w:tcPr>
            <w:tcW w:w="5841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14:paraId="418559C4" w14:textId="201D4965" w:rsidR="00CB7A43" w:rsidRPr="00E21FDB" w:rsidRDefault="0054049D" w:rsidP="00266B54">
            <w:pPr>
              <w:spacing w:before="40" w:after="40"/>
              <w:rPr>
                <w:rFonts w:ascii="Roboto" w:hAnsi="Roboto" w:cs="Arial"/>
              </w:rPr>
            </w:pPr>
            <w:r w:rsidRPr="00E21FDB">
              <w:rPr>
                <w:rFonts w:ascii="Roboto" w:hAnsi="Roboto" w:cs="Arial"/>
              </w:rPr>
              <w:t>Notes:</w:t>
            </w:r>
          </w:p>
        </w:tc>
        <w:tc>
          <w:tcPr>
            <w:tcW w:w="1152" w:type="dxa"/>
            <w:shd w:val="clear" w:color="auto" w:fill="auto"/>
          </w:tcPr>
          <w:p w14:paraId="33D18D38" w14:textId="0C92B127" w:rsidR="0054049D" w:rsidRPr="001C6CA9" w:rsidRDefault="001C6CA9" w:rsidP="00E21FDB">
            <w:pPr>
              <w:spacing w:before="60"/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1150" w:type="dxa"/>
            <w:gridSpan w:val="2"/>
            <w:shd w:val="clear" w:color="auto" w:fill="auto"/>
          </w:tcPr>
          <w:p w14:paraId="09236F18" w14:textId="2ED1A15B" w:rsidR="0054049D" w:rsidRPr="001C6CA9" w:rsidRDefault="00223AF5" w:rsidP="00E21FDB">
            <w:pPr>
              <w:spacing w:before="60"/>
              <w:rPr>
                <w:rFonts w:ascii="Garamond" w:hAnsi="Garamond"/>
                <w:noProof/>
                <w:sz w:val="22"/>
                <w:szCs w:val="22"/>
              </w:rPr>
            </w:pPr>
            <w:r w:rsidRPr="001C6CA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1C6CA9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C6CA9">
              <w:rPr>
                <w:rFonts w:ascii="Garamond" w:hAnsi="Garamond"/>
                <w:noProof/>
              </w:rPr>
            </w:r>
            <w:r w:rsidRPr="001C6CA9">
              <w:rPr>
                <w:rFonts w:ascii="Garamond" w:hAnsi="Garamond"/>
                <w:noProof/>
              </w:rPr>
              <w:fldChar w:fldCharType="separate"/>
            </w:r>
            <w:r w:rsidRPr="001C6C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6C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6C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6C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6C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6CA9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1154" w:type="dxa"/>
            <w:shd w:val="clear" w:color="auto" w:fill="auto"/>
          </w:tcPr>
          <w:p w14:paraId="2F69A5B7" w14:textId="02F094AD" w:rsidR="0054049D" w:rsidRPr="00266B54" w:rsidRDefault="00223AF5" w:rsidP="00E21FDB">
            <w:pPr>
              <w:spacing w:before="60"/>
              <w:rPr>
                <w:rFonts w:ascii="Garamond" w:hAnsi="Garamond"/>
                <w:noProof/>
              </w:rPr>
            </w:pPr>
            <w:r w:rsidRPr="001C6CA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C6CA9">
              <w:rPr>
                <w:rFonts w:ascii="Garamond" w:hAnsi="Garamond"/>
                <w:noProof/>
              </w:rPr>
            </w:r>
            <w:r w:rsidRPr="001C6CA9"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6CA9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1150" w:type="dxa"/>
            <w:shd w:val="clear" w:color="auto" w:fill="auto"/>
          </w:tcPr>
          <w:p w14:paraId="03072797" w14:textId="4DBD8C60" w:rsidR="0054049D" w:rsidRPr="00266B54" w:rsidRDefault="001C6CA9" w:rsidP="00E21FDB">
            <w:pPr>
              <w:spacing w:before="60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1150" w:type="dxa"/>
            <w:shd w:val="clear" w:color="auto" w:fill="auto"/>
          </w:tcPr>
          <w:p w14:paraId="4486719F" w14:textId="307DA79F" w:rsidR="0054049D" w:rsidRPr="00266B54" w:rsidRDefault="00223AF5" w:rsidP="00E21FDB">
            <w:pPr>
              <w:spacing w:before="60"/>
              <w:rPr>
                <w:rFonts w:ascii="Garamond" w:hAnsi="Garamond"/>
                <w:noProof/>
              </w:rPr>
            </w:pPr>
            <w:r w:rsidRPr="001C6CA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C6CA9">
              <w:rPr>
                <w:rFonts w:ascii="Garamond" w:hAnsi="Garamond"/>
                <w:noProof/>
              </w:rPr>
            </w:r>
            <w:r w:rsidRPr="001C6CA9"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6CA9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1150" w:type="dxa"/>
            <w:gridSpan w:val="2"/>
            <w:shd w:val="clear" w:color="auto" w:fill="auto"/>
          </w:tcPr>
          <w:p w14:paraId="74C1A938" w14:textId="571274E5" w:rsidR="0054049D" w:rsidRPr="00266B54" w:rsidRDefault="00223AF5" w:rsidP="00E21FDB">
            <w:pPr>
              <w:spacing w:before="60"/>
              <w:rPr>
                <w:rFonts w:ascii="Garamond" w:hAnsi="Garamond"/>
                <w:noProof/>
              </w:rPr>
            </w:pPr>
            <w:r w:rsidRPr="001C6CA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C6CA9">
              <w:rPr>
                <w:rFonts w:ascii="Garamond" w:hAnsi="Garamond"/>
                <w:noProof/>
              </w:rPr>
            </w:r>
            <w:r w:rsidRPr="001C6CA9"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6CA9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1151" w:type="dxa"/>
            <w:gridSpan w:val="2"/>
            <w:shd w:val="clear" w:color="auto" w:fill="auto"/>
          </w:tcPr>
          <w:p w14:paraId="4485ACA0" w14:textId="0690E21D" w:rsidR="0054049D" w:rsidRPr="00266B54" w:rsidRDefault="00223AF5" w:rsidP="00E21FDB">
            <w:pPr>
              <w:spacing w:before="60"/>
              <w:rPr>
                <w:rFonts w:ascii="Garamond" w:hAnsi="Garamond"/>
                <w:noProof/>
              </w:rPr>
            </w:pPr>
            <w:r w:rsidRPr="001C6CA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C6CA9">
              <w:rPr>
                <w:rFonts w:ascii="Garamond" w:hAnsi="Garamond"/>
                <w:noProof/>
              </w:rPr>
            </w:r>
            <w:r w:rsidRPr="001C6CA9"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6CA9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1127" w:type="dxa"/>
            <w:shd w:val="clear" w:color="auto" w:fill="auto"/>
          </w:tcPr>
          <w:p w14:paraId="573C4386" w14:textId="3588086B" w:rsidR="0054049D" w:rsidRPr="00266B54" w:rsidRDefault="00223AF5" w:rsidP="00E21FDB">
            <w:pPr>
              <w:spacing w:before="60"/>
              <w:rPr>
                <w:rFonts w:ascii="Garamond" w:hAnsi="Garamond"/>
                <w:noProof/>
              </w:rPr>
            </w:pPr>
            <w:r w:rsidRPr="001C6CA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C6CA9">
              <w:rPr>
                <w:rFonts w:ascii="Garamond" w:hAnsi="Garamond"/>
                <w:noProof/>
              </w:rPr>
            </w:r>
            <w:r w:rsidRPr="001C6CA9"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6CA9">
              <w:rPr>
                <w:rFonts w:ascii="Garamond" w:hAnsi="Garamond"/>
                <w:noProof/>
              </w:rPr>
              <w:fldChar w:fldCharType="end"/>
            </w:r>
          </w:p>
        </w:tc>
      </w:tr>
      <w:tr w:rsidR="004E07E4" w:rsidRPr="00266B54" w14:paraId="3A0B5477" w14:textId="77777777" w:rsidTr="00CE3E87">
        <w:trPr>
          <w:trHeight w:val="288"/>
        </w:trPr>
        <w:tc>
          <w:tcPr>
            <w:tcW w:w="5760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8150DEB" w14:textId="16610901" w:rsidR="004E07E4" w:rsidRPr="00223AF5" w:rsidRDefault="004E07E4" w:rsidP="00266B54">
            <w:pPr>
              <w:spacing w:before="40" w:after="40"/>
              <w:rPr>
                <w:rFonts w:ascii="Roboto" w:hAnsi="Roboto" w:cs="Arial"/>
                <w:b/>
                <w:bCs/>
              </w:rPr>
            </w:pPr>
            <w:r w:rsidRPr="00223AF5">
              <w:rPr>
                <w:rFonts w:ascii="Roboto" w:hAnsi="Roboto" w:cs="Arial"/>
                <w:b/>
                <w:bCs/>
              </w:rPr>
              <w:t>Bathrooms</w:t>
            </w:r>
          </w:p>
        </w:tc>
        <w:tc>
          <w:tcPr>
            <w:tcW w:w="2383" w:type="dxa"/>
            <w:gridSpan w:val="4"/>
            <w:shd w:val="clear" w:color="auto" w:fill="D9D9D9" w:themeFill="background1" w:themeFillShade="D9"/>
          </w:tcPr>
          <w:p w14:paraId="7459897A" w14:textId="38D257E4" w:rsidR="004E07E4" w:rsidRPr="00223AF5" w:rsidRDefault="004E07E4" w:rsidP="004E07E4">
            <w:pPr>
              <w:spacing w:before="40" w:after="40"/>
              <w:jc w:val="center"/>
              <w:rPr>
                <w:rFonts w:asciiTheme="majorHAnsi" w:hAnsiTheme="majorHAnsi"/>
                <w:b/>
                <w:bCs/>
              </w:rPr>
            </w:pPr>
            <w:r w:rsidRPr="00223AF5">
              <w:rPr>
                <w:rFonts w:asciiTheme="majorHAnsi" w:hAnsiTheme="majorHAnsi"/>
                <w:b/>
                <w:bCs/>
              </w:rPr>
              <w:t>1</w:t>
            </w:r>
          </w:p>
        </w:tc>
        <w:tc>
          <w:tcPr>
            <w:tcW w:w="2304" w:type="dxa"/>
            <w:gridSpan w:val="2"/>
            <w:shd w:val="clear" w:color="auto" w:fill="D9D9D9" w:themeFill="background1" w:themeFillShade="D9"/>
          </w:tcPr>
          <w:p w14:paraId="42A8C192" w14:textId="788299D2" w:rsidR="004E07E4" w:rsidRPr="00223AF5" w:rsidRDefault="004E07E4" w:rsidP="004E07E4">
            <w:pPr>
              <w:spacing w:before="40" w:after="40"/>
              <w:jc w:val="center"/>
              <w:rPr>
                <w:rFonts w:asciiTheme="majorHAnsi" w:hAnsiTheme="majorHAnsi"/>
                <w:b/>
                <w:bCs/>
              </w:rPr>
            </w:pPr>
            <w:r w:rsidRPr="00223AF5">
              <w:rPr>
                <w:rFonts w:asciiTheme="majorHAnsi" w:hAnsiTheme="majorHAnsi"/>
                <w:b/>
                <w:bCs/>
              </w:rPr>
              <w:t>2</w:t>
            </w:r>
          </w:p>
        </w:tc>
        <w:tc>
          <w:tcPr>
            <w:tcW w:w="2300" w:type="dxa"/>
            <w:gridSpan w:val="3"/>
            <w:shd w:val="clear" w:color="auto" w:fill="D9D9D9" w:themeFill="background1" w:themeFillShade="D9"/>
          </w:tcPr>
          <w:p w14:paraId="07AFE395" w14:textId="4553FEE1" w:rsidR="004E07E4" w:rsidRPr="00223AF5" w:rsidRDefault="004E07E4" w:rsidP="004E07E4">
            <w:pPr>
              <w:spacing w:before="40" w:after="40"/>
              <w:jc w:val="center"/>
              <w:rPr>
                <w:rFonts w:asciiTheme="majorHAnsi" w:hAnsiTheme="majorHAnsi"/>
                <w:b/>
                <w:bCs/>
              </w:rPr>
            </w:pPr>
            <w:r w:rsidRPr="00223AF5">
              <w:rPr>
                <w:rFonts w:asciiTheme="majorHAnsi" w:hAnsiTheme="majorHAnsi"/>
                <w:b/>
                <w:bCs/>
              </w:rPr>
              <w:t>3</w:t>
            </w:r>
          </w:p>
        </w:tc>
        <w:tc>
          <w:tcPr>
            <w:tcW w:w="2278" w:type="dxa"/>
            <w:gridSpan w:val="3"/>
            <w:shd w:val="clear" w:color="auto" w:fill="D9D9D9" w:themeFill="background1" w:themeFillShade="D9"/>
          </w:tcPr>
          <w:p w14:paraId="69E2BA20" w14:textId="4265E5AA" w:rsidR="004E07E4" w:rsidRPr="00223AF5" w:rsidRDefault="004E07E4" w:rsidP="004E07E4">
            <w:pPr>
              <w:spacing w:before="40" w:after="40"/>
              <w:jc w:val="center"/>
              <w:rPr>
                <w:rFonts w:asciiTheme="majorHAnsi" w:hAnsiTheme="majorHAnsi"/>
                <w:b/>
                <w:bCs/>
              </w:rPr>
            </w:pPr>
            <w:r w:rsidRPr="00223AF5">
              <w:rPr>
                <w:rFonts w:asciiTheme="majorHAnsi" w:hAnsiTheme="majorHAnsi"/>
                <w:b/>
                <w:bCs/>
              </w:rPr>
              <w:t>4</w:t>
            </w:r>
          </w:p>
        </w:tc>
      </w:tr>
      <w:tr w:rsidR="004E07E4" w:rsidRPr="00266B54" w14:paraId="6A0AC898" w14:textId="77777777" w:rsidTr="00CE3E87">
        <w:trPr>
          <w:trHeight w:val="308"/>
        </w:trPr>
        <w:tc>
          <w:tcPr>
            <w:tcW w:w="57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915DC63" w14:textId="1F9DC943" w:rsidR="004E07E4" w:rsidRPr="00223AF5" w:rsidRDefault="00977463" w:rsidP="00266B54">
            <w:pPr>
              <w:spacing w:before="40" w:after="40"/>
              <w:rPr>
                <w:rFonts w:ascii="Roboto" w:hAnsi="Roboto" w:cs="Arial"/>
              </w:rPr>
            </w:pPr>
            <w:r w:rsidRPr="00223AF5">
              <w:rPr>
                <w:rFonts w:ascii="Roboto" w:hAnsi="Roboto" w:cs="Arial"/>
              </w:rPr>
              <w:t>Tubs/Showers have non-slip surfaces 57.41(3)</w:t>
            </w:r>
          </w:p>
        </w:tc>
        <w:tc>
          <w:tcPr>
            <w:tcW w:w="2383" w:type="dxa"/>
            <w:gridSpan w:val="4"/>
            <w:shd w:val="clear" w:color="auto" w:fill="auto"/>
          </w:tcPr>
          <w:p w14:paraId="6D8454A5" w14:textId="112430E6" w:rsidR="004E07E4" w:rsidRPr="00266B54" w:rsidRDefault="00977463" w:rsidP="00977463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gridSpan w:val="2"/>
            <w:shd w:val="clear" w:color="auto" w:fill="auto"/>
          </w:tcPr>
          <w:p w14:paraId="6975A3FB" w14:textId="34749D34" w:rsidR="004E07E4" w:rsidRPr="00266B54" w:rsidRDefault="00977463" w:rsidP="00977463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2300" w:type="dxa"/>
            <w:gridSpan w:val="3"/>
            <w:shd w:val="clear" w:color="auto" w:fill="auto"/>
          </w:tcPr>
          <w:p w14:paraId="40CBEACE" w14:textId="78BFAFD3" w:rsidR="004E07E4" w:rsidRPr="00266B54" w:rsidRDefault="00977463" w:rsidP="00977463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2278" w:type="dxa"/>
            <w:gridSpan w:val="3"/>
            <w:shd w:val="clear" w:color="auto" w:fill="auto"/>
          </w:tcPr>
          <w:p w14:paraId="788038AA" w14:textId="6CC92CFB" w:rsidR="004E07E4" w:rsidRPr="00266B54" w:rsidRDefault="00977463" w:rsidP="00977463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</w:tr>
      <w:tr w:rsidR="004E07E4" w:rsidRPr="00266B54" w14:paraId="7C437655" w14:textId="77777777" w:rsidTr="00CE3E87">
        <w:trPr>
          <w:trHeight w:val="308"/>
        </w:trPr>
        <w:tc>
          <w:tcPr>
            <w:tcW w:w="57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AB16311" w14:textId="592D9D21" w:rsidR="004E07E4" w:rsidRPr="00223AF5" w:rsidRDefault="00A1561E" w:rsidP="00266B54">
            <w:pPr>
              <w:spacing w:before="40" w:after="40"/>
              <w:rPr>
                <w:rFonts w:ascii="Roboto" w:hAnsi="Roboto" w:cs="Arial"/>
              </w:rPr>
            </w:pPr>
            <w:r w:rsidRPr="00223AF5">
              <w:rPr>
                <w:rFonts w:ascii="Roboto" w:hAnsi="Roboto" w:cs="Arial"/>
              </w:rPr>
              <w:t>One full bathroom per gender served</w:t>
            </w:r>
            <w:r w:rsidR="008B72A6" w:rsidRPr="00223AF5">
              <w:rPr>
                <w:rFonts w:ascii="Roboto" w:hAnsi="Roboto" w:cs="Arial"/>
              </w:rPr>
              <w:t xml:space="preserve">, with </w:t>
            </w:r>
            <w:r w:rsidR="001A4598" w:rsidRPr="00223AF5">
              <w:rPr>
                <w:rFonts w:ascii="Roboto" w:hAnsi="Roboto" w:cs="Arial"/>
              </w:rPr>
              <w:t xml:space="preserve">toilet, sink, and tub/ shower for resident use </w:t>
            </w:r>
            <w:r w:rsidR="00155A31" w:rsidRPr="00223AF5">
              <w:rPr>
                <w:rFonts w:ascii="Roboto" w:hAnsi="Roboto" w:cs="Arial"/>
              </w:rPr>
              <w:t>57.40(6)(a)2.</w:t>
            </w:r>
          </w:p>
        </w:tc>
        <w:tc>
          <w:tcPr>
            <w:tcW w:w="2383" w:type="dxa"/>
            <w:gridSpan w:val="4"/>
            <w:shd w:val="clear" w:color="auto" w:fill="auto"/>
          </w:tcPr>
          <w:p w14:paraId="565CF81E" w14:textId="48802877" w:rsidR="004E07E4" w:rsidRPr="00266B54" w:rsidRDefault="00362A9E" w:rsidP="00977463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gridSpan w:val="2"/>
            <w:shd w:val="clear" w:color="auto" w:fill="auto"/>
          </w:tcPr>
          <w:p w14:paraId="7E718AC2" w14:textId="636DD532" w:rsidR="004E07E4" w:rsidRPr="00266B54" w:rsidRDefault="00362A9E" w:rsidP="00977463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2300" w:type="dxa"/>
            <w:gridSpan w:val="3"/>
            <w:shd w:val="clear" w:color="auto" w:fill="auto"/>
          </w:tcPr>
          <w:p w14:paraId="485C465F" w14:textId="0A6E1C7C" w:rsidR="004E07E4" w:rsidRPr="00266B54" w:rsidRDefault="00362A9E" w:rsidP="00977463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2278" w:type="dxa"/>
            <w:gridSpan w:val="3"/>
            <w:shd w:val="clear" w:color="auto" w:fill="auto"/>
          </w:tcPr>
          <w:p w14:paraId="2375E0F2" w14:textId="7AACBA92" w:rsidR="004E07E4" w:rsidRPr="00266B54" w:rsidRDefault="00362A9E" w:rsidP="00977463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</w:tr>
      <w:tr w:rsidR="004E07E4" w:rsidRPr="00266B54" w14:paraId="6B573B7C" w14:textId="77777777" w:rsidTr="00CE3E87">
        <w:trPr>
          <w:trHeight w:val="308"/>
        </w:trPr>
        <w:tc>
          <w:tcPr>
            <w:tcW w:w="57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062D1C5" w14:textId="749C30E3" w:rsidR="004E07E4" w:rsidRPr="00223AF5" w:rsidRDefault="007D3C82" w:rsidP="00266B54">
            <w:pPr>
              <w:spacing w:before="40" w:after="40"/>
              <w:rPr>
                <w:rFonts w:ascii="Roboto" w:hAnsi="Roboto" w:cs="Arial"/>
              </w:rPr>
            </w:pPr>
            <w:r w:rsidRPr="00223AF5">
              <w:rPr>
                <w:rFonts w:ascii="Roboto" w:hAnsi="Roboto" w:cs="Arial"/>
              </w:rPr>
              <w:t>Equipped with openable window or ventilation to outside</w:t>
            </w:r>
            <w:r w:rsidR="00362A9E" w:rsidRPr="00223AF5">
              <w:rPr>
                <w:rFonts w:ascii="Roboto" w:hAnsi="Roboto" w:cs="Arial"/>
              </w:rPr>
              <w:t xml:space="preserve"> 57.40(4)(f)</w:t>
            </w:r>
          </w:p>
        </w:tc>
        <w:tc>
          <w:tcPr>
            <w:tcW w:w="2383" w:type="dxa"/>
            <w:gridSpan w:val="4"/>
            <w:shd w:val="clear" w:color="auto" w:fill="auto"/>
          </w:tcPr>
          <w:p w14:paraId="65A05664" w14:textId="779D2A54" w:rsidR="004E07E4" w:rsidRPr="00266B54" w:rsidRDefault="00362A9E" w:rsidP="00977463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gridSpan w:val="2"/>
            <w:shd w:val="clear" w:color="auto" w:fill="auto"/>
          </w:tcPr>
          <w:p w14:paraId="6B219E1C" w14:textId="0798C299" w:rsidR="004E07E4" w:rsidRPr="00266B54" w:rsidRDefault="00362A9E" w:rsidP="00977463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2300" w:type="dxa"/>
            <w:gridSpan w:val="3"/>
            <w:shd w:val="clear" w:color="auto" w:fill="auto"/>
          </w:tcPr>
          <w:p w14:paraId="4B2576D6" w14:textId="3D477DAA" w:rsidR="004E07E4" w:rsidRPr="00266B54" w:rsidRDefault="00362A9E" w:rsidP="00977463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2278" w:type="dxa"/>
            <w:gridSpan w:val="3"/>
            <w:shd w:val="clear" w:color="auto" w:fill="auto"/>
          </w:tcPr>
          <w:p w14:paraId="5887C32B" w14:textId="4F7E6EBF" w:rsidR="004E07E4" w:rsidRPr="00266B54" w:rsidRDefault="00362A9E" w:rsidP="00977463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</w:tr>
      <w:tr w:rsidR="004E07E4" w:rsidRPr="00266B54" w14:paraId="5652746C" w14:textId="77777777" w:rsidTr="00CE3E87">
        <w:trPr>
          <w:trHeight w:val="308"/>
        </w:trPr>
        <w:tc>
          <w:tcPr>
            <w:tcW w:w="57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DD22313" w14:textId="5BA15CE5" w:rsidR="004E07E4" w:rsidRPr="00223AF5" w:rsidRDefault="000E1ABA" w:rsidP="00266B54">
            <w:pPr>
              <w:spacing w:before="40" w:after="40"/>
              <w:rPr>
                <w:rFonts w:ascii="Roboto" w:hAnsi="Roboto" w:cs="Arial"/>
              </w:rPr>
            </w:pPr>
            <w:r w:rsidRPr="00223AF5">
              <w:rPr>
                <w:rFonts w:ascii="Roboto" w:hAnsi="Roboto" w:cs="Arial"/>
              </w:rPr>
              <w:t>Adequate lighting 57.40(5)</w:t>
            </w:r>
          </w:p>
        </w:tc>
        <w:tc>
          <w:tcPr>
            <w:tcW w:w="2383" w:type="dxa"/>
            <w:gridSpan w:val="4"/>
            <w:shd w:val="clear" w:color="auto" w:fill="auto"/>
          </w:tcPr>
          <w:p w14:paraId="0F70CBF3" w14:textId="24848561" w:rsidR="004E07E4" w:rsidRPr="00266B54" w:rsidRDefault="00FA3868" w:rsidP="00977463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gridSpan w:val="2"/>
            <w:shd w:val="clear" w:color="auto" w:fill="auto"/>
          </w:tcPr>
          <w:p w14:paraId="2002D232" w14:textId="0AFD95BC" w:rsidR="004E07E4" w:rsidRPr="00266B54" w:rsidRDefault="00FA3868" w:rsidP="00977463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2300" w:type="dxa"/>
            <w:gridSpan w:val="3"/>
            <w:shd w:val="clear" w:color="auto" w:fill="auto"/>
          </w:tcPr>
          <w:p w14:paraId="55D9D60F" w14:textId="3D660951" w:rsidR="004E07E4" w:rsidRPr="00266B54" w:rsidRDefault="00FA3868" w:rsidP="00977463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2278" w:type="dxa"/>
            <w:gridSpan w:val="3"/>
            <w:shd w:val="clear" w:color="auto" w:fill="auto"/>
          </w:tcPr>
          <w:p w14:paraId="152562F8" w14:textId="0E802EDD" w:rsidR="004E07E4" w:rsidRPr="00266B54" w:rsidRDefault="00FA3868" w:rsidP="00977463">
            <w:pPr>
              <w:spacing w:before="40" w:after="40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</w:tr>
      <w:tr w:rsidR="009C459D" w:rsidRPr="00266B54" w14:paraId="7CD02527" w14:textId="77777777" w:rsidTr="00CE3E87">
        <w:trPr>
          <w:trHeight w:val="308"/>
        </w:trPr>
        <w:tc>
          <w:tcPr>
            <w:tcW w:w="57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7E2A86E" w14:textId="213C4218" w:rsidR="009C459D" w:rsidRPr="00223AF5" w:rsidRDefault="009C459D" w:rsidP="00266B54">
            <w:pPr>
              <w:spacing w:before="40" w:after="40"/>
              <w:rPr>
                <w:rFonts w:ascii="Roboto" w:hAnsi="Roboto" w:cs="Arial"/>
              </w:rPr>
            </w:pPr>
            <w:r w:rsidRPr="00223AF5">
              <w:rPr>
                <w:rFonts w:ascii="Roboto" w:hAnsi="Roboto" w:cs="Arial"/>
              </w:rPr>
              <w:t>Ground fault outlet for any outlet within 6’ of water source in homes built after 2006 57.41(</w:t>
            </w:r>
            <w:r w:rsidR="0033280B" w:rsidRPr="00223AF5">
              <w:rPr>
                <w:rFonts w:ascii="Roboto" w:hAnsi="Roboto" w:cs="Arial"/>
              </w:rPr>
              <w:t>4)</w:t>
            </w:r>
          </w:p>
        </w:tc>
        <w:tc>
          <w:tcPr>
            <w:tcW w:w="2383" w:type="dxa"/>
            <w:gridSpan w:val="4"/>
            <w:shd w:val="clear" w:color="auto" w:fill="auto"/>
          </w:tcPr>
          <w:p w14:paraId="4D6471E1" w14:textId="516391BC" w:rsidR="009C459D" w:rsidRDefault="0033280B" w:rsidP="00977463">
            <w:pPr>
              <w:spacing w:before="40" w:after="4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2304" w:type="dxa"/>
            <w:gridSpan w:val="2"/>
            <w:shd w:val="clear" w:color="auto" w:fill="auto"/>
          </w:tcPr>
          <w:p w14:paraId="2171B090" w14:textId="73DAC2F1" w:rsidR="009C459D" w:rsidRDefault="0033280B" w:rsidP="00977463">
            <w:pPr>
              <w:spacing w:before="40" w:after="4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2300" w:type="dxa"/>
            <w:gridSpan w:val="3"/>
            <w:shd w:val="clear" w:color="auto" w:fill="auto"/>
          </w:tcPr>
          <w:p w14:paraId="218F4667" w14:textId="2A759C1A" w:rsidR="009C459D" w:rsidRDefault="0033280B" w:rsidP="00977463">
            <w:pPr>
              <w:spacing w:before="40" w:after="4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2278" w:type="dxa"/>
            <w:gridSpan w:val="3"/>
            <w:shd w:val="clear" w:color="auto" w:fill="auto"/>
          </w:tcPr>
          <w:p w14:paraId="108C98D7" w14:textId="7CF2515B" w:rsidR="009C459D" w:rsidRDefault="0033280B" w:rsidP="00977463">
            <w:pPr>
              <w:spacing w:before="40" w:after="40"/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</w:tr>
      <w:tr w:rsidR="0033280B" w:rsidRPr="00266B54" w14:paraId="296EADED" w14:textId="77777777" w:rsidTr="00CE3E87">
        <w:trPr>
          <w:trHeight w:val="308"/>
        </w:trPr>
        <w:tc>
          <w:tcPr>
            <w:tcW w:w="576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8D86D22" w14:textId="44C880F1" w:rsidR="00747875" w:rsidRPr="00223AF5" w:rsidRDefault="0033280B" w:rsidP="00266B54">
            <w:pPr>
              <w:spacing w:before="40" w:after="40"/>
              <w:rPr>
                <w:rFonts w:ascii="Roboto" w:hAnsi="Roboto" w:cs="Arial"/>
              </w:rPr>
            </w:pPr>
            <w:r w:rsidRPr="00223AF5">
              <w:rPr>
                <w:rFonts w:ascii="Roboto" w:hAnsi="Roboto" w:cs="Arial"/>
              </w:rPr>
              <w:lastRenderedPageBreak/>
              <w:t>Notes:</w:t>
            </w:r>
          </w:p>
        </w:tc>
        <w:tc>
          <w:tcPr>
            <w:tcW w:w="2383" w:type="dxa"/>
            <w:gridSpan w:val="4"/>
            <w:shd w:val="clear" w:color="auto" w:fill="auto"/>
          </w:tcPr>
          <w:p w14:paraId="51DFA15E" w14:textId="70F40A2F" w:rsidR="0033280B" w:rsidRDefault="001C6CA9" w:rsidP="00E21FDB">
            <w:pPr>
              <w:spacing w:before="60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Garamond" w:hAnsi="Garamond"/>
                <w:noProof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304" w:type="dxa"/>
            <w:gridSpan w:val="2"/>
            <w:shd w:val="clear" w:color="auto" w:fill="auto"/>
          </w:tcPr>
          <w:p w14:paraId="0B3E8232" w14:textId="63303080" w:rsidR="0033280B" w:rsidRPr="001C6CA9" w:rsidRDefault="001C6CA9" w:rsidP="00E21FDB">
            <w:pPr>
              <w:spacing w:before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300" w:type="dxa"/>
            <w:gridSpan w:val="3"/>
            <w:shd w:val="clear" w:color="auto" w:fill="auto"/>
          </w:tcPr>
          <w:p w14:paraId="781572FB" w14:textId="381C42CF" w:rsidR="0033280B" w:rsidRPr="001C6CA9" w:rsidRDefault="001C6CA9" w:rsidP="00E21FDB">
            <w:pPr>
              <w:spacing w:before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2278" w:type="dxa"/>
            <w:gridSpan w:val="3"/>
            <w:shd w:val="clear" w:color="auto" w:fill="auto"/>
          </w:tcPr>
          <w:p w14:paraId="69E8F793" w14:textId="74B7B476" w:rsidR="0033280B" w:rsidRPr="001C6CA9" w:rsidRDefault="001C6CA9" w:rsidP="00E21FDB">
            <w:pPr>
              <w:spacing w:before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</w:rPr>
            </w:r>
            <w:r>
              <w:rPr>
                <w:rFonts w:ascii="Garamond" w:hAnsi="Garamond"/>
                <w:noProof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</w:rPr>
              <w:fldChar w:fldCharType="end"/>
            </w:r>
          </w:p>
        </w:tc>
      </w:tr>
      <w:tr w:rsidR="003150F2" w14:paraId="4010C2E8" w14:textId="77777777" w:rsidTr="00CE3E87">
        <w:tc>
          <w:tcPr>
            <w:tcW w:w="743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accent6" w:themeFillShade="D9"/>
          </w:tcPr>
          <w:p w14:paraId="764BC89D" w14:textId="20777EB6" w:rsidR="003150F2" w:rsidRPr="00223AF5" w:rsidRDefault="003150F2" w:rsidP="001317B2">
            <w:pPr>
              <w:rPr>
                <w:rFonts w:ascii="Roboto" w:hAnsi="Roboto"/>
                <w:b/>
                <w:bCs/>
              </w:rPr>
            </w:pPr>
            <w:r w:rsidRPr="00223AF5">
              <w:rPr>
                <w:rFonts w:ascii="Roboto" w:hAnsi="Roboto"/>
                <w:b/>
                <w:bCs/>
              </w:rPr>
              <w:t>Kitchen</w:t>
            </w:r>
          </w:p>
        </w:tc>
        <w:tc>
          <w:tcPr>
            <w:tcW w:w="7589" w:type="dxa"/>
            <w:gridSpan w:val="9"/>
            <w:tcBorders>
              <w:left w:val="single" w:sz="12" w:space="0" w:color="auto"/>
            </w:tcBorders>
            <w:shd w:val="clear" w:color="auto" w:fill="D9D9D9" w:themeFill="accent6" w:themeFillShade="D9"/>
          </w:tcPr>
          <w:p w14:paraId="6E4DF72F" w14:textId="166466EB" w:rsidR="003150F2" w:rsidRPr="00223AF5" w:rsidRDefault="006806D0" w:rsidP="001317B2">
            <w:pPr>
              <w:rPr>
                <w:rFonts w:ascii="Roboto" w:hAnsi="Roboto"/>
                <w:b/>
                <w:bCs/>
              </w:rPr>
            </w:pPr>
            <w:r w:rsidRPr="00223AF5">
              <w:rPr>
                <w:rFonts w:ascii="Roboto" w:hAnsi="Roboto"/>
                <w:b/>
                <w:bCs/>
              </w:rPr>
              <w:t>Additional Rooms/General</w:t>
            </w:r>
          </w:p>
        </w:tc>
      </w:tr>
      <w:tr w:rsidR="00C169F5" w14:paraId="1D0C748E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5E12096F" w14:textId="1021C8A6" w:rsidR="00C169F5" w:rsidRPr="00607AA5" w:rsidRDefault="00896A93" w:rsidP="003B38FB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t>S</w:t>
            </w:r>
            <w:r w:rsidR="001B2002" w:rsidRPr="00607AA5">
              <w:rPr>
                <w:rFonts w:ascii="Roboto" w:hAnsi="Roboto"/>
              </w:rPr>
              <w:t xml:space="preserve">tove, refrigerator, cooking, </w:t>
            </w:r>
            <w:r w:rsidRPr="00607AA5">
              <w:rPr>
                <w:rFonts w:ascii="Roboto" w:hAnsi="Roboto"/>
              </w:rPr>
              <w:t>and eating utensils 57.40 (6)(d)</w:t>
            </w:r>
            <w:r w:rsidR="0046287E" w:rsidRPr="00607AA5">
              <w:rPr>
                <w:rFonts w:ascii="Roboto" w:hAnsi="Roboto"/>
              </w:rPr>
              <w:t>1.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7500C847" w14:textId="291E7A3C" w:rsidR="00C169F5" w:rsidRPr="00896A93" w:rsidRDefault="003150F2" w:rsidP="003150F2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3A104DA5" w14:textId="0EEE205F" w:rsidR="00C169F5" w:rsidRPr="00607AA5" w:rsidRDefault="0000286D" w:rsidP="003B38FB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Quiet</w:t>
            </w:r>
            <w:r w:rsidRPr="00607AA5">
              <w:rPr>
                <w:rFonts w:ascii="Roboto" w:hAnsi="Roboto"/>
              </w:rPr>
              <w:t xml:space="preserve"> </w:t>
            </w:r>
            <w:r w:rsidR="00604DC4" w:rsidRPr="00607AA5">
              <w:rPr>
                <w:rFonts w:ascii="Roboto" w:hAnsi="Roboto"/>
              </w:rPr>
              <w:t xml:space="preserve">area in the home suitable for study </w:t>
            </w:r>
            <w:r w:rsidR="00F8323F" w:rsidRPr="00607AA5">
              <w:rPr>
                <w:rFonts w:ascii="Roboto" w:hAnsi="Roboto"/>
              </w:rPr>
              <w:t>57.40(6)(f)</w:t>
            </w:r>
          </w:p>
        </w:tc>
        <w:tc>
          <w:tcPr>
            <w:tcW w:w="1800" w:type="dxa"/>
            <w:gridSpan w:val="2"/>
          </w:tcPr>
          <w:p w14:paraId="1E7F848A" w14:textId="6E9EAFAD" w:rsidR="00C169F5" w:rsidRPr="00896A93" w:rsidRDefault="003150F2" w:rsidP="003150F2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C169F5" w14:paraId="6D1A2F15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01E03DF0" w14:textId="15EA26B8" w:rsidR="00C169F5" w:rsidRPr="001C6CA9" w:rsidRDefault="00782623" w:rsidP="003B38FB">
            <w:pPr>
              <w:rPr>
                <w:rFonts w:ascii="Roboto" w:hAnsi="Roboto"/>
              </w:rPr>
            </w:pPr>
            <w:r w:rsidRPr="001C6CA9">
              <w:rPr>
                <w:rFonts w:ascii="Roboto" w:hAnsi="Roboto"/>
              </w:rPr>
              <w:t>Accurate thermometer, fr</w:t>
            </w:r>
            <w:r w:rsidR="00BB7B18" w:rsidRPr="001C6CA9">
              <w:rPr>
                <w:rFonts w:ascii="Roboto" w:hAnsi="Roboto"/>
              </w:rPr>
              <w:t>idge 40</w:t>
            </w:r>
            <w:r w:rsidR="002C2EE7" w:rsidRPr="001C6CA9">
              <w:rPr>
                <w:rFonts w:ascii="Roboto" w:hAnsi="Roboto"/>
              </w:rPr>
              <w:t xml:space="preserve">° / freezer 0° or lower </w:t>
            </w:r>
            <w:r w:rsidR="0046287E" w:rsidRPr="001C6CA9">
              <w:rPr>
                <w:rFonts w:ascii="Roboto" w:hAnsi="Roboto"/>
              </w:rPr>
              <w:t>57.40(6)</w:t>
            </w:r>
            <w:r w:rsidR="007A5253" w:rsidRPr="001C6CA9">
              <w:rPr>
                <w:rFonts w:ascii="Roboto" w:hAnsi="Roboto"/>
              </w:rPr>
              <w:t>(d)</w:t>
            </w:r>
            <w:r w:rsidR="0046287E" w:rsidRPr="001C6CA9">
              <w:rPr>
                <w:rFonts w:ascii="Roboto" w:hAnsi="Roboto"/>
              </w:rPr>
              <w:t>2.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12B4C535" w14:textId="11441D47" w:rsidR="00C169F5" w:rsidRPr="00896A93" w:rsidRDefault="003150F2" w:rsidP="003150F2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3BFE2B64" w14:textId="7E92229F" w:rsidR="00C169F5" w:rsidRPr="00607AA5" w:rsidRDefault="004A5F2F" w:rsidP="003B38FB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t>Group home shall be equipped with heating</w:t>
            </w:r>
            <w:r w:rsidR="00B53581" w:rsidRPr="00607AA5">
              <w:rPr>
                <w:rFonts w:ascii="Roboto" w:hAnsi="Roboto"/>
              </w:rPr>
              <w:t xml:space="preserve">, maintaining 68° </w:t>
            </w:r>
            <w:r w:rsidR="006D4C81" w:rsidRPr="00607AA5">
              <w:rPr>
                <w:rFonts w:ascii="Roboto" w:hAnsi="Roboto"/>
              </w:rPr>
              <w:t>or warmer 57.40(4)(a)</w:t>
            </w:r>
          </w:p>
        </w:tc>
        <w:tc>
          <w:tcPr>
            <w:tcW w:w="1800" w:type="dxa"/>
            <w:gridSpan w:val="2"/>
          </w:tcPr>
          <w:p w14:paraId="20D38175" w14:textId="5539B718" w:rsidR="00C169F5" w:rsidRPr="00896A93" w:rsidRDefault="00EE6A82" w:rsidP="003150F2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C169F5" w14:paraId="2F9AD2FB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208D20B5" w14:textId="2468C02C" w:rsidR="00C169F5" w:rsidRPr="00607AA5" w:rsidRDefault="00703E01" w:rsidP="003B38FB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t xml:space="preserve">Dining area is sufficient </w:t>
            </w:r>
            <w:r w:rsidR="009C517F" w:rsidRPr="00607AA5">
              <w:rPr>
                <w:rFonts w:ascii="Roboto" w:hAnsi="Roboto"/>
              </w:rPr>
              <w:t>size for youth and staff to sit 57.40(6)(c)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612C7EC4" w14:textId="7D23D939" w:rsidR="00C169F5" w:rsidRPr="00896A93" w:rsidRDefault="003150F2" w:rsidP="003150F2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03081C31" w14:textId="0F9522A2" w:rsidR="00C169F5" w:rsidRPr="00607AA5" w:rsidRDefault="005A2714" w:rsidP="003B38FB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t>All rooms</w:t>
            </w:r>
            <w:r w:rsidR="00397A53" w:rsidRPr="00607AA5">
              <w:rPr>
                <w:rFonts w:ascii="Roboto" w:hAnsi="Roboto"/>
              </w:rPr>
              <w:t>, including bedrooms</w:t>
            </w:r>
            <w:r w:rsidR="00E64D7A" w:rsidRPr="00607AA5">
              <w:rPr>
                <w:rFonts w:ascii="Roboto" w:hAnsi="Roboto"/>
              </w:rPr>
              <w:t xml:space="preserve"> </w:t>
            </w:r>
            <w:r w:rsidRPr="00607AA5">
              <w:rPr>
                <w:rFonts w:ascii="Roboto" w:hAnsi="Roboto"/>
              </w:rPr>
              <w:t>are heat</w:t>
            </w:r>
            <w:r w:rsidR="000F6013" w:rsidRPr="00607AA5">
              <w:rPr>
                <w:rFonts w:ascii="Roboto" w:hAnsi="Roboto"/>
              </w:rPr>
              <w:t>ed</w:t>
            </w:r>
            <w:r w:rsidRPr="00607AA5">
              <w:rPr>
                <w:rFonts w:ascii="Roboto" w:hAnsi="Roboto"/>
              </w:rPr>
              <w:t>, cool</w:t>
            </w:r>
            <w:r w:rsidR="000F6013" w:rsidRPr="00607AA5">
              <w:rPr>
                <w:rFonts w:ascii="Roboto" w:hAnsi="Roboto"/>
              </w:rPr>
              <w:t>ed</w:t>
            </w:r>
            <w:r w:rsidRPr="00607AA5">
              <w:rPr>
                <w:rFonts w:ascii="Roboto" w:hAnsi="Roboto"/>
              </w:rPr>
              <w:t>, and ventilat</w:t>
            </w:r>
            <w:r w:rsidR="000F6013" w:rsidRPr="00607AA5">
              <w:rPr>
                <w:rFonts w:ascii="Roboto" w:hAnsi="Roboto"/>
              </w:rPr>
              <w:t>ed 57.40(4)(b)</w:t>
            </w:r>
          </w:p>
        </w:tc>
        <w:tc>
          <w:tcPr>
            <w:tcW w:w="1800" w:type="dxa"/>
            <w:gridSpan w:val="2"/>
          </w:tcPr>
          <w:p w14:paraId="692E485C" w14:textId="2231FEDE" w:rsidR="00C169F5" w:rsidRPr="00896A93" w:rsidRDefault="00EE6A82" w:rsidP="003150F2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C169F5" w14:paraId="5B8087C0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619CC4B1" w14:textId="577F8F4E" w:rsidR="00C169F5" w:rsidRPr="00607AA5" w:rsidRDefault="00E10C74" w:rsidP="003B38FB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t>Food is available in sufficient quantities and variety 57.</w:t>
            </w:r>
            <w:r w:rsidR="000C226C" w:rsidRPr="00607AA5">
              <w:rPr>
                <w:rFonts w:ascii="Roboto" w:hAnsi="Roboto"/>
              </w:rPr>
              <w:t>31(1)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5632AE83" w14:textId="635154E5" w:rsidR="00C169F5" w:rsidRPr="00896A93" w:rsidRDefault="003150F2" w:rsidP="003150F2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715DCD39" w14:textId="6E4F9751" w:rsidR="00C169F5" w:rsidRPr="00607AA5" w:rsidRDefault="005A2714" w:rsidP="003B38FB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t xml:space="preserve">If the temperature in the home exceeds 80°, </w:t>
            </w:r>
            <w:r w:rsidR="000F6013" w:rsidRPr="00607AA5">
              <w:rPr>
                <w:rFonts w:ascii="Roboto" w:hAnsi="Roboto"/>
              </w:rPr>
              <w:t>air circulation shall be provided</w:t>
            </w:r>
            <w:r w:rsidR="00F74CD3" w:rsidRPr="00607AA5">
              <w:rPr>
                <w:rFonts w:ascii="Roboto" w:hAnsi="Roboto"/>
              </w:rPr>
              <w:t xml:space="preserve"> with fans or other means</w:t>
            </w:r>
            <w:r w:rsidR="000F6013" w:rsidRPr="00607AA5">
              <w:rPr>
                <w:rFonts w:ascii="Roboto" w:hAnsi="Roboto"/>
              </w:rPr>
              <w:t xml:space="preserve"> 57.40(4)(c)</w:t>
            </w:r>
          </w:p>
        </w:tc>
        <w:tc>
          <w:tcPr>
            <w:tcW w:w="1800" w:type="dxa"/>
            <w:gridSpan w:val="2"/>
          </w:tcPr>
          <w:p w14:paraId="36970AA7" w14:textId="730B5ABE" w:rsidR="00C169F5" w:rsidRPr="00896A93" w:rsidRDefault="00EE6A82" w:rsidP="003150F2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C169F5" w14:paraId="63C4F4B2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6CE4BDD8" w14:textId="0179EE58" w:rsidR="00C169F5" w:rsidRPr="00607AA5" w:rsidRDefault="000C226C" w:rsidP="003B38FB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t>Food stored at correct temperatures</w:t>
            </w:r>
            <w:r w:rsidR="00A45F75" w:rsidRPr="00607AA5">
              <w:rPr>
                <w:rFonts w:ascii="Roboto" w:hAnsi="Roboto"/>
              </w:rPr>
              <w:t>, in rigid, covered containers or single use food storage bags with closed tops</w:t>
            </w:r>
            <w:r w:rsidR="00E35BE5" w:rsidRPr="00607AA5">
              <w:rPr>
                <w:rFonts w:ascii="Roboto" w:hAnsi="Roboto"/>
              </w:rPr>
              <w:t xml:space="preserve"> and is dated 57.31(5)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1E53F34B" w14:textId="4232B254" w:rsidR="00C169F5" w:rsidRPr="00896A93" w:rsidRDefault="003150F2" w:rsidP="003150F2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15A94669" w14:textId="420513A2" w:rsidR="00C169F5" w:rsidRPr="00607AA5" w:rsidRDefault="00E74F77" w:rsidP="003B38FB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t>Portable space heaters shall not be used 57.40(4)(e)</w:t>
            </w:r>
          </w:p>
        </w:tc>
        <w:tc>
          <w:tcPr>
            <w:tcW w:w="1800" w:type="dxa"/>
            <w:gridSpan w:val="2"/>
          </w:tcPr>
          <w:p w14:paraId="19FEEC89" w14:textId="15A531E6" w:rsidR="00C169F5" w:rsidRPr="00896A93" w:rsidRDefault="00EE6A82" w:rsidP="003150F2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C169F5" w14:paraId="4E843B96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15EC41F5" w14:textId="2C112CC6" w:rsidR="00C169F5" w:rsidRPr="00607AA5" w:rsidRDefault="00E35BE5" w:rsidP="003B38FB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t xml:space="preserve">Leftover food is </w:t>
            </w:r>
            <w:r w:rsidR="00AD773B" w:rsidRPr="00607AA5">
              <w:rPr>
                <w:rFonts w:ascii="Roboto" w:hAnsi="Roboto"/>
              </w:rPr>
              <w:t>dated and refrigerated or frozen 57.31(6)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23AB200F" w14:textId="2DF011E4" w:rsidR="00C169F5" w:rsidRPr="00896A93" w:rsidRDefault="003150F2" w:rsidP="003150F2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76F9A0EF" w14:textId="4ECAC734" w:rsidR="00C169F5" w:rsidRPr="00607AA5" w:rsidRDefault="00DE3BF8" w:rsidP="003B38FB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t>Lighting is sufficient 57.40(5)</w:t>
            </w:r>
          </w:p>
        </w:tc>
        <w:tc>
          <w:tcPr>
            <w:tcW w:w="1800" w:type="dxa"/>
            <w:gridSpan w:val="2"/>
          </w:tcPr>
          <w:p w14:paraId="619FE795" w14:textId="7D77F63B" w:rsidR="00C169F5" w:rsidRPr="00896A93" w:rsidRDefault="00EE6A82" w:rsidP="003150F2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C169F5" w14:paraId="291FB11E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41EEB804" w14:textId="25F626DC" w:rsidR="00C169F5" w:rsidRPr="00607AA5" w:rsidRDefault="002931FC" w:rsidP="003B38FB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t>Ground fault outlet for any outlet withing 6’ of water sources in homes built after 2006 57.41(4)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7E165913" w14:textId="6DEB1557" w:rsidR="00C169F5" w:rsidRPr="00896A93" w:rsidRDefault="003150F2" w:rsidP="003150F2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3A64361F" w14:textId="6CE47B5E" w:rsidR="00C169F5" w:rsidRPr="00607AA5" w:rsidRDefault="00903A82" w:rsidP="003B38FB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t>Water heater is sufficient to meet needs, water temperature shall not exceed 110° 57.40(</w:t>
            </w:r>
            <w:r w:rsidR="00EE6A82" w:rsidRPr="00607AA5">
              <w:rPr>
                <w:rFonts w:ascii="Roboto" w:hAnsi="Roboto"/>
              </w:rPr>
              <w:t>3)(c)</w:t>
            </w:r>
          </w:p>
        </w:tc>
        <w:tc>
          <w:tcPr>
            <w:tcW w:w="1800" w:type="dxa"/>
            <w:gridSpan w:val="2"/>
          </w:tcPr>
          <w:p w14:paraId="317D25CB" w14:textId="7E2E1FAE" w:rsidR="00C169F5" w:rsidRPr="00896A93" w:rsidRDefault="00EE6A82" w:rsidP="003150F2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EE6A82" w14:paraId="7003FA7D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21E27972" w14:textId="44B98734" w:rsidR="00EE6A82" w:rsidRPr="00607AA5" w:rsidRDefault="00EE6A82" w:rsidP="00EE6A82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t>Appliances in good repair 57.41(2)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0859CD2E" w14:textId="3FC07D38" w:rsidR="00EE6A82" w:rsidRPr="00896A93" w:rsidRDefault="00EE6A82" w:rsidP="00EE6A82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78210B1D" w14:textId="5A2E9952" w:rsidR="00EE6A82" w:rsidRPr="00607AA5" w:rsidRDefault="00EE6A82" w:rsidP="00EE6A82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t>Laundry shall be available, installed, and vented correctly 57.40(6)(g)</w:t>
            </w:r>
          </w:p>
        </w:tc>
        <w:tc>
          <w:tcPr>
            <w:tcW w:w="1800" w:type="dxa"/>
            <w:gridSpan w:val="2"/>
          </w:tcPr>
          <w:p w14:paraId="26B45A96" w14:textId="48BCC6DD" w:rsidR="00EE6A82" w:rsidRPr="00896A93" w:rsidRDefault="00EE6A82" w:rsidP="00EE6A82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EE6A82" w14:paraId="24A4CFE8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4C08E6FA" w14:textId="2A0534EA" w:rsidR="00EE6A82" w:rsidRPr="00607AA5" w:rsidRDefault="00EE6A82" w:rsidP="00EE6A82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t xml:space="preserve">Garbage shall </w:t>
            </w:r>
            <w:r w:rsidR="6984DE47" w:rsidRPr="00607AA5">
              <w:rPr>
                <w:rFonts w:ascii="Roboto" w:hAnsi="Roboto"/>
              </w:rPr>
              <w:t>b</w:t>
            </w:r>
            <w:r w:rsidRPr="00607AA5">
              <w:rPr>
                <w:rFonts w:ascii="Roboto" w:hAnsi="Roboto"/>
              </w:rPr>
              <w:t>e covered and removed each day 57.44(1)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0C91D3F3" w14:textId="0430C0AB" w:rsidR="00EE6A82" w:rsidRPr="00896A93" w:rsidRDefault="00EE6A82" w:rsidP="00EE6A82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517CBD8F" w14:textId="0D25F197" w:rsidR="00EE6A82" w:rsidRPr="00607AA5" w:rsidRDefault="00EE6A82" w:rsidP="00EE6A82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t>Windows that are openable shall be properly screened 57.41(1)</w:t>
            </w:r>
          </w:p>
        </w:tc>
        <w:tc>
          <w:tcPr>
            <w:tcW w:w="1800" w:type="dxa"/>
            <w:gridSpan w:val="2"/>
          </w:tcPr>
          <w:p w14:paraId="3980FE33" w14:textId="03B1F784" w:rsidR="00EE6A82" w:rsidRPr="00896A93" w:rsidRDefault="00EE6A82" w:rsidP="00EE6A82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EE6A82" w14:paraId="26BFF2A8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04F8CC12" w14:textId="4EC7D66A" w:rsidR="00EE6A82" w:rsidRPr="00607AA5" w:rsidRDefault="00EE6A82" w:rsidP="00EE6A82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t>Dishes, silverware, and utensils shall be cleaned and stored in a sanitary manner 57.44(2)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57B986CF" w14:textId="30B62C45" w:rsidR="00EE6A82" w:rsidRPr="00896A93" w:rsidRDefault="00EE6A82" w:rsidP="00EE6A82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03759CDA" w14:textId="66D77237" w:rsidR="00EE6A82" w:rsidRPr="00607AA5" w:rsidRDefault="00EE6A82" w:rsidP="00EE6A82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t xml:space="preserve">Electrical systems </w:t>
            </w:r>
            <w:r w:rsidR="00F16F56" w:rsidRPr="00607AA5">
              <w:rPr>
                <w:rFonts w:ascii="Roboto" w:hAnsi="Roboto"/>
              </w:rPr>
              <w:t xml:space="preserve">and appliances </w:t>
            </w:r>
            <w:r w:rsidRPr="00607AA5">
              <w:rPr>
                <w:rFonts w:ascii="Roboto" w:hAnsi="Roboto"/>
              </w:rPr>
              <w:t>shall be in good repair and protected 57.41(2)</w:t>
            </w:r>
          </w:p>
        </w:tc>
        <w:tc>
          <w:tcPr>
            <w:tcW w:w="1800" w:type="dxa"/>
            <w:gridSpan w:val="2"/>
          </w:tcPr>
          <w:p w14:paraId="520F0F04" w14:textId="58AFA93F" w:rsidR="00EE6A82" w:rsidRPr="00896A93" w:rsidRDefault="00EE6A82" w:rsidP="00EE6A82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EE6A82" w14:paraId="04486993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5C1524C0" w14:textId="484A9233" w:rsidR="00EE6A82" w:rsidRPr="00607AA5" w:rsidRDefault="00EE6A82" w:rsidP="00EE6A82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t>Singler-use dinnerware shall not be used on a regular basis and shall not be re-used 57.44(3)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322FD29C" w14:textId="57CD1FF1" w:rsidR="00EE6A82" w:rsidRPr="00896A93" w:rsidRDefault="00EE6A82" w:rsidP="00EE6A82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6FAF83FC" w14:textId="65FCC647" w:rsidR="00EE6A82" w:rsidRPr="00607AA5" w:rsidRDefault="00EE6A82" w:rsidP="00EE6A82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t>Indoor and outdoor premise shall be free of hazards 57.41(6)</w:t>
            </w:r>
          </w:p>
        </w:tc>
        <w:tc>
          <w:tcPr>
            <w:tcW w:w="1800" w:type="dxa"/>
            <w:gridSpan w:val="2"/>
          </w:tcPr>
          <w:p w14:paraId="3B67482B" w14:textId="2D4F7D51" w:rsidR="00EE6A82" w:rsidRPr="00896A93" w:rsidRDefault="00EE6A82" w:rsidP="00EE6A82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333CA0" w14:paraId="6631AD58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1B173571" w14:textId="08D7B2ED" w:rsidR="00333CA0" w:rsidRPr="00607AA5" w:rsidRDefault="00333CA0" w:rsidP="00333CA0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t xml:space="preserve">A fire extinguisher shall </w:t>
            </w:r>
            <w:proofErr w:type="gramStart"/>
            <w:r w:rsidRPr="00607AA5">
              <w:rPr>
                <w:rFonts w:ascii="Roboto" w:hAnsi="Roboto"/>
              </w:rPr>
              <w:t>be located in</w:t>
            </w:r>
            <w:proofErr w:type="gramEnd"/>
            <w:r w:rsidRPr="00607AA5">
              <w:rPr>
                <w:rFonts w:ascii="Roboto" w:hAnsi="Roboto"/>
              </w:rPr>
              <w:t xml:space="preserve"> the kitchen 57.42(3)(a)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6469E686" w14:textId="55F7DEA6" w:rsidR="00333CA0" w:rsidRPr="00896A93" w:rsidRDefault="00333CA0" w:rsidP="00333CA0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4DBD7E8B" w14:textId="318B521A" w:rsidR="00333CA0" w:rsidRPr="00607AA5" w:rsidRDefault="00333CA0" w:rsidP="00333CA0">
            <w:pPr>
              <w:rPr>
                <w:rFonts w:ascii="Roboto" w:hAnsi="Roboto"/>
              </w:rPr>
            </w:pPr>
            <w:r w:rsidRPr="00607AA5">
              <w:rPr>
                <w:rFonts w:asciiTheme="minorHAnsi" w:hAnsiTheme="minorHAnsi"/>
              </w:rPr>
              <w:t>No flaking or deteriorating pain</w:t>
            </w:r>
            <w:r>
              <w:rPr>
                <w:rFonts w:asciiTheme="minorHAnsi" w:hAnsiTheme="minorHAnsi"/>
              </w:rPr>
              <w:t>t</w:t>
            </w:r>
            <w:r w:rsidRPr="00607AA5">
              <w:rPr>
                <w:rFonts w:asciiTheme="minorHAnsi" w:hAnsiTheme="minorHAnsi"/>
              </w:rPr>
              <w:t xml:space="preserve"> on interior or exterior 57.41(7)</w:t>
            </w:r>
          </w:p>
        </w:tc>
        <w:tc>
          <w:tcPr>
            <w:tcW w:w="1800" w:type="dxa"/>
            <w:gridSpan w:val="2"/>
          </w:tcPr>
          <w:p w14:paraId="79AC687E" w14:textId="48D96F22" w:rsidR="00333CA0" w:rsidRPr="00896A93" w:rsidRDefault="00333CA0" w:rsidP="00333CA0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333CA0" w14:paraId="08B9577D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accent6" w:themeFillShade="D9"/>
          </w:tcPr>
          <w:p w14:paraId="5BCF8BF3" w14:textId="13471954" w:rsidR="00333CA0" w:rsidRPr="00607AA5" w:rsidRDefault="00333CA0" w:rsidP="00333CA0">
            <w:pPr>
              <w:tabs>
                <w:tab w:val="left" w:pos="1508"/>
                <w:tab w:val="left" w:pos="2408"/>
                <w:tab w:val="left" w:pos="3038"/>
                <w:tab w:val="left" w:pos="3668"/>
                <w:tab w:val="left" w:pos="4478"/>
              </w:tabs>
              <w:rPr>
                <w:rFonts w:ascii="Roboto" w:hAnsi="Roboto"/>
                <w:b/>
                <w:bCs/>
              </w:rPr>
            </w:pPr>
            <w:r w:rsidRPr="00607AA5">
              <w:rPr>
                <w:rFonts w:ascii="Roboto" w:hAnsi="Roboto"/>
                <w:b/>
                <w:bCs/>
              </w:rPr>
              <w:t>Stairways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  <w:shd w:val="clear" w:color="auto" w:fill="D9D9D9" w:themeFill="accent6" w:themeFillShade="D9"/>
          </w:tcPr>
          <w:p w14:paraId="568A643E" w14:textId="22F606C5" w:rsidR="00333CA0" w:rsidRPr="00EE6A82" w:rsidRDefault="00333CA0" w:rsidP="00333CA0">
            <w:pPr>
              <w:tabs>
                <w:tab w:val="left" w:pos="608"/>
                <w:tab w:val="left" w:pos="1508"/>
                <w:tab w:val="left" w:pos="2408"/>
                <w:tab w:val="left" w:pos="3038"/>
                <w:tab w:val="left" w:pos="3668"/>
                <w:tab w:val="left" w:pos="4478"/>
              </w:tabs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607AA5">
              <w:rPr>
                <w:rFonts w:ascii="Roboto" w:hAnsi="Roboto"/>
                <w:b/>
                <w:bCs/>
              </w:rPr>
              <w:t>N/A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ab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16347538" w14:textId="31522C9F" w:rsidR="00333CA0" w:rsidRPr="00607AA5" w:rsidRDefault="00333CA0" w:rsidP="00333CA0">
            <w:pPr>
              <w:rPr>
                <w:rFonts w:asciiTheme="minorHAnsi" w:hAnsiTheme="minorHAnsi"/>
              </w:rPr>
            </w:pPr>
            <w:r w:rsidRPr="00607AA5">
              <w:rPr>
                <w:rFonts w:asciiTheme="minorHAnsi" w:hAnsiTheme="minorHAnsi"/>
              </w:rPr>
              <w:t>Stairways, halls, and aisles shall be maintained in good repair, adequately lighted, and free from obstacles 57.41 (9)</w:t>
            </w:r>
          </w:p>
        </w:tc>
        <w:tc>
          <w:tcPr>
            <w:tcW w:w="1800" w:type="dxa"/>
            <w:gridSpan w:val="2"/>
          </w:tcPr>
          <w:p w14:paraId="75819EE3" w14:textId="3886ACF9" w:rsidR="00333CA0" w:rsidRPr="00896A93" w:rsidRDefault="00333CA0" w:rsidP="00333CA0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333CA0" w14:paraId="01D126F4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44341508" w14:textId="3434EB65" w:rsidR="00333CA0" w:rsidRPr="00607AA5" w:rsidRDefault="00333CA0" w:rsidP="00333CA0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t>Each Stairway shall have a handrail 57.40(7)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1D17B910" w14:textId="0DC31B1F" w:rsidR="00333CA0" w:rsidRPr="00896A93" w:rsidRDefault="00333CA0" w:rsidP="00333CA0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32235688" w14:textId="6652CFE1" w:rsidR="00333CA0" w:rsidRPr="00607AA5" w:rsidRDefault="00333CA0" w:rsidP="00333CA0">
            <w:pPr>
              <w:rPr>
                <w:rFonts w:asciiTheme="minorHAnsi" w:hAnsiTheme="minorHAnsi"/>
              </w:rPr>
            </w:pPr>
            <w:r w:rsidRPr="00607AA5">
              <w:rPr>
                <w:rFonts w:asciiTheme="minorHAnsi" w:hAnsiTheme="minorHAnsi"/>
              </w:rPr>
              <w:t>Exterior stairs, walks, ramps, and porches shall be in safe condition and free from water, ice, or snow accumulation 57.41(11)</w:t>
            </w:r>
          </w:p>
        </w:tc>
        <w:tc>
          <w:tcPr>
            <w:tcW w:w="1800" w:type="dxa"/>
            <w:gridSpan w:val="2"/>
          </w:tcPr>
          <w:p w14:paraId="10BB7055" w14:textId="11FDD2BE" w:rsidR="00333CA0" w:rsidRPr="00896A93" w:rsidRDefault="00333CA0" w:rsidP="00333CA0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333CA0" w14:paraId="246B1CDD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17B98EDD" w14:textId="42535794" w:rsidR="00333CA0" w:rsidRPr="00607AA5" w:rsidRDefault="00333CA0" w:rsidP="00333CA0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t xml:space="preserve">Stairways service 3 or more levels shall have a door at the bottom or top that is kept </w:t>
            </w:r>
            <w:proofErr w:type="gramStart"/>
            <w:r w:rsidRPr="00607AA5">
              <w:rPr>
                <w:rFonts w:ascii="Roboto" w:hAnsi="Roboto"/>
              </w:rPr>
              <w:t>closed at all times</w:t>
            </w:r>
            <w:proofErr w:type="gramEnd"/>
            <w:r w:rsidRPr="00607AA5">
              <w:rPr>
                <w:rFonts w:ascii="Roboto" w:hAnsi="Roboto"/>
              </w:rPr>
              <w:t xml:space="preserve"> 57.40(2)(b)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44AA6E94" w14:textId="10F41F33" w:rsidR="00333CA0" w:rsidRPr="00896A93" w:rsidRDefault="00333CA0" w:rsidP="00333CA0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596109BE" w14:textId="10D542A2" w:rsidR="00333CA0" w:rsidRPr="00607AA5" w:rsidRDefault="00333CA0" w:rsidP="00333CA0">
            <w:pPr>
              <w:rPr>
                <w:rFonts w:asciiTheme="minorHAnsi" w:hAnsiTheme="minorHAnsi"/>
              </w:rPr>
            </w:pPr>
            <w:r w:rsidRPr="00607AA5">
              <w:rPr>
                <w:rFonts w:asciiTheme="minorHAnsi" w:hAnsiTheme="minorHAnsi"/>
              </w:rPr>
              <w:t xml:space="preserve">Dangerous equipment and harmful substances unnecessary for the operation of the group home may not be kept; </w:t>
            </w:r>
            <w:r>
              <w:rPr>
                <w:rFonts w:asciiTheme="minorHAnsi" w:hAnsiTheme="minorHAnsi"/>
              </w:rPr>
              <w:t>n</w:t>
            </w:r>
            <w:r w:rsidRPr="00607AA5">
              <w:rPr>
                <w:rFonts w:asciiTheme="minorHAnsi" w:hAnsiTheme="minorHAnsi"/>
              </w:rPr>
              <w:t>ecessary but potentially dangerous equipment and toxic substances shall be kept inaccessible to youth 57.41(12)</w:t>
            </w:r>
          </w:p>
        </w:tc>
        <w:tc>
          <w:tcPr>
            <w:tcW w:w="1800" w:type="dxa"/>
            <w:gridSpan w:val="2"/>
          </w:tcPr>
          <w:p w14:paraId="7ABFA007" w14:textId="6069ECAF" w:rsidR="00333CA0" w:rsidRPr="00896A93" w:rsidRDefault="00333CA0" w:rsidP="00333CA0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333CA0" w14:paraId="1DD32166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5B57D30F" w14:textId="597E8E25" w:rsidR="00333CA0" w:rsidRPr="00607AA5" w:rsidRDefault="00333CA0" w:rsidP="00333CA0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t>Stairs shall have non-slip surface 57.41(10)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5348DF75" w14:textId="005D9E14" w:rsidR="00333CA0" w:rsidRPr="00896A93" w:rsidRDefault="00333CA0" w:rsidP="00333CA0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2DB172C2" w14:textId="09D8660B" w:rsidR="00333CA0" w:rsidRPr="00607AA5" w:rsidRDefault="00333CA0" w:rsidP="00333CA0">
            <w:pPr>
              <w:rPr>
                <w:rFonts w:asciiTheme="minorHAnsi" w:hAnsiTheme="minorHAnsi"/>
              </w:rPr>
            </w:pPr>
            <w:r w:rsidRPr="00607AA5">
              <w:rPr>
                <w:rFonts w:asciiTheme="minorHAnsi" w:hAnsiTheme="minorHAnsi"/>
              </w:rPr>
              <w:t>A smoke detector shall be in every hall 57.42(1)(b)3.</w:t>
            </w:r>
          </w:p>
        </w:tc>
        <w:tc>
          <w:tcPr>
            <w:tcW w:w="1800" w:type="dxa"/>
            <w:gridSpan w:val="2"/>
          </w:tcPr>
          <w:p w14:paraId="0B8C3B7F" w14:textId="4DCF7170" w:rsidR="00333CA0" w:rsidRPr="00896A93" w:rsidRDefault="00333CA0" w:rsidP="00333CA0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</w:tr>
      <w:tr w:rsidR="00333CA0" w14:paraId="3AA8367A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333CDC62" w14:textId="471B38F0" w:rsidR="00333CA0" w:rsidRPr="00607AA5" w:rsidRDefault="00333CA0" w:rsidP="00333CA0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t>Smoke detector at the head of every open stairway 57.42(1)(b)1.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40DF6C73" w14:textId="18599655" w:rsidR="00333CA0" w:rsidRPr="00896A93" w:rsidRDefault="00333CA0" w:rsidP="00333CA0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5650513E" w14:textId="0F7173EF" w:rsidR="00333CA0" w:rsidRPr="00607AA5" w:rsidRDefault="00333CA0" w:rsidP="00333CA0">
            <w:pPr>
              <w:rPr>
                <w:rFonts w:asciiTheme="minorHAnsi" w:hAnsiTheme="minorHAnsi"/>
              </w:rPr>
            </w:pPr>
            <w:r w:rsidRPr="00607AA5">
              <w:rPr>
                <w:rFonts w:asciiTheme="minorHAnsi" w:hAnsiTheme="minorHAnsi"/>
              </w:rPr>
              <w:t>A smoke detector shall be in the common use rooms, including living room, dining area, and recreation area 57.42(1)(b)4.</w:t>
            </w:r>
          </w:p>
        </w:tc>
        <w:tc>
          <w:tcPr>
            <w:tcW w:w="1800" w:type="dxa"/>
            <w:gridSpan w:val="2"/>
          </w:tcPr>
          <w:p w14:paraId="62498CB7" w14:textId="68CB479A" w:rsidR="00333CA0" w:rsidRPr="00896A93" w:rsidRDefault="00333CA0" w:rsidP="00333CA0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</w:tr>
      <w:tr w:rsidR="00333CA0" w14:paraId="3AEC8368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61721291" w14:textId="124610A5" w:rsidR="00333CA0" w:rsidRPr="00607AA5" w:rsidRDefault="00333CA0" w:rsidP="00333CA0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t>Smoke detector next to doors leading to every enclosed stairway 57.42(1)(b)2.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703F3BE2" w14:textId="79DE7BB2" w:rsidR="00333CA0" w:rsidRDefault="00333CA0" w:rsidP="00333CA0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Garamond" w:hAnsi="Garamond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Garamond" w:hAnsi="Garamond"/>
                <w:sz w:val="18"/>
                <w:szCs w:val="18"/>
              </w:rPr>
            </w:r>
            <w:r w:rsidR="00731C55">
              <w:rPr>
                <w:rFonts w:ascii="Garamond" w:hAnsi="Garamond"/>
                <w:sz w:val="18"/>
                <w:szCs w:val="18"/>
              </w:rPr>
              <w:fldChar w:fldCharType="separate"/>
            </w:r>
            <w:r>
              <w:rPr>
                <w:rFonts w:ascii="Garamond" w:hAnsi="Garamond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44E94CEE" w14:textId="1ECD553A" w:rsidR="00333CA0" w:rsidRPr="00607AA5" w:rsidRDefault="00333CA0" w:rsidP="00333CA0">
            <w:pPr>
              <w:rPr>
                <w:rFonts w:asciiTheme="minorHAnsi" w:hAnsiTheme="minorHAnsi"/>
              </w:rPr>
            </w:pPr>
            <w:r w:rsidRPr="00607AA5">
              <w:rPr>
                <w:rFonts w:asciiTheme="minorHAnsi" w:hAnsiTheme="minorHAnsi"/>
              </w:rPr>
              <w:t>Maintained premises in good repair, clean, safe, and sanitary 57.40(1)</w:t>
            </w:r>
          </w:p>
        </w:tc>
        <w:tc>
          <w:tcPr>
            <w:tcW w:w="1800" w:type="dxa"/>
            <w:gridSpan w:val="2"/>
          </w:tcPr>
          <w:p w14:paraId="45391BCE" w14:textId="464B4AA4" w:rsidR="00333CA0" w:rsidRPr="00896A93" w:rsidRDefault="00333CA0" w:rsidP="00333CA0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333CA0" w14:paraId="4A32ED95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accent6" w:themeFillShade="D9"/>
          </w:tcPr>
          <w:p w14:paraId="18BC78DE" w14:textId="1ACE4AF0" w:rsidR="00333CA0" w:rsidRPr="00607AA5" w:rsidRDefault="00333CA0" w:rsidP="00333CA0">
            <w:pPr>
              <w:rPr>
                <w:rFonts w:ascii="Roboto" w:hAnsi="Roboto"/>
                <w:b/>
                <w:bCs/>
              </w:rPr>
            </w:pPr>
            <w:r w:rsidRPr="00607AA5">
              <w:rPr>
                <w:rFonts w:ascii="Roboto" w:hAnsi="Roboto"/>
                <w:b/>
                <w:bCs/>
              </w:rPr>
              <w:t>Pets and Animals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  <w:shd w:val="clear" w:color="auto" w:fill="D9D9D9" w:themeFill="accent6" w:themeFillShade="D9"/>
          </w:tcPr>
          <w:p w14:paraId="2BBA3937" w14:textId="778B49B9" w:rsidR="00333CA0" w:rsidRPr="004A7598" w:rsidRDefault="00333CA0" w:rsidP="00333CA0">
            <w:pPr>
              <w:tabs>
                <w:tab w:val="left" w:pos="608"/>
              </w:tabs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607AA5">
              <w:rPr>
                <w:rFonts w:ascii="Roboto" w:hAnsi="Roboto"/>
                <w:b/>
                <w:bCs/>
              </w:rPr>
              <w:t>N/A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ab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2231CA33" w14:textId="57612C9E" w:rsidR="00333CA0" w:rsidRPr="00607AA5" w:rsidRDefault="00333CA0" w:rsidP="00333CA0">
            <w:pPr>
              <w:rPr>
                <w:rFonts w:asciiTheme="minorHAnsi" w:hAnsiTheme="minorHAnsi"/>
              </w:rPr>
            </w:pPr>
            <w:r w:rsidRPr="00607AA5">
              <w:rPr>
                <w:rFonts w:asciiTheme="minorHAnsi" w:hAnsiTheme="minorHAnsi"/>
              </w:rPr>
              <w:t>Sufficiently furnished, in good repair, and clean allowing for free and informal use 57.43(1)</w:t>
            </w:r>
          </w:p>
        </w:tc>
        <w:tc>
          <w:tcPr>
            <w:tcW w:w="1800" w:type="dxa"/>
            <w:gridSpan w:val="2"/>
          </w:tcPr>
          <w:p w14:paraId="6B26CA7C" w14:textId="45F997B1" w:rsidR="00333CA0" w:rsidRPr="00896A93" w:rsidRDefault="00333CA0" w:rsidP="00333CA0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333CA0" w14:paraId="763998A3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3DA914E9" w14:textId="62183EEA" w:rsidR="00333CA0" w:rsidRPr="00607AA5" w:rsidRDefault="00333CA0" w:rsidP="00333CA0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t>All animals shall be vaccinated 57.10(1)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1A94038A" w14:textId="7E1A38ED" w:rsidR="00333CA0" w:rsidRPr="00896A93" w:rsidRDefault="00333CA0" w:rsidP="00333CA0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3B589741" w14:textId="174F88A0" w:rsidR="00333CA0" w:rsidRPr="00607AA5" w:rsidRDefault="00333CA0" w:rsidP="00333CA0">
            <w:pPr>
              <w:rPr>
                <w:rFonts w:asciiTheme="minorHAnsi" w:hAnsiTheme="minorHAnsi"/>
              </w:rPr>
            </w:pPr>
            <w:r w:rsidRPr="00607AA5">
              <w:rPr>
                <w:rFonts w:asciiTheme="minorHAnsi" w:hAnsiTheme="minorHAnsi"/>
              </w:rPr>
              <w:t>First Aid Kit and supplies to provide care for residents 57.06(3)</w:t>
            </w:r>
          </w:p>
        </w:tc>
        <w:tc>
          <w:tcPr>
            <w:tcW w:w="1800" w:type="dxa"/>
            <w:gridSpan w:val="2"/>
          </w:tcPr>
          <w:p w14:paraId="50AF7573" w14:textId="6139300C" w:rsidR="00333CA0" w:rsidRPr="00896A93" w:rsidRDefault="00333CA0" w:rsidP="00333CA0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333CA0" w14:paraId="06AAFA41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3D4122CB" w14:textId="6470A9CF" w:rsidR="00333CA0" w:rsidRPr="00607AA5" w:rsidRDefault="00333CA0" w:rsidP="00333CA0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t>Areas used by pets shall be kept clean 57.10(3)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06E093FA" w14:textId="4F06C7C5" w:rsidR="00333CA0" w:rsidRPr="00896A93" w:rsidRDefault="00333CA0" w:rsidP="00333CA0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70998335" w14:textId="5DE03AEF" w:rsidR="00333CA0" w:rsidRPr="00607AA5" w:rsidRDefault="00333CA0" w:rsidP="00333CA0">
            <w:pPr>
              <w:rPr>
                <w:rFonts w:asciiTheme="minorHAnsi" w:hAnsiTheme="minorHAnsi"/>
              </w:rPr>
            </w:pPr>
            <w:r w:rsidRPr="00607AA5">
              <w:rPr>
                <w:rFonts w:asciiTheme="minorHAnsi" w:hAnsiTheme="minorHAnsi"/>
              </w:rPr>
              <w:t>No weapons, firearms, or ammunition on premise 57.09</w:t>
            </w:r>
          </w:p>
        </w:tc>
        <w:tc>
          <w:tcPr>
            <w:tcW w:w="1800" w:type="dxa"/>
            <w:gridSpan w:val="2"/>
          </w:tcPr>
          <w:p w14:paraId="4C4B7A98" w14:textId="7E41C966" w:rsidR="00333CA0" w:rsidRPr="00896A93" w:rsidRDefault="00333CA0" w:rsidP="00333CA0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333CA0" w14:paraId="34E983D6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5B3435A2" w14:textId="16663646" w:rsidR="00333CA0" w:rsidRPr="00607AA5" w:rsidRDefault="00333CA0" w:rsidP="00333CA0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lastRenderedPageBreak/>
              <w:t>Pet is kept and handled in a manner that protects safety 57.10(4)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7CFA649C" w14:textId="6A3CDD24" w:rsidR="00333CA0" w:rsidRPr="00896A93" w:rsidRDefault="00333CA0" w:rsidP="00333CA0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2CF2AFEE" w14:textId="3D569BF6" w:rsidR="00333CA0" w:rsidRPr="00607AA5" w:rsidRDefault="00333CA0" w:rsidP="00333CA0">
            <w:pPr>
              <w:rPr>
                <w:rFonts w:asciiTheme="minorHAnsi" w:hAnsiTheme="minorHAnsi"/>
              </w:rPr>
            </w:pPr>
            <w:r w:rsidRPr="00607AA5">
              <w:rPr>
                <w:rFonts w:asciiTheme="minorHAnsi" w:hAnsiTheme="minorHAnsi"/>
              </w:rPr>
              <w:t>An operational telephone shall always be on premise 57.11</w:t>
            </w:r>
          </w:p>
        </w:tc>
        <w:tc>
          <w:tcPr>
            <w:tcW w:w="1800" w:type="dxa"/>
            <w:gridSpan w:val="2"/>
          </w:tcPr>
          <w:p w14:paraId="75540FA8" w14:textId="3EA9F9B2" w:rsidR="00333CA0" w:rsidRPr="00896A93" w:rsidRDefault="00333CA0" w:rsidP="00333CA0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333CA0" w14:paraId="5637AE6C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33082D78" w14:textId="6C5473EC" w:rsidR="00333CA0" w:rsidRPr="00607AA5" w:rsidRDefault="00333CA0" w:rsidP="00333CA0">
            <w:pPr>
              <w:rPr>
                <w:rFonts w:ascii="Roboto" w:hAnsi="Roboto"/>
              </w:rPr>
            </w:pPr>
            <w:r w:rsidRPr="00607AA5">
              <w:rPr>
                <w:rFonts w:ascii="Roboto" w:hAnsi="Roboto"/>
              </w:rPr>
              <w:t>No pets in areas where food is being prepared 57.10(5)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5BC53553" w14:textId="7EF01CD7" w:rsidR="00333CA0" w:rsidRPr="00896A93" w:rsidRDefault="00333CA0" w:rsidP="00333CA0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379B9E19" w14:textId="19DCE687" w:rsidR="00333CA0" w:rsidRPr="00607AA5" w:rsidRDefault="00333CA0" w:rsidP="00333CA0">
            <w:pPr>
              <w:rPr>
                <w:rFonts w:asciiTheme="minorHAnsi" w:hAnsiTheme="minorHAnsi"/>
              </w:rPr>
            </w:pPr>
            <w:r w:rsidRPr="00607AA5">
              <w:rPr>
                <w:rFonts w:asciiTheme="minorHAnsi" w:hAnsiTheme="minorHAnsi"/>
              </w:rPr>
              <w:t>Information and Records shall be protected from unauthorized examination 57.39</w:t>
            </w:r>
          </w:p>
        </w:tc>
        <w:tc>
          <w:tcPr>
            <w:tcW w:w="1800" w:type="dxa"/>
            <w:gridSpan w:val="2"/>
          </w:tcPr>
          <w:p w14:paraId="680D02F7" w14:textId="4A8479BF" w:rsidR="00333CA0" w:rsidRPr="00896A93" w:rsidRDefault="00333CA0" w:rsidP="00333CA0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333CA0" w14:paraId="7D7D2D71" w14:textId="77777777" w:rsidTr="00CE3E87">
        <w:trPr>
          <w:trHeight w:val="302"/>
        </w:trPr>
        <w:tc>
          <w:tcPr>
            <w:tcW w:w="743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accent6" w:themeFillShade="D9"/>
          </w:tcPr>
          <w:p w14:paraId="24BD1F98" w14:textId="53B34B82" w:rsidR="00333CA0" w:rsidRPr="00A872AB" w:rsidRDefault="00333CA0" w:rsidP="00333CA0">
            <w:pPr>
              <w:rPr>
                <w:rFonts w:ascii="Roboto" w:hAnsi="Roboto"/>
                <w:b/>
                <w:bCs/>
              </w:rPr>
            </w:pPr>
            <w:r w:rsidRPr="00A872AB">
              <w:rPr>
                <w:rFonts w:ascii="Roboto" w:hAnsi="Roboto"/>
                <w:b/>
                <w:bCs/>
              </w:rPr>
              <w:t>Transportation</w:t>
            </w:r>
          </w:p>
        </w:tc>
        <w:tc>
          <w:tcPr>
            <w:tcW w:w="7589" w:type="dxa"/>
            <w:gridSpan w:val="9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4C0A4C0" w14:textId="794FC238" w:rsidR="00333CA0" w:rsidRPr="00333CA0" w:rsidRDefault="00333CA0" w:rsidP="00333CA0">
            <w:pPr>
              <w:rPr>
                <w:rFonts w:ascii="Roboto" w:hAnsi="Roboto"/>
                <w:b/>
                <w:bCs/>
              </w:rPr>
            </w:pPr>
            <w:r w:rsidRPr="00A872AB">
              <w:rPr>
                <w:rFonts w:ascii="Roboto" w:hAnsi="Roboto"/>
                <w:b/>
                <w:bCs/>
              </w:rPr>
              <w:t>Fire Safety</w:t>
            </w:r>
          </w:p>
        </w:tc>
      </w:tr>
      <w:tr w:rsidR="00333CA0" w14:paraId="17351F03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7815C2F2" w14:textId="6B223435" w:rsidR="00333CA0" w:rsidRPr="00A872AB" w:rsidRDefault="00333CA0" w:rsidP="00333CA0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Vehicles shall be clear, uncluttered, and free of obstructions 57.12(6)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75E4C528" w14:textId="46BBC85B" w:rsidR="00333CA0" w:rsidRPr="00896A93" w:rsidRDefault="00333CA0" w:rsidP="00333CA0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EF007A9" w14:textId="1EB0CC34" w:rsidR="00333CA0" w:rsidRPr="00A872AB" w:rsidRDefault="00333CA0" w:rsidP="00333CA0">
            <w:pPr>
              <w:rPr>
                <w:rFonts w:ascii="Roboto" w:hAnsi="Roboto"/>
                <w:b/>
                <w:bCs/>
              </w:rPr>
            </w:pPr>
            <w:r w:rsidRPr="00A872AB">
              <w:rPr>
                <w:rFonts w:ascii="Roboto" w:hAnsi="Roboto"/>
              </w:rPr>
              <w:t>Interconnected Smoke Detection System 57.42(1)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309BA19" w14:textId="7F96B437" w:rsidR="00333CA0" w:rsidRPr="00A872AB" w:rsidRDefault="00333CA0" w:rsidP="00CE3E87">
            <w:pPr>
              <w:jc w:val="center"/>
              <w:rPr>
                <w:rFonts w:ascii="Roboto" w:hAnsi="Roboto"/>
                <w:b/>
                <w:bCs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333CA0" w14:paraId="35B2F7B5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2CEFABB0" w14:textId="1AAF9D73" w:rsidR="00333CA0" w:rsidRPr="00A872AB" w:rsidRDefault="00333CA0" w:rsidP="00333CA0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Youth shall be properly restrained by a seatbelt 57.12(7)(b)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019A4BBE" w14:textId="67A002C4" w:rsidR="00333CA0" w:rsidRPr="00896A93" w:rsidRDefault="00333CA0" w:rsidP="00333CA0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17587278" w14:textId="538C8D34" w:rsidR="00333CA0" w:rsidRPr="00A872AB" w:rsidRDefault="00333CA0" w:rsidP="00333CA0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There shall be a smoke detector in the basement 57.42(1)(b)6</w:t>
            </w:r>
          </w:p>
        </w:tc>
        <w:tc>
          <w:tcPr>
            <w:tcW w:w="1800" w:type="dxa"/>
            <w:gridSpan w:val="2"/>
          </w:tcPr>
          <w:p w14:paraId="372C3326" w14:textId="5211DB08" w:rsidR="00333CA0" w:rsidRPr="00896A93" w:rsidRDefault="00333CA0" w:rsidP="00333CA0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333CA0" w14:paraId="5298EC13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15566E36" w14:textId="7FE03690" w:rsidR="00333CA0" w:rsidRPr="00A872AB" w:rsidRDefault="00333CA0" w:rsidP="00333CA0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First Aid Ki</w:t>
            </w:r>
            <w:r>
              <w:rPr>
                <w:rFonts w:ascii="Roboto" w:hAnsi="Roboto"/>
              </w:rPr>
              <w:t>t</w:t>
            </w:r>
            <w:r w:rsidRPr="00A872AB">
              <w:rPr>
                <w:rFonts w:ascii="Roboto" w:hAnsi="Roboto"/>
              </w:rPr>
              <w:t xml:space="preserve"> and supplies to provide care for residents 57.06(3)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2FCED6E6" w14:textId="343D498D" w:rsidR="00333CA0" w:rsidRPr="00896A93" w:rsidRDefault="00333CA0" w:rsidP="00333CA0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2D1701C2" w14:textId="46645A3C" w:rsidR="00333CA0" w:rsidRPr="00A872AB" w:rsidRDefault="00333CA0" w:rsidP="00333CA0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There shall be a smoke detector in any accessible attic 57.42(1)(b)7</w:t>
            </w:r>
          </w:p>
        </w:tc>
        <w:tc>
          <w:tcPr>
            <w:tcW w:w="1800" w:type="dxa"/>
            <w:gridSpan w:val="2"/>
          </w:tcPr>
          <w:p w14:paraId="66AB3EE6" w14:textId="12E67E8D" w:rsidR="00333CA0" w:rsidRPr="00896A93" w:rsidRDefault="00333CA0" w:rsidP="00333CA0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CE3E87" w14:paraId="39DD021E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69B93CD7" w14:textId="289FD924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Licensee shall provide safe transportation of youth 57.12(1)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025FF34E" w14:textId="4B9F54B7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360599BB" w14:textId="5902F3E4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One fire extinguisher on each floor of the home, or as specified by local fire department 57.42(3)(a)</w:t>
            </w:r>
          </w:p>
        </w:tc>
        <w:tc>
          <w:tcPr>
            <w:tcW w:w="1800" w:type="dxa"/>
            <w:gridSpan w:val="2"/>
          </w:tcPr>
          <w:p w14:paraId="0FE75CBA" w14:textId="6153510F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CE3E87" w14:paraId="7072AE8A" w14:textId="77777777" w:rsidTr="00CE3E87">
        <w:trPr>
          <w:trHeight w:val="302"/>
        </w:trPr>
        <w:tc>
          <w:tcPr>
            <w:tcW w:w="743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accent6" w:themeFillShade="D9"/>
          </w:tcPr>
          <w:p w14:paraId="0F167E63" w14:textId="19069138" w:rsidR="00CE3E87" w:rsidRPr="00A872AB" w:rsidRDefault="00CE3E87" w:rsidP="00CE3E87">
            <w:pPr>
              <w:rPr>
                <w:rFonts w:ascii="Roboto" w:hAnsi="Roboto"/>
                <w:b/>
                <w:bCs/>
              </w:rPr>
            </w:pPr>
            <w:r w:rsidRPr="00A872AB">
              <w:rPr>
                <w:rFonts w:ascii="Roboto" w:hAnsi="Roboto"/>
                <w:b/>
                <w:bCs/>
              </w:rPr>
              <w:t>Postings</w:t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6CFB6624" w14:textId="4BDC9198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Each extinguisher shall be operable, inspected annually and have a label indicating its condition and date of inspection 57.42(3)(b)</w:t>
            </w:r>
          </w:p>
        </w:tc>
        <w:tc>
          <w:tcPr>
            <w:tcW w:w="1800" w:type="dxa"/>
            <w:gridSpan w:val="2"/>
          </w:tcPr>
          <w:p w14:paraId="038A6C8A" w14:textId="67CA62F6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CE3E87" w14:paraId="3BB1E992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16406BCA" w14:textId="25978C1F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Emergency phone numbers (EMT, Fire, Police, Hospital) shall be posted by each telephone on premise 57.06(2)a-d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4073D46A" w14:textId="59749B44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36A8AA8B" w14:textId="6AD8AB8C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Carbon Monoxide detector in the basement and one per floor 57.425(1)</w:t>
            </w:r>
          </w:p>
        </w:tc>
        <w:tc>
          <w:tcPr>
            <w:tcW w:w="1800" w:type="dxa"/>
            <w:gridSpan w:val="2"/>
          </w:tcPr>
          <w:p w14:paraId="7FA36DA2" w14:textId="153A0D8D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CE3E87" w14:paraId="093702AA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28C10B38" w14:textId="7297E00E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Poison control telephone number shall be posted by each phone 57.06 (2m)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10D83638" w14:textId="477B6582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  <w:shd w:val="clear" w:color="auto" w:fill="D9D9D9" w:themeFill="accent6" w:themeFillShade="D9"/>
          </w:tcPr>
          <w:p w14:paraId="51A4B1C6" w14:textId="2FDD5CEE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  <w:b/>
                <w:bCs/>
              </w:rPr>
              <w:t>Medication Storage</w:t>
            </w:r>
          </w:p>
        </w:tc>
        <w:tc>
          <w:tcPr>
            <w:tcW w:w="1800" w:type="dxa"/>
            <w:gridSpan w:val="2"/>
          </w:tcPr>
          <w:p w14:paraId="3644D1F2" w14:textId="437EAC0A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CE3E87" w14:paraId="30C2D35F" w14:textId="5A42EB4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1D28FE7F" w14:textId="2C7D0021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DHS 94 Patient Rights shall be posted 57.24(2)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48B80476" w14:textId="4AF079CA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6B1571FC" w14:textId="33B61785" w:rsidR="00CE3E87" w:rsidRPr="00A872AB" w:rsidRDefault="00CE3E87" w:rsidP="00CE3E87">
            <w:pPr>
              <w:rPr>
                <w:rFonts w:ascii="Roboto" w:hAnsi="Roboto"/>
                <w:b/>
                <w:bCs/>
              </w:rPr>
            </w:pPr>
            <w:r w:rsidRPr="00A872AB">
              <w:rPr>
                <w:rFonts w:ascii="Roboto" w:hAnsi="Roboto"/>
              </w:rPr>
              <w:t>Medication shall be kept in the original container 57.25(6)(a)</w:t>
            </w:r>
          </w:p>
        </w:tc>
        <w:tc>
          <w:tcPr>
            <w:tcW w:w="1800" w:type="dxa"/>
            <w:gridSpan w:val="2"/>
          </w:tcPr>
          <w:p w14:paraId="5448F44F" w14:textId="6BB11AD6" w:rsidR="00CE3E87" w:rsidRDefault="00CE3E87" w:rsidP="00CE3E87">
            <w:pPr>
              <w:jc w:val="center"/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CE3E87" w14:paraId="1EB130B8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48742E34" w14:textId="2F284EE7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Evacuation routes shall be posted on each floor 57.42(2)(a)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2C1D51AA" w14:textId="7667F39D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7BD2B940" w14:textId="5D2DC57D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Medication shall be locked and stored in a location inaccessible to youth 57.25(6)(b)</w:t>
            </w:r>
          </w:p>
        </w:tc>
        <w:tc>
          <w:tcPr>
            <w:tcW w:w="1800" w:type="dxa"/>
            <w:gridSpan w:val="2"/>
          </w:tcPr>
          <w:p w14:paraId="5E19CBED" w14:textId="18A0224A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CE3E87" w14:paraId="768B9ED7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6F11EA8B" w14:textId="596680E6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The current License, citations issued, enforcements, revocation, non-renewal, or suspension shall be posted 57.54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1D5FB907" w14:textId="583DF12E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7C4A15FC" w14:textId="69197D60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Refrigerated meds shall be stored in a locked container that is labelled and stored away from food, and inaccessible to youth 57.25(6)(c)</w:t>
            </w:r>
          </w:p>
        </w:tc>
        <w:tc>
          <w:tcPr>
            <w:tcW w:w="1800" w:type="dxa"/>
            <w:gridSpan w:val="2"/>
          </w:tcPr>
          <w:p w14:paraId="413A5996" w14:textId="19D0BD2E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CE3E87" w14:paraId="54C55372" w14:textId="77777777" w:rsidTr="00CE3E87">
        <w:trPr>
          <w:trHeight w:val="341"/>
        </w:trPr>
        <w:tc>
          <w:tcPr>
            <w:tcW w:w="575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accent6" w:themeFillShade="D9"/>
          </w:tcPr>
          <w:p w14:paraId="421AB135" w14:textId="1B3B0AF9" w:rsidR="00CE3E87" w:rsidRPr="00A872AB" w:rsidRDefault="00CE3E87" w:rsidP="00CE3E87">
            <w:pPr>
              <w:rPr>
                <w:rFonts w:ascii="Roboto" w:hAnsi="Roboto"/>
                <w:b/>
                <w:bCs/>
              </w:rPr>
            </w:pPr>
            <w:r w:rsidRPr="00A872AB">
              <w:rPr>
                <w:rFonts w:ascii="Roboto" w:hAnsi="Roboto"/>
                <w:b/>
                <w:bCs/>
              </w:rPr>
              <w:t>Pregnant/ Parenting Teens or Children Under 6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  <w:shd w:val="clear" w:color="auto" w:fill="D9D9D9" w:themeFill="accent6" w:themeFillShade="D9"/>
          </w:tcPr>
          <w:p w14:paraId="2B756D80" w14:textId="79F53969" w:rsidR="00CE3E87" w:rsidRPr="00C42C10" w:rsidRDefault="00CE3E87" w:rsidP="00CE3E87">
            <w:pPr>
              <w:tabs>
                <w:tab w:val="left" w:pos="608"/>
              </w:tabs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A872AB">
              <w:rPr>
                <w:rFonts w:ascii="Roboto" w:hAnsi="Roboto"/>
                <w:b/>
                <w:bCs/>
              </w:rPr>
              <w:t>N/A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ab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52F69E6A" w14:textId="3D82FC5C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Medication for external application shall be stored separately 57.25(6)(d)</w:t>
            </w:r>
          </w:p>
        </w:tc>
        <w:tc>
          <w:tcPr>
            <w:tcW w:w="1800" w:type="dxa"/>
            <w:gridSpan w:val="2"/>
          </w:tcPr>
          <w:p w14:paraId="5A283D52" w14:textId="6B21F749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CE3E87" w14:paraId="2ABC0C2C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4A0076CE" w14:textId="1B92ECAF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Children under one year, or less than 20 lbs, shall be transported in a rear-facing car seat 57.12(7)(a)1.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0EDA9F38" w14:textId="17EF84BC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741AEDC6" w14:textId="79B77301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Medication that is expired or no longer in use shall be returned or destroyed within 72 hours 57.25(6)(e)</w:t>
            </w:r>
          </w:p>
        </w:tc>
        <w:tc>
          <w:tcPr>
            <w:tcW w:w="1800" w:type="dxa"/>
            <w:gridSpan w:val="2"/>
          </w:tcPr>
          <w:p w14:paraId="4820BB3E" w14:textId="2EB499E9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CE3E87" w14:paraId="74D44AC6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76AAC02B" w14:textId="579A3C08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Children older than one but less than four, weighing between 20lbs and 40lbs, shall be transported in a safety child seat 57.12(7)(a)2.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0F9B15CE" w14:textId="4B5F555E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  <w:shd w:val="clear" w:color="auto" w:fill="D9D9D9" w:themeFill="accent6" w:themeFillShade="D9"/>
          </w:tcPr>
          <w:p w14:paraId="4BA02DC4" w14:textId="3AB75731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  <w:b/>
                <w:bCs/>
              </w:rPr>
              <w:t>Documents to Review</w:t>
            </w:r>
          </w:p>
        </w:tc>
        <w:tc>
          <w:tcPr>
            <w:tcW w:w="1800" w:type="dxa"/>
            <w:gridSpan w:val="2"/>
          </w:tcPr>
          <w:p w14:paraId="5B089F4E" w14:textId="2698D569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CE3E87" w14:paraId="7926D7F1" w14:textId="503FD21E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26943AFB" w14:textId="6EA1F25E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Children older than 4 but less than 8, weighing between 40lbs and 80lbs, shall be transported in a booster seat 57.12(7)(a)3.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1FA77CE3" w14:textId="162B7A45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71738E4B" w14:textId="6B6BCAC2" w:rsidR="00CE3E87" w:rsidRPr="00A872AB" w:rsidRDefault="00CE3E87" w:rsidP="00CE3E87">
            <w:pPr>
              <w:rPr>
                <w:rFonts w:ascii="Roboto" w:hAnsi="Roboto"/>
                <w:b/>
                <w:bCs/>
              </w:rPr>
            </w:pPr>
            <w:r w:rsidRPr="00A872AB">
              <w:rPr>
                <w:rFonts w:ascii="Roboto" w:hAnsi="Roboto"/>
              </w:rPr>
              <w:t>Communication log, including youth location, behavior, program participation, incidents, RPPS decisions, and staff arrival and departure times 57.215 (1-4)</w:t>
            </w:r>
          </w:p>
        </w:tc>
        <w:tc>
          <w:tcPr>
            <w:tcW w:w="1800" w:type="dxa"/>
            <w:gridSpan w:val="2"/>
          </w:tcPr>
          <w:p w14:paraId="3B6CB2D9" w14:textId="214E6CE3" w:rsidR="00CE3E87" w:rsidRDefault="00CE3E87" w:rsidP="00CE3E87">
            <w:pPr>
              <w:jc w:val="center"/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CE3E87" w14:paraId="3D51D66B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0478B0DA" w14:textId="7D90A02C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Each child shall have diaper changes on a surface that is cleaned after each use. Soiled diapers shall be placed in a lined, covered container that is emptied and disinfected daily. 57.37(5)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25255B09" w14:textId="43E7249A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252238D2" w14:textId="0FCC7ABC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Written plan of general activities 57.22(1)(a) through (g) see rule for specifics</w:t>
            </w:r>
          </w:p>
        </w:tc>
        <w:tc>
          <w:tcPr>
            <w:tcW w:w="1800" w:type="dxa"/>
            <w:gridSpan w:val="2"/>
          </w:tcPr>
          <w:p w14:paraId="2CEA8DE2" w14:textId="71086494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CE3E87" w14:paraId="4330B3E8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0D487E00" w14:textId="39B51787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Each child shall be provided with a bed, crib, or bassinet that is safe and appropriate 57.37(6)(a)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31167CC6" w14:textId="73546577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46BD894D" w14:textId="39A80028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Daily menus, retained for 30 days 57.31(3)</w:t>
            </w:r>
          </w:p>
        </w:tc>
        <w:tc>
          <w:tcPr>
            <w:tcW w:w="1800" w:type="dxa"/>
            <w:gridSpan w:val="2"/>
          </w:tcPr>
          <w:p w14:paraId="704932D9" w14:textId="08EBB1B2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CE3E87" w14:paraId="0A64A47C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00CF55ED" w14:textId="592AB979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Sheepskins and pillows will not be used with infants 57.37(6)(b)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2D201068" w14:textId="2741CC4F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42223F2C" w14:textId="6585AB47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Medication Administration Documentation including name, date and time, med name and dose, staff name, refusals, and reactions 57.25 (3)(a) 1-7</w:t>
            </w:r>
          </w:p>
        </w:tc>
        <w:tc>
          <w:tcPr>
            <w:tcW w:w="1800" w:type="dxa"/>
            <w:gridSpan w:val="2"/>
          </w:tcPr>
          <w:p w14:paraId="36DE54B6" w14:textId="6D6D167B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CE3E87" w14:paraId="37028629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1D6149D5" w14:textId="4AACFE5C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lastRenderedPageBreak/>
              <w:t>Eating utensils, cups, and furniture that is age appropriate shall be used 57.37(6)(c)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385A4127" w14:textId="2247B889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798247A9" w14:textId="7C5C6305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RPPS Decisions log 57.245(2)(e)</w:t>
            </w:r>
          </w:p>
        </w:tc>
        <w:tc>
          <w:tcPr>
            <w:tcW w:w="1800" w:type="dxa"/>
            <w:gridSpan w:val="2"/>
          </w:tcPr>
          <w:p w14:paraId="16041E13" w14:textId="30F36391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CE3E87" w14:paraId="631F2FC3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5DB9E653" w14:textId="43FFFF56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Strings and cords shall not be accessible 57.37(7)(a)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3FC5E853" w14:textId="347F1E56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266EA0C1" w14:textId="126B3490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Log of medication destroyed 57.25(6)(f)</w:t>
            </w:r>
          </w:p>
        </w:tc>
        <w:tc>
          <w:tcPr>
            <w:tcW w:w="1800" w:type="dxa"/>
            <w:gridSpan w:val="2"/>
          </w:tcPr>
          <w:p w14:paraId="7D19D577" w14:textId="75D26961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CE3E87" w14:paraId="5ECE361E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060F3EB4" w14:textId="0A57B2CB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Open stairways shall be protected at top and bottom with child safety gates 57.37(7)(b)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11E53D49" w14:textId="0BBB966C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226CCE59" w14:textId="38149A7E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Fire and Evacuation Drills 57.06(1)(b)</w:t>
            </w:r>
          </w:p>
        </w:tc>
        <w:tc>
          <w:tcPr>
            <w:tcW w:w="1800" w:type="dxa"/>
            <w:gridSpan w:val="2"/>
          </w:tcPr>
          <w:p w14:paraId="4334E1FB" w14:textId="4E40DDBC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CE3E87" w14:paraId="7109045D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4790100E" w14:textId="04CBAB75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Hot items shall be protected 57.37(7)(c)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7CC4CF96" w14:textId="36866428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</w:tcBorders>
          </w:tcPr>
          <w:p w14:paraId="255C99EA" w14:textId="46D424CF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Vehicle insurance 57.08(3)</w:t>
            </w:r>
          </w:p>
        </w:tc>
        <w:tc>
          <w:tcPr>
            <w:tcW w:w="1800" w:type="dxa"/>
            <w:gridSpan w:val="2"/>
          </w:tcPr>
          <w:p w14:paraId="6C89798D" w14:textId="1536AD0E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CE3E87" w14:paraId="5C90937D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4F5F86BC" w14:textId="672F5B0B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Differences in elevations shall be protected by railings 57.37(7)(d)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1EC0CA04" w14:textId="5CBD31D7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  <w:bottom w:val="single" w:sz="4" w:space="0" w:color="auto"/>
            </w:tcBorders>
          </w:tcPr>
          <w:p w14:paraId="6512CE9F" w14:textId="3E230C70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Insurance that covers premises and business 57.08(1)</w:t>
            </w:r>
          </w:p>
        </w:tc>
        <w:tc>
          <w:tcPr>
            <w:tcW w:w="1800" w:type="dxa"/>
            <w:gridSpan w:val="2"/>
          </w:tcPr>
          <w:p w14:paraId="1D8D9B6E" w14:textId="764BE9FE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</w:tr>
      <w:tr w:rsidR="00CE3E87" w14:paraId="7B1D0C8B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</w:tcBorders>
          </w:tcPr>
          <w:p w14:paraId="17DE97D6" w14:textId="1E9D8DDA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Food specific to infants and toddlers shall be available 57.37(9)(a)</w:t>
            </w:r>
          </w:p>
        </w:tc>
        <w:tc>
          <w:tcPr>
            <w:tcW w:w="1684" w:type="dxa"/>
            <w:gridSpan w:val="4"/>
            <w:tcBorders>
              <w:right w:val="single" w:sz="12" w:space="0" w:color="auto"/>
            </w:tcBorders>
          </w:tcPr>
          <w:p w14:paraId="5173B1E6" w14:textId="612DE0BE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7CB77E" w14:textId="595C9B8D" w:rsidR="00CE3E87" w:rsidRPr="00A872AB" w:rsidRDefault="00CE3E87" w:rsidP="00CE3E87">
            <w:pPr>
              <w:rPr>
                <w:rFonts w:ascii="Roboto" w:hAnsi="Roboto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1984F09" w14:textId="50C847D0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CE3E87" w14:paraId="64E0C500" w14:textId="77777777" w:rsidTr="00CE3E87">
        <w:trPr>
          <w:trHeight w:val="302"/>
        </w:trPr>
        <w:tc>
          <w:tcPr>
            <w:tcW w:w="5752" w:type="dxa"/>
            <w:tcBorders>
              <w:left w:val="single" w:sz="12" w:space="0" w:color="auto"/>
              <w:bottom w:val="single" w:sz="4" w:space="0" w:color="auto"/>
            </w:tcBorders>
          </w:tcPr>
          <w:p w14:paraId="514F9CF8" w14:textId="19BB4F14" w:rsidR="00CE3E87" w:rsidRPr="00A872AB" w:rsidRDefault="00CE3E87" w:rsidP="00CE3E87">
            <w:pPr>
              <w:rPr>
                <w:rFonts w:ascii="Roboto" w:hAnsi="Roboto"/>
              </w:rPr>
            </w:pPr>
            <w:r w:rsidRPr="00A872AB">
              <w:rPr>
                <w:rFonts w:ascii="Roboto" w:hAnsi="Roboto"/>
              </w:rPr>
              <w:t>Procedures for heating food and bottles shall be posted next to the microwave 57.37(9)(b)</w:t>
            </w:r>
          </w:p>
        </w:tc>
        <w:tc>
          <w:tcPr>
            <w:tcW w:w="1684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7645A4D7" w14:textId="3813B87C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896A93">
              <w:rPr>
                <w:rFonts w:ascii="Roboto" w:hAnsi="Roboto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A93">
              <w:rPr>
                <w:rFonts w:ascii="Roboto" w:hAnsi="Roboto"/>
                <w:sz w:val="18"/>
                <w:szCs w:val="18"/>
              </w:rPr>
              <w:instrText xml:space="preserve"> FORMCHECKBOX </w:instrText>
            </w:r>
            <w:r w:rsidR="00731C55">
              <w:rPr>
                <w:rFonts w:ascii="Roboto" w:hAnsi="Roboto"/>
                <w:sz w:val="18"/>
                <w:szCs w:val="18"/>
              </w:rPr>
            </w:r>
            <w:r w:rsidR="00731C55">
              <w:rPr>
                <w:rFonts w:ascii="Roboto" w:hAnsi="Roboto"/>
                <w:sz w:val="18"/>
                <w:szCs w:val="18"/>
              </w:rPr>
              <w:fldChar w:fldCharType="separate"/>
            </w:r>
            <w:r w:rsidRPr="00896A93">
              <w:rPr>
                <w:rFonts w:ascii="Roboto" w:hAnsi="Roboto"/>
                <w:sz w:val="18"/>
                <w:szCs w:val="18"/>
              </w:rPr>
              <w:fldChar w:fldCharType="end"/>
            </w:r>
          </w:p>
        </w:tc>
        <w:tc>
          <w:tcPr>
            <w:tcW w:w="5789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D1C8A2" w14:textId="77777777" w:rsidR="00CE3E87" w:rsidRDefault="00CE3E87" w:rsidP="00CE3E87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0AEADB" w14:textId="77777777" w:rsidR="00CE3E87" w:rsidRPr="00896A93" w:rsidRDefault="00CE3E87" w:rsidP="00CE3E8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CE3E87" w14:paraId="0B48FF74" w14:textId="77777777" w:rsidTr="00CE3E87">
        <w:trPr>
          <w:trHeight w:val="302"/>
        </w:trPr>
        <w:tc>
          <w:tcPr>
            <w:tcW w:w="15025" w:type="dxa"/>
            <w:gridSpan w:val="14"/>
            <w:tcBorders>
              <w:left w:val="single" w:sz="12" w:space="0" w:color="auto"/>
            </w:tcBorders>
          </w:tcPr>
          <w:p w14:paraId="1B40AA35" w14:textId="77777777" w:rsidR="00CE3E87" w:rsidRPr="00E21FDB" w:rsidRDefault="00CE3E87" w:rsidP="00CE3E87">
            <w:pPr>
              <w:rPr>
                <w:rFonts w:ascii="Roboto" w:hAnsi="Roboto"/>
              </w:rPr>
            </w:pPr>
            <w:r w:rsidRPr="00E21FDB">
              <w:rPr>
                <w:rFonts w:ascii="Roboto" w:hAnsi="Roboto"/>
              </w:rPr>
              <w:t>Notes:</w:t>
            </w:r>
          </w:p>
          <w:p w14:paraId="31B86D61" w14:textId="53F83BC6" w:rsidR="00CE3E87" w:rsidRPr="001C6CA9" w:rsidRDefault="001C6CA9" w:rsidP="00CE3E87">
            <w:pPr>
              <w:spacing w:before="60"/>
              <w:rPr>
                <w:rFonts w:ascii="Garamond" w:hAnsi="Garamond"/>
                <w:sz w:val="22"/>
                <w:szCs w:val="22"/>
              </w:rPr>
            </w:pPr>
            <w:r w:rsidRPr="001C6CA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C6CA9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C6CA9">
              <w:rPr>
                <w:rFonts w:ascii="Garamond" w:hAnsi="Garamond"/>
                <w:noProof/>
              </w:rPr>
            </w:r>
            <w:r w:rsidRPr="001C6CA9">
              <w:rPr>
                <w:rFonts w:ascii="Garamond" w:hAnsi="Garamond"/>
                <w:noProof/>
              </w:rPr>
              <w:fldChar w:fldCharType="separate"/>
            </w:r>
            <w:r w:rsidRPr="001C6C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6C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6C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6C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6C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6CA9">
              <w:rPr>
                <w:rFonts w:ascii="Garamond" w:hAnsi="Garamond"/>
                <w:noProof/>
              </w:rPr>
              <w:fldChar w:fldCharType="end"/>
            </w:r>
          </w:p>
        </w:tc>
      </w:tr>
      <w:tr w:rsidR="00CE3E87" w14:paraId="560CCE93" w14:textId="77777777" w:rsidTr="00CE3E87">
        <w:trPr>
          <w:trHeight w:val="302"/>
        </w:trPr>
        <w:tc>
          <w:tcPr>
            <w:tcW w:w="7436" w:type="dxa"/>
            <w:gridSpan w:val="5"/>
            <w:tcBorders>
              <w:left w:val="single" w:sz="12" w:space="0" w:color="auto"/>
            </w:tcBorders>
          </w:tcPr>
          <w:p w14:paraId="04190459" w14:textId="0E3554C0" w:rsidR="00CE3E87" w:rsidRPr="00E21FDB" w:rsidRDefault="00CE3E87" w:rsidP="00CE3E87">
            <w:pPr>
              <w:textAlignment w:val="baseline"/>
              <w:rPr>
                <w:rFonts w:ascii="Roboto" w:hAnsi="Roboto" w:cs="Segoe UI"/>
              </w:rPr>
            </w:pPr>
            <w:r w:rsidRPr="00E21FDB">
              <w:rPr>
                <w:rFonts w:ascii="Roboto" w:hAnsi="Roboto" w:cs="Segoe UI"/>
              </w:rPr>
              <w:t>Licensing Representative Full Name</w:t>
            </w:r>
          </w:p>
          <w:p w14:paraId="6A23AE30" w14:textId="5EA40370" w:rsidR="00CE3E87" w:rsidRPr="001C6CA9" w:rsidRDefault="001C6CA9" w:rsidP="00CE3E87">
            <w:pPr>
              <w:spacing w:before="60"/>
              <w:rPr>
                <w:rFonts w:ascii="Garamond" w:hAnsi="Garamond"/>
                <w:sz w:val="22"/>
                <w:szCs w:val="22"/>
              </w:rPr>
            </w:pPr>
            <w:r w:rsidRPr="001C6CA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6CA9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C6CA9">
              <w:rPr>
                <w:rFonts w:ascii="Garamond" w:hAnsi="Garamond"/>
                <w:noProof/>
              </w:rPr>
            </w:r>
            <w:r w:rsidRPr="001C6CA9">
              <w:rPr>
                <w:rFonts w:ascii="Garamond" w:hAnsi="Garamond"/>
                <w:noProof/>
              </w:rPr>
              <w:fldChar w:fldCharType="separate"/>
            </w:r>
            <w:r w:rsidRPr="001C6C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6C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6C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6C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6C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6CA9">
              <w:rPr>
                <w:rFonts w:ascii="Garamond" w:hAnsi="Garamond"/>
                <w:noProof/>
              </w:rPr>
              <w:fldChar w:fldCharType="end"/>
            </w:r>
          </w:p>
        </w:tc>
        <w:tc>
          <w:tcPr>
            <w:tcW w:w="7589" w:type="dxa"/>
            <w:gridSpan w:val="9"/>
          </w:tcPr>
          <w:p w14:paraId="13A78C0E" w14:textId="77777777" w:rsidR="00CE3E87" w:rsidRPr="00E21FDB" w:rsidRDefault="00CE3E87" w:rsidP="00CE3E87">
            <w:pPr>
              <w:textAlignment w:val="baseline"/>
              <w:rPr>
                <w:rFonts w:ascii="Segoe UI" w:hAnsi="Segoe UI" w:cs="Segoe UI"/>
              </w:rPr>
            </w:pPr>
            <w:r w:rsidRPr="00E21FDB">
              <w:rPr>
                <w:rFonts w:ascii="Roboto" w:hAnsi="Roboto" w:cs="Segoe UI"/>
                <w:b/>
                <w:bCs/>
              </w:rPr>
              <w:t>Licensing Representative</w:t>
            </w:r>
            <w:r w:rsidRPr="00E21FDB">
              <w:rPr>
                <w:rFonts w:ascii="Roboto" w:hAnsi="Roboto" w:cs="Segoe UI"/>
              </w:rPr>
              <w:t xml:space="preserve"> </w:t>
            </w:r>
            <w:r w:rsidRPr="00E21FDB">
              <w:rPr>
                <w:rFonts w:ascii="Roboto" w:hAnsi="Roboto" w:cs="Segoe UI"/>
                <w:b/>
                <w:bCs/>
              </w:rPr>
              <w:t>SIGNATURE</w:t>
            </w:r>
          </w:p>
          <w:p w14:paraId="4C00CEDD" w14:textId="29F0A539" w:rsidR="00CE3E87" w:rsidRPr="001C6CA9" w:rsidRDefault="001C6CA9" w:rsidP="00CE3E87">
            <w:pPr>
              <w:spacing w:before="60"/>
              <w:rPr>
                <w:rFonts w:ascii="Garamond" w:hAnsi="Garamond"/>
                <w:sz w:val="22"/>
                <w:szCs w:val="22"/>
              </w:rPr>
            </w:pPr>
            <w:r w:rsidRPr="001C6CA9">
              <w:rPr>
                <w:rFonts w:ascii="Garamond" w:hAnsi="Garamond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1C6CA9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1C6CA9">
              <w:rPr>
                <w:rFonts w:ascii="Garamond" w:hAnsi="Garamond"/>
                <w:noProof/>
              </w:rPr>
            </w:r>
            <w:r w:rsidRPr="001C6CA9">
              <w:rPr>
                <w:rFonts w:ascii="Garamond" w:hAnsi="Garamond"/>
                <w:noProof/>
              </w:rPr>
              <w:fldChar w:fldCharType="separate"/>
            </w:r>
            <w:r w:rsidRPr="001C6C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6C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6C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6C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6CA9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1C6CA9">
              <w:rPr>
                <w:rFonts w:ascii="Garamond" w:hAnsi="Garamond"/>
                <w:noProof/>
              </w:rPr>
              <w:fldChar w:fldCharType="end"/>
            </w:r>
          </w:p>
        </w:tc>
      </w:tr>
    </w:tbl>
    <w:p w14:paraId="0843692D" w14:textId="77777777" w:rsidR="006B7B64" w:rsidRPr="003B38FB" w:rsidRDefault="006B7B64" w:rsidP="009D2A3F"/>
    <w:sectPr w:rsidR="006B7B64" w:rsidRPr="003B38FB" w:rsidSect="009D2A3F">
      <w:footerReference w:type="default" r:id="rId11"/>
      <w:headerReference w:type="first" r:id="rId12"/>
      <w:footerReference w:type="first" r:id="rId13"/>
      <w:pgSz w:w="15840" w:h="12240" w:orient="landscape" w:code="1"/>
      <w:pgMar w:top="360" w:right="475" w:bottom="475" w:left="475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C6E54" w14:textId="77777777" w:rsidR="00B35363" w:rsidRDefault="00B35363" w:rsidP="005542DE">
      <w:pPr>
        <w:spacing w:after="0" w:line="240" w:lineRule="auto"/>
      </w:pPr>
      <w:r>
        <w:separator/>
      </w:r>
    </w:p>
  </w:endnote>
  <w:endnote w:type="continuationSeparator" w:id="0">
    <w:p w14:paraId="525DA903" w14:textId="77777777" w:rsidR="00B35363" w:rsidRDefault="00B35363" w:rsidP="005542DE">
      <w:pPr>
        <w:spacing w:after="0" w:line="240" w:lineRule="auto"/>
      </w:pPr>
      <w:r>
        <w:continuationSeparator/>
      </w:r>
    </w:p>
  </w:endnote>
  <w:endnote w:type="continuationNotice" w:id="1">
    <w:p w14:paraId="4F5F975C" w14:textId="77777777" w:rsidR="00E328E8" w:rsidRDefault="00E328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5AF9B" w14:textId="7127AD04" w:rsidR="00E02B6B" w:rsidRPr="009D2A3F" w:rsidRDefault="0CD65FA0" w:rsidP="009D2A3F">
    <w:pPr>
      <w:pStyle w:val="Footer"/>
      <w:tabs>
        <w:tab w:val="clear" w:pos="4680"/>
        <w:tab w:val="clear" w:pos="9360"/>
        <w:tab w:val="right" w:pos="14890"/>
      </w:tabs>
      <w:rPr>
        <w:rFonts w:ascii="Roboto" w:hAnsi="Roboto" w:cs="Arial"/>
        <w:sz w:val="16"/>
        <w:szCs w:val="16"/>
      </w:rPr>
    </w:pPr>
    <w:r w:rsidRPr="0CD65FA0">
      <w:rPr>
        <w:rFonts w:ascii="Roboto" w:hAnsi="Roboto" w:cs="Arial"/>
        <w:sz w:val="16"/>
        <w:szCs w:val="16"/>
      </w:rPr>
      <w:t>DCF-F-</w:t>
    </w:r>
    <w:r w:rsidR="00857ECD">
      <w:rPr>
        <w:rFonts w:ascii="Roboto" w:hAnsi="Roboto" w:cs="Arial"/>
        <w:sz w:val="16"/>
        <w:szCs w:val="16"/>
      </w:rPr>
      <w:t>5867-E</w:t>
    </w:r>
    <w:r w:rsidRPr="0CD65FA0">
      <w:rPr>
        <w:rFonts w:ascii="Roboto" w:hAnsi="Roboto" w:cs="Arial"/>
        <w:sz w:val="16"/>
        <w:szCs w:val="16"/>
      </w:rPr>
      <w:t xml:space="preserve"> (</w:t>
    </w:r>
    <w:r w:rsidR="009D2A3F">
      <w:rPr>
        <w:rFonts w:ascii="Roboto" w:hAnsi="Roboto" w:cs="Arial"/>
        <w:sz w:val="16"/>
        <w:szCs w:val="16"/>
      </w:rPr>
      <w:t>N</w:t>
    </w:r>
    <w:r w:rsidRPr="0CD65FA0">
      <w:rPr>
        <w:rFonts w:ascii="Roboto" w:hAnsi="Roboto" w:cs="Arial"/>
        <w:sz w:val="16"/>
        <w:szCs w:val="16"/>
      </w:rPr>
      <w:t>. 05/2025)</w:t>
    </w:r>
    <w:r w:rsidR="00747875">
      <w:rPr>
        <w:rFonts w:ascii="Roboto" w:hAnsi="Roboto" w:cs="Arial"/>
        <w:sz w:val="16"/>
        <w:szCs w:val="16"/>
      </w:rPr>
      <w:tab/>
    </w:r>
    <w:r w:rsidR="00747875" w:rsidRPr="008015DA">
      <w:rPr>
        <w:rFonts w:ascii="Roboto" w:hAnsi="Roboto" w:cs="Arial"/>
        <w:sz w:val="16"/>
        <w:szCs w:val="16"/>
      </w:rPr>
      <w:fldChar w:fldCharType="begin"/>
    </w:r>
    <w:r w:rsidR="00747875" w:rsidRPr="008015DA">
      <w:rPr>
        <w:rFonts w:ascii="Roboto" w:hAnsi="Roboto" w:cs="Arial"/>
        <w:sz w:val="16"/>
        <w:szCs w:val="16"/>
      </w:rPr>
      <w:instrText xml:space="preserve"> PAGE   \* MERGEFORMAT </w:instrText>
    </w:r>
    <w:r w:rsidR="00747875" w:rsidRPr="008015DA">
      <w:rPr>
        <w:rFonts w:ascii="Roboto" w:hAnsi="Roboto" w:cs="Arial"/>
        <w:sz w:val="16"/>
        <w:szCs w:val="16"/>
      </w:rPr>
      <w:fldChar w:fldCharType="separate"/>
    </w:r>
    <w:r w:rsidR="00747875">
      <w:rPr>
        <w:rFonts w:ascii="Roboto" w:hAnsi="Roboto" w:cs="Arial"/>
        <w:sz w:val="16"/>
        <w:szCs w:val="16"/>
      </w:rPr>
      <w:t>1</w:t>
    </w:r>
    <w:r w:rsidR="00747875" w:rsidRPr="008015DA">
      <w:rPr>
        <w:rFonts w:ascii="Roboto" w:hAnsi="Roboto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9B0B" w14:textId="417AD5B4" w:rsidR="009D2A3F" w:rsidRPr="009D2A3F" w:rsidRDefault="009D2A3F" w:rsidP="009D2A3F">
    <w:pPr>
      <w:pStyle w:val="Footer"/>
      <w:tabs>
        <w:tab w:val="clear" w:pos="4680"/>
        <w:tab w:val="clear" w:pos="9360"/>
        <w:tab w:val="right" w:pos="14890"/>
      </w:tabs>
      <w:rPr>
        <w:rFonts w:ascii="Roboto" w:hAnsi="Roboto" w:cs="Arial"/>
        <w:sz w:val="16"/>
        <w:szCs w:val="16"/>
      </w:rPr>
    </w:pPr>
    <w:r w:rsidRPr="0CD65FA0">
      <w:rPr>
        <w:rFonts w:ascii="Roboto" w:hAnsi="Roboto" w:cs="Arial"/>
        <w:sz w:val="16"/>
        <w:szCs w:val="16"/>
      </w:rPr>
      <w:t>DCF-F-</w:t>
    </w:r>
    <w:r w:rsidR="00857ECD">
      <w:rPr>
        <w:rFonts w:ascii="Roboto" w:hAnsi="Roboto" w:cs="Arial"/>
        <w:sz w:val="16"/>
        <w:szCs w:val="16"/>
      </w:rPr>
      <w:t>5867-E</w:t>
    </w:r>
    <w:r w:rsidRPr="0CD65FA0">
      <w:rPr>
        <w:rFonts w:ascii="Roboto" w:hAnsi="Roboto" w:cs="Arial"/>
        <w:sz w:val="16"/>
        <w:szCs w:val="16"/>
      </w:rPr>
      <w:t xml:space="preserve"> (</w:t>
    </w:r>
    <w:r>
      <w:rPr>
        <w:rFonts w:ascii="Roboto" w:hAnsi="Roboto" w:cs="Arial"/>
        <w:sz w:val="16"/>
        <w:szCs w:val="16"/>
      </w:rPr>
      <w:t>N</w:t>
    </w:r>
    <w:r w:rsidRPr="0CD65FA0">
      <w:rPr>
        <w:rFonts w:ascii="Roboto" w:hAnsi="Roboto" w:cs="Arial"/>
        <w:sz w:val="16"/>
        <w:szCs w:val="16"/>
      </w:rPr>
      <w:t>. 05/2025)</w:t>
    </w:r>
    <w:r>
      <w:rPr>
        <w:rFonts w:ascii="Roboto" w:hAnsi="Roboto" w:cs="Arial"/>
        <w:sz w:val="16"/>
        <w:szCs w:val="16"/>
      </w:rPr>
      <w:tab/>
    </w:r>
    <w:r w:rsidRPr="008015DA">
      <w:rPr>
        <w:rFonts w:ascii="Roboto" w:hAnsi="Roboto" w:cs="Arial"/>
        <w:sz w:val="16"/>
        <w:szCs w:val="16"/>
      </w:rPr>
      <w:fldChar w:fldCharType="begin"/>
    </w:r>
    <w:r w:rsidRPr="008015DA">
      <w:rPr>
        <w:rFonts w:ascii="Roboto" w:hAnsi="Roboto" w:cs="Arial"/>
        <w:sz w:val="16"/>
        <w:szCs w:val="16"/>
      </w:rPr>
      <w:instrText xml:space="preserve"> PAGE   \* MERGEFORMAT </w:instrText>
    </w:r>
    <w:r w:rsidRPr="008015DA">
      <w:rPr>
        <w:rFonts w:ascii="Roboto" w:hAnsi="Roboto" w:cs="Arial"/>
        <w:sz w:val="16"/>
        <w:szCs w:val="16"/>
      </w:rPr>
      <w:fldChar w:fldCharType="separate"/>
    </w:r>
    <w:r>
      <w:rPr>
        <w:rFonts w:ascii="Roboto" w:hAnsi="Roboto" w:cs="Arial"/>
        <w:sz w:val="16"/>
        <w:szCs w:val="16"/>
      </w:rPr>
      <w:t>2</w:t>
    </w:r>
    <w:r w:rsidRPr="008015DA">
      <w:rPr>
        <w:rFonts w:ascii="Roboto" w:hAnsi="Roboto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9984E" w14:textId="77777777" w:rsidR="00B35363" w:rsidRDefault="00B35363" w:rsidP="005542DE">
      <w:pPr>
        <w:spacing w:after="0" w:line="240" w:lineRule="auto"/>
      </w:pPr>
      <w:r>
        <w:separator/>
      </w:r>
    </w:p>
  </w:footnote>
  <w:footnote w:type="continuationSeparator" w:id="0">
    <w:p w14:paraId="492AC6B7" w14:textId="77777777" w:rsidR="00B35363" w:rsidRDefault="00B35363" w:rsidP="005542DE">
      <w:pPr>
        <w:spacing w:after="0" w:line="240" w:lineRule="auto"/>
      </w:pPr>
      <w:r>
        <w:continuationSeparator/>
      </w:r>
    </w:p>
  </w:footnote>
  <w:footnote w:type="continuationNotice" w:id="1">
    <w:p w14:paraId="31F395B5" w14:textId="77777777" w:rsidR="00E328E8" w:rsidRDefault="00E328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A677E" w14:textId="77777777" w:rsidR="00E02B6B" w:rsidRPr="00B9360D" w:rsidRDefault="00747875" w:rsidP="009D2A3F">
    <w:pPr>
      <w:tabs>
        <w:tab w:val="right" w:pos="14890"/>
      </w:tabs>
      <w:spacing w:after="0"/>
      <w:rPr>
        <w:rFonts w:ascii="Roboto" w:hAnsi="Roboto"/>
        <w:bCs/>
        <w:sz w:val="16"/>
        <w:szCs w:val="16"/>
      </w:rPr>
    </w:pPr>
    <w:bookmarkStart w:id="2" w:name="_Hlk158623994"/>
    <w:bookmarkStart w:id="3" w:name="_Hlk158623995"/>
    <w:bookmarkStart w:id="4" w:name="_Hlk158623996"/>
    <w:bookmarkStart w:id="5" w:name="_Hlk158623997"/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Cs/>
        <w:sz w:val="16"/>
        <w:szCs w:val="16"/>
      </w:rPr>
      <w:tab/>
      <w:t>dcf.wisconsin.gov</w:t>
    </w:r>
  </w:p>
  <w:p w14:paraId="0D312DCF" w14:textId="77777777" w:rsidR="00E02B6B" w:rsidRPr="00B9360D" w:rsidRDefault="00747875" w:rsidP="009D2A3F">
    <w:pPr>
      <w:spacing w:after="0"/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6C6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2D521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19967C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97B6BF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E7C67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F112A8F"/>
    <w:multiLevelType w:val="hybridMultilevel"/>
    <w:tmpl w:val="455A1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0374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15B7A4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5BC7EFD"/>
    <w:multiLevelType w:val="hybridMultilevel"/>
    <w:tmpl w:val="7BEEE090"/>
    <w:lvl w:ilvl="0" w:tplc="0F604CEC">
      <w:start w:val="1"/>
      <w:numFmt w:val="lowerLetter"/>
      <w:lvlText w:val="%1."/>
      <w:lvlJc w:val="left"/>
      <w:pPr>
        <w:tabs>
          <w:tab w:val="num" w:pos="403"/>
        </w:tabs>
        <w:ind w:left="403" w:hanging="288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796C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0006A6B"/>
    <w:multiLevelType w:val="hybridMultilevel"/>
    <w:tmpl w:val="B8AE80D8"/>
    <w:lvl w:ilvl="0" w:tplc="0F604CEC">
      <w:start w:val="1"/>
      <w:numFmt w:val="lowerLetter"/>
      <w:lvlText w:val="%1."/>
      <w:lvlJc w:val="left"/>
      <w:pPr>
        <w:tabs>
          <w:tab w:val="num" w:pos="288"/>
        </w:tabs>
        <w:ind w:left="288" w:hanging="288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325"/>
        </w:tabs>
        <w:ind w:left="13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5"/>
        </w:tabs>
        <w:ind w:left="20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5"/>
        </w:tabs>
        <w:ind w:left="27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5"/>
        </w:tabs>
        <w:ind w:left="34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5"/>
        </w:tabs>
        <w:ind w:left="42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5"/>
        </w:tabs>
        <w:ind w:left="49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5"/>
        </w:tabs>
        <w:ind w:left="56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5"/>
        </w:tabs>
        <w:ind w:left="6365" w:hanging="180"/>
      </w:pPr>
    </w:lvl>
  </w:abstractNum>
  <w:abstractNum w:abstractNumId="11" w15:restartNumberingAfterBreak="0">
    <w:nsid w:val="277D32C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92D58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9D162C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A0C5853"/>
    <w:multiLevelType w:val="multilevel"/>
    <w:tmpl w:val="1A822DCA"/>
    <w:lvl w:ilvl="0">
      <w:start w:val="1"/>
      <w:numFmt w:val="lowerLetter"/>
      <w:lvlText w:val="%1."/>
      <w:lvlJc w:val="left"/>
      <w:pPr>
        <w:tabs>
          <w:tab w:val="num" w:pos="833"/>
        </w:tabs>
        <w:ind w:left="833" w:hanging="718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3261E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53438DD"/>
    <w:multiLevelType w:val="multilevel"/>
    <w:tmpl w:val="B8AE80D8"/>
    <w:lvl w:ilvl="0">
      <w:start w:val="1"/>
      <w:numFmt w:val="lowerLetter"/>
      <w:lvlText w:val="%1."/>
      <w:lvlJc w:val="left"/>
      <w:pPr>
        <w:tabs>
          <w:tab w:val="num" w:pos="288"/>
        </w:tabs>
        <w:ind w:left="288" w:hanging="288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325"/>
        </w:tabs>
        <w:ind w:left="1325" w:hanging="360"/>
      </w:pPr>
    </w:lvl>
    <w:lvl w:ilvl="2">
      <w:start w:val="1"/>
      <w:numFmt w:val="lowerRoman"/>
      <w:lvlText w:val="%3."/>
      <w:lvlJc w:val="right"/>
      <w:pPr>
        <w:tabs>
          <w:tab w:val="num" w:pos="2045"/>
        </w:tabs>
        <w:ind w:left="2045" w:hanging="180"/>
      </w:pPr>
    </w:lvl>
    <w:lvl w:ilvl="3">
      <w:start w:val="1"/>
      <w:numFmt w:val="decimal"/>
      <w:lvlText w:val="%4."/>
      <w:lvlJc w:val="left"/>
      <w:pPr>
        <w:tabs>
          <w:tab w:val="num" w:pos="2765"/>
        </w:tabs>
        <w:ind w:left="2765" w:hanging="360"/>
      </w:pPr>
    </w:lvl>
    <w:lvl w:ilvl="4">
      <w:start w:val="1"/>
      <w:numFmt w:val="lowerLetter"/>
      <w:lvlText w:val="%5."/>
      <w:lvlJc w:val="left"/>
      <w:pPr>
        <w:tabs>
          <w:tab w:val="num" w:pos="3485"/>
        </w:tabs>
        <w:ind w:left="3485" w:hanging="360"/>
      </w:pPr>
    </w:lvl>
    <w:lvl w:ilvl="5">
      <w:start w:val="1"/>
      <w:numFmt w:val="lowerRoman"/>
      <w:lvlText w:val="%6."/>
      <w:lvlJc w:val="right"/>
      <w:pPr>
        <w:tabs>
          <w:tab w:val="num" w:pos="4205"/>
        </w:tabs>
        <w:ind w:left="4205" w:hanging="180"/>
      </w:pPr>
    </w:lvl>
    <w:lvl w:ilvl="6">
      <w:start w:val="1"/>
      <w:numFmt w:val="decimal"/>
      <w:lvlText w:val="%7."/>
      <w:lvlJc w:val="left"/>
      <w:pPr>
        <w:tabs>
          <w:tab w:val="num" w:pos="4925"/>
        </w:tabs>
        <w:ind w:left="4925" w:hanging="360"/>
      </w:pPr>
    </w:lvl>
    <w:lvl w:ilvl="7">
      <w:start w:val="1"/>
      <w:numFmt w:val="lowerLetter"/>
      <w:lvlText w:val="%8."/>
      <w:lvlJc w:val="left"/>
      <w:pPr>
        <w:tabs>
          <w:tab w:val="num" w:pos="5645"/>
        </w:tabs>
        <w:ind w:left="5645" w:hanging="360"/>
      </w:pPr>
    </w:lvl>
    <w:lvl w:ilvl="8">
      <w:start w:val="1"/>
      <w:numFmt w:val="lowerRoman"/>
      <w:lvlText w:val="%9."/>
      <w:lvlJc w:val="right"/>
      <w:pPr>
        <w:tabs>
          <w:tab w:val="num" w:pos="6365"/>
        </w:tabs>
        <w:ind w:left="6365" w:hanging="180"/>
      </w:pPr>
    </w:lvl>
  </w:abstractNum>
  <w:abstractNum w:abstractNumId="17" w15:restartNumberingAfterBreak="0">
    <w:nsid w:val="35AC445F"/>
    <w:multiLevelType w:val="hybridMultilevel"/>
    <w:tmpl w:val="64FC9224"/>
    <w:lvl w:ilvl="0" w:tplc="040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8" w15:restartNumberingAfterBreak="0">
    <w:nsid w:val="38F7178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9C74B2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DB3364A"/>
    <w:multiLevelType w:val="multilevel"/>
    <w:tmpl w:val="F7A8B2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69215D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7387FD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7EF579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BEA12DC"/>
    <w:multiLevelType w:val="hybridMultilevel"/>
    <w:tmpl w:val="C7D6F988"/>
    <w:lvl w:ilvl="0" w:tplc="04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25" w15:restartNumberingAfterBreak="0">
    <w:nsid w:val="52292A78"/>
    <w:multiLevelType w:val="hybridMultilevel"/>
    <w:tmpl w:val="63B24204"/>
    <w:lvl w:ilvl="0" w:tplc="F4FE3D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F0DE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B256E99"/>
    <w:multiLevelType w:val="hybridMultilevel"/>
    <w:tmpl w:val="8A0687FC"/>
    <w:lvl w:ilvl="0" w:tplc="04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28" w15:restartNumberingAfterBreak="0">
    <w:nsid w:val="5D7E6EC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62DE2C90"/>
    <w:multiLevelType w:val="hybridMultilevel"/>
    <w:tmpl w:val="7166F310"/>
    <w:lvl w:ilvl="0" w:tplc="67C68C6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140BA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0473507"/>
    <w:multiLevelType w:val="hybridMultilevel"/>
    <w:tmpl w:val="0D527A12"/>
    <w:lvl w:ilvl="0" w:tplc="04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32" w15:restartNumberingAfterBreak="0">
    <w:nsid w:val="765D2DD6"/>
    <w:multiLevelType w:val="multilevel"/>
    <w:tmpl w:val="8A161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8E0A1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C843950"/>
    <w:multiLevelType w:val="multilevel"/>
    <w:tmpl w:val="219265F8"/>
    <w:lvl w:ilvl="0">
      <w:start w:val="1"/>
      <w:numFmt w:val="lowerLetter"/>
      <w:lvlText w:val="%1."/>
      <w:lvlJc w:val="left"/>
      <w:pPr>
        <w:tabs>
          <w:tab w:val="num" w:pos="288"/>
        </w:tabs>
        <w:ind w:left="288" w:hanging="288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325"/>
        </w:tabs>
        <w:ind w:left="1325" w:hanging="360"/>
      </w:pPr>
    </w:lvl>
    <w:lvl w:ilvl="2">
      <w:start w:val="1"/>
      <w:numFmt w:val="lowerRoman"/>
      <w:lvlText w:val="%3."/>
      <w:lvlJc w:val="right"/>
      <w:pPr>
        <w:tabs>
          <w:tab w:val="num" w:pos="2045"/>
        </w:tabs>
        <w:ind w:left="2045" w:hanging="180"/>
      </w:pPr>
    </w:lvl>
    <w:lvl w:ilvl="3">
      <w:start w:val="1"/>
      <w:numFmt w:val="decimal"/>
      <w:lvlText w:val="%4."/>
      <w:lvlJc w:val="left"/>
      <w:pPr>
        <w:tabs>
          <w:tab w:val="num" w:pos="2765"/>
        </w:tabs>
        <w:ind w:left="2765" w:hanging="360"/>
      </w:pPr>
    </w:lvl>
    <w:lvl w:ilvl="4">
      <w:start w:val="1"/>
      <w:numFmt w:val="lowerLetter"/>
      <w:lvlText w:val="%5."/>
      <w:lvlJc w:val="left"/>
      <w:pPr>
        <w:tabs>
          <w:tab w:val="num" w:pos="3485"/>
        </w:tabs>
        <w:ind w:left="3485" w:hanging="360"/>
      </w:pPr>
    </w:lvl>
    <w:lvl w:ilvl="5">
      <w:start w:val="1"/>
      <w:numFmt w:val="lowerRoman"/>
      <w:lvlText w:val="%6."/>
      <w:lvlJc w:val="right"/>
      <w:pPr>
        <w:tabs>
          <w:tab w:val="num" w:pos="4205"/>
        </w:tabs>
        <w:ind w:left="4205" w:hanging="180"/>
      </w:pPr>
    </w:lvl>
    <w:lvl w:ilvl="6">
      <w:start w:val="1"/>
      <w:numFmt w:val="decimal"/>
      <w:lvlText w:val="%7."/>
      <w:lvlJc w:val="left"/>
      <w:pPr>
        <w:tabs>
          <w:tab w:val="num" w:pos="4925"/>
        </w:tabs>
        <w:ind w:left="4925" w:hanging="360"/>
      </w:pPr>
    </w:lvl>
    <w:lvl w:ilvl="7">
      <w:start w:val="1"/>
      <w:numFmt w:val="lowerLetter"/>
      <w:lvlText w:val="%8."/>
      <w:lvlJc w:val="left"/>
      <w:pPr>
        <w:tabs>
          <w:tab w:val="num" w:pos="5645"/>
        </w:tabs>
        <w:ind w:left="5645" w:hanging="360"/>
      </w:pPr>
    </w:lvl>
    <w:lvl w:ilvl="8">
      <w:start w:val="1"/>
      <w:numFmt w:val="lowerRoman"/>
      <w:lvlText w:val="%9."/>
      <w:lvlJc w:val="right"/>
      <w:pPr>
        <w:tabs>
          <w:tab w:val="num" w:pos="6365"/>
        </w:tabs>
        <w:ind w:left="6365" w:hanging="180"/>
      </w:pPr>
    </w:lvl>
  </w:abstractNum>
  <w:abstractNum w:abstractNumId="35" w15:restartNumberingAfterBreak="0">
    <w:nsid w:val="7D806CF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690793628">
    <w:abstractNumId w:val="29"/>
  </w:num>
  <w:num w:numId="2" w16cid:durableId="934363959">
    <w:abstractNumId w:val="32"/>
  </w:num>
  <w:num w:numId="3" w16cid:durableId="1606690306">
    <w:abstractNumId w:val="8"/>
  </w:num>
  <w:num w:numId="4" w16cid:durableId="549147101">
    <w:abstractNumId w:val="14"/>
  </w:num>
  <w:num w:numId="5" w16cid:durableId="1813985157">
    <w:abstractNumId w:val="15"/>
  </w:num>
  <w:num w:numId="6" w16cid:durableId="942811134">
    <w:abstractNumId w:val="10"/>
  </w:num>
  <w:num w:numId="7" w16cid:durableId="613441545">
    <w:abstractNumId w:val="16"/>
  </w:num>
  <w:num w:numId="8" w16cid:durableId="243759676">
    <w:abstractNumId w:val="34"/>
  </w:num>
  <w:num w:numId="9" w16cid:durableId="1103768871">
    <w:abstractNumId w:val="4"/>
  </w:num>
  <w:num w:numId="10" w16cid:durableId="2106807441">
    <w:abstractNumId w:val="18"/>
  </w:num>
  <w:num w:numId="11" w16cid:durableId="1016536165">
    <w:abstractNumId w:val="22"/>
  </w:num>
  <w:num w:numId="12" w16cid:durableId="1543207767">
    <w:abstractNumId w:val="2"/>
  </w:num>
  <w:num w:numId="13" w16cid:durableId="167912206">
    <w:abstractNumId w:val="26"/>
  </w:num>
  <w:num w:numId="14" w16cid:durableId="1396271918">
    <w:abstractNumId w:val="0"/>
  </w:num>
  <w:num w:numId="15" w16cid:durableId="809252200">
    <w:abstractNumId w:val="13"/>
  </w:num>
  <w:num w:numId="16" w16cid:durableId="205606910">
    <w:abstractNumId w:val="9"/>
  </w:num>
  <w:num w:numId="17" w16cid:durableId="611131164">
    <w:abstractNumId w:val="6"/>
  </w:num>
  <w:num w:numId="18" w16cid:durableId="2079548913">
    <w:abstractNumId w:val="7"/>
  </w:num>
  <w:num w:numId="19" w16cid:durableId="1000230968">
    <w:abstractNumId w:val="20"/>
  </w:num>
  <w:num w:numId="20" w16cid:durableId="1059745665">
    <w:abstractNumId w:val="11"/>
  </w:num>
  <w:num w:numId="21" w16cid:durableId="699935205">
    <w:abstractNumId w:val="21"/>
  </w:num>
  <w:num w:numId="22" w16cid:durableId="255867400">
    <w:abstractNumId w:val="12"/>
  </w:num>
  <w:num w:numId="23" w16cid:durableId="487401399">
    <w:abstractNumId w:val="23"/>
  </w:num>
  <w:num w:numId="24" w16cid:durableId="1432429227">
    <w:abstractNumId w:val="25"/>
  </w:num>
  <w:num w:numId="25" w16cid:durableId="348026409">
    <w:abstractNumId w:val="28"/>
  </w:num>
  <w:num w:numId="26" w16cid:durableId="1144929311">
    <w:abstractNumId w:val="1"/>
  </w:num>
  <w:num w:numId="27" w16cid:durableId="1975329650">
    <w:abstractNumId w:val="33"/>
  </w:num>
  <w:num w:numId="28" w16cid:durableId="10886315">
    <w:abstractNumId w:val="30"/>
  </w:num>
  <w:num w:numId="29" w16cid:durableId="310716069">
    <w:abstractNumId w:val="3"/>
  </w:num>
  <w:num w:numId="30" w16cid:durableId="543709912">
    <w:abstractNumId w:val="35"/>
  </w:num>
  <w:num w:numId="31" w16cid:durableId="900333648">
    <w:abstractNumId w:val="19"/>
  </w:num>
  <w:num w:numId="32" w16cid:durableId="1393507379">
    <w:abstractNumId w:val="31"/>
  </w:num>
  <w:num w:numId="33" w16cid:durableId="568032698">
    <w:abstractNumId w:val="24"/>
  </w:num>
  <w:num w:numId="34" w16cid:durableId="510685437">
    <w:abstractNumId w:val="27"/>
  </w:num>
  <w:num w:numId="35" w16cid:durableId="1416436615">
    <w:abstractNumId w:val="17"/>
  </w:num>
  <w:num w:numId="36" w16cid:durableId="300815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qL9GShYQrshQymu4dxrkSoutsm64EDd5+mu4QljmDllKIWdDuTNUEn0QeG+ytv6IHMmDhas5+FO5G3bKG71Rw==" w:salt="Y9CsmXg0/Zj4i1gS8Usu/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FE"/>
    <w:rsid w:val="0000286D"/>
    <w:rsid w:val="00006DB7"/>
    <w:rsid w:val="00015F39"/>
    <w:rsid w:val="00023DF0"/>
    <w:rsid w:val="00030271"/>
    <w:rsid w:val="00040712"/>
    <w:rsid w:val="000429BE"/>
    <w:rsid w:val="00070621"/>
    <w:rsid w:val="0007619E"/>
    <w:rsid w:val="000817AB"/>
    <w:rsid w:val="000A0FEA"/>
    <w:rsid w:val="000A4892"/>
    <w:rsid w:val="000B08B2"/>
    <w:rsid w:val="000B4A85"/>
    <w:rsid w:val="000C226C"/>
    <w:rsid w:val="000C51AB"/>
    <w:rsid w:val="000C560E"/>
    <w:rsid w:val="000E1ABA"/>
    <w:rsid w:val="000F0FE6"/>
    <w:rsid w:val="000F5373"/>
    <w:rsid w:val="000F6013"/>
    <w:rsid w:val="00100DA8"/>
    <w:rsid w:val="0010138F"/>
    <w:rsid w:val="00117825"/>
    <w:rsid w:val="00123751"/>
    <w:rsid w:val="001317B2"/>
    <w:rsid w:val="0013583E"/>
    <w:rsid w:val="001366A7"/>
    <w:rsid w:val="00145F37"/>
    <w:rsid w:val="00147C4F"/>
    <w:rsid w:val="00155A31"/>
    <w:rsid w:val="00155E36"/>
    <w:rsid w:val="00170D48"/>
    <w:rsid w:val="00173110"/>
    <w:rsid w:val="001752DA"/>
    <w:rsid w:val="0018182B"/>
    <w:rsid w:val="001A4598"/>
    <w:rsid w:val="001A7163"/>
    <w:rsid w:val="001B2002"/>
    <w:rsid w:val="001C0D9B"/>
    <w:rsid w:val="001C2B3F"/>
    <w:rsid w:val="001C37E6"/>
    <w:rsid w:val="001C6CA9"/>
    <w:rsid w:val="001E00F2"/>
    <w:rsid w:val="001E25C3"/>
    <w:rsid w:val="001F3735"/>
    <w:rsid w:val="00200778"/>
    <w:rsid w:val="002007DC"/>
    <w:rsid w:val="00212DE4"/>
    <w:rsid w:val="00214EFE"/>
    <w:rsid w:val="002171FB"/>
    <w:rsid w:val="00221723"/>
    <w:rsid w:val="00223AF5"/>
    <w:rsid w:val="00227EA8"/>
    <w:rsid w:val="0024738D"/>
    <w:rsid w:val="00251D2D"/>
    <w:rsid w:val="00252C4A"/>
    <w:rsid w:val="00255632"/>
    <w:rsid w:val="0026132E"/>
    <w:rsid w:val="002639C0"/>
    <w:rsid w:val="00266B54"/>
    <w:rsid w:val="00276BF2"/>
    <w:rsid w:val="002911FA"/>
    <w:rsid w:val="002931FC"/>
    <w:rsid w:val="002A3468"/>
    <w:rsid w:val="002A39C7"/>
    <w:rsid w:val="002A695E"/>
    <w:rsid w:val="002A7EF5"/>
    <w:rsid w:val="002C2EE7"/>
    <w:rsid w:val="002C59B7"/>
    <w:rsid w:val="002E265D"/>
    <w:rsid w:val="002E41D2"/>
    <w:rsid w:val="002E4F63"/>
    <w:rsid w:val="002F4B0C"/>
    <w:rsid w:val="002F57D0"/>
    <w:rsid w:val="003150F2"/>
    <w:rsid w:val="003177BB"/>
    <w:rsid w:val="00324D1F"/>
    <w:rsid w:val="0033015D"/>
    <w:rsid w:val="00331CE1"/>
    <w:rsid w:val="0033280B"/>
    <w:rsid w:val="00333CA0"/>
    <w:rsid w:val="003343A8"/>
    <w:rsid w:val="00341DF9"/>
    <w:rsid w:val="00342651"/>
    <w:rsid w:val="00356F87"/>
    <w:rsid w:val="00362A9E"/>
    <w:rsid w:val="0036483C"/>
    <w:rsid w:val="00372A29"/>
    <w:rsid w:val="00397A53"/>
    <w:rsid w:val="003A139E"/>
    <w:rsid w:val="003A51AC"/>
    <w:rsid w:val="003B38FB"/>
    <w:rsid w:val="003B6094"/>
    <w:rsid w:val="003B62E5"/>
    <w:rsid w:val="003C3047"/>
    <w:rsid w:val="003D088B"/>
    <w:rsid w:val="003D70AF"/>
    <w:rsid w:val="00404B12"/>
    <w:rsid w:val="00424A6C"/>
    <w:rsid w:val="0044714D"/>
    <w:rsid w:val="00452C90"/>
    <w:rsid w:val="004562E8"/>
    <w:rsid w:val="0046209B"/>
    <w:rsid w:val="0046287E"/>
    <w:rsid w:val="0047526E"/>
    <w:rsid w:val="0047607C"/>
    <w:rsid w:val="0047759F"/>
    <w:rsid w:val="004A0BBC"/>
    <w:rsid w:val="004A10D6"/>
    <w:rsid w:val="004A5F2F"/>
    <w:rsid w:val="004A7598"/>
    <w:rsid w:val="004A7AAA"/>
    <w:rsid w:val="004D5E39"/>
    <w:rsid w:val="004E07E4"/>
    <w:rsid w:val="004F76AB"/>
    <w:rsid w:val="005012E4"/>
    <w:rsid w:val="00511D3D"/>
    <w:rsid w:val="005319F8"/>
    <w:rsid w:val="0054049D"/>
    <w:rsid w:val="00547510"/>
    <w:rsid w:val="005542DE"/>
    <w:rsid w:val="00556A49"/>
    <w:rsid w:val="00561AD0"/>
    <w:rsid w:val="00566E45"/>
    <w:rsid w:val="005779F9"/>
    <w:rsid w:val="005A09F6"/>
    <w:rsid w:val="005A1609"/>
    <w:rsid w:val="005A2714"/>
    <w:rsid w:val="005A76E2"/>
    <w:rsid w:val="005C160B"/>
    <w:rsid w:val="005C1671"/>
    <w:rsid w:val="005C2F2B"/>
    <w:rsid w:val="005C4DB3"/>
    <w:rsid w:val="005C5886"/>
    <w:rsid w:val="005C7452"/>
    <w:rsid w:val="005D0D91"/>
    <w:rsid w:val="005E0298"/>
    <w:rsid w:val="005E4921"/>
    <w:rsid w:val="005F228F"/>
    <w:rsid w:val="00602909"/>
    <w:rsid w:val="00604DC4"/>
    <w:rsid w:val="00607AA5"/>
    <w:rsid w:val="00624930"/>
    <w:rsid w:val="00641D00"/>
    <w:rsid w:val="00645A30"/>
    <w:rsid w:val="00646BF6"/>
    <w:rsid w:val="00653E95"/>
    <w:rsid w:val="00673D0C"/>
    <w:rsid w:val="00680195"/>
    <w:rsid w:val="006806D0"/>
    <w:rsid w:val="00685048"/>
    <w:rsid w:val="00687B2B"/>
    <w:rsid w:val="006A71D0"/>
    <w:rsid w:val="006B25F0"/>
    <w:rsid w:val="006B6F0E"/>
    <w:rsid w:val="006B7B1D"/>
    <w:rsid w:val="006B7B64"/>
    <w:rsid w:val="006C2916"/>
    <w:rsid w:val="006C3E14"/>
    <w:rsid w:val="006D4C81"/>
    <w:rsid w:val="006E074A"/>
    <w:rsid w:val="006E6665"/>
    <w:rsid w:val="006F4F02"/>
    <w:rsid w:val="006F5C05"/>
    <w:rsid w:val="00703DB3"/>
    <w:rsid w:val="00703E01"/>
    <w:rsid w:val="00704A46"/>
    <w:rsid w:val="00731C55"/>
    <w:rsid w:val="00747875"/>
    <w:rsid w:val="00750756"/>
    <w:rsid w:val="007544D9"/>
    <w:rsid w:val="007710F8"/>
    <w:rsid w:val="007759FD"/>
    <w:rsid w:val="00776736"/>
    <w:rsid w:val="00782623"/>
    <w:rsid w:val="007924F8"/>
    <w:rsid w:val="0079513E"/>
    <w:rsid w:val="007A16ED"/>
    <w:rsid w:val="007A39F1"/>
    <w:rsid w:val="007A5253"/>
    <w:rsid w:val="007A57F6"/>
    <w:rsid w:val="007C0601"/>
    <w:rsid w:val="007D3C82"/>
    <w:rsid w:val="007E25E0"/>
    <w:rsid w:val="007E7A02"/>
    <w:rsid w:val="0080344B"/>
    <w:rsid w:val="00805BE2"/>
    <w:rsid w:val="0081118C"/>
    <w:rsid w:val="0081383B"/>
    <w:rsid w:val="00821B06"/>
    <w:rsid w:val="00831478"/>
    <w:rsid w:val="00832478"/>
    <w:rsid w:val="00833BED"/>
    <w:rsid w:val="008454F4"/>
    <w:rsid w:val="00847DFC"/>
    <w:rsid w:val="00853053"/>
    <w:rsid w:val="008547FD"/>
    <w:rsid w:val="00857ECD"/>
    <w:rsid w:val="00862A59"/>
    <w:rsid w:val="00883605"/>
    <w:rsid w:val="00887206"/>
    <w:rsid w:val="00893199"/>
    <w:rsid w:val="00896A93"/>
    <w:rsid w:val="00897372"/>
    <w:rsid w:val="008B2C7B"/>
    <w:rsid w:val="008B335E"/>
    <w:rsid w:val="008B72A6"/>
    <w:rsid w:val="008C02FE"/>
    <w:rsid w:val="008C265E"/>
    <w:rsid w:val="008D1046"/>
    <w:rsid w:val="008F3A86"/>
    <w:rsid w:val="008F3FD8"/>
    <w:rsid w:val="00903A82"/>
    <w:rsid w:val="009108AD"/>
    <w:rsid w:val="009162C5"/>
    <w:rsid w:val="0092168F"/>
    <w:rsid w:val="00934D69"/>
    <w:rsid w:val="00946DFF"/>
    <w:rsid w:val="0095272B"/>
    <w:rsid w:val="00955390"/>
    <w:rsid w:val="009628BC"/>
    <w:rsid w:val="00977463"/>
    <w:rsid w:val="00993367"/>
    <w:rsid w:val="00997010"/>
    <w:rsid w:val="009A1CCE"/>
    <w:rsid w:val="009A7CBE"/>
    <w:rsid w:val="009B2FE3"/>
    <w:rsid w:val="009B4EEA"/>
    <w:rsid w:val="009B78B9"/>
    <w:rsid w:val="009C459D"/>
    <w:rsid w:val="009C517F"/>
    <w:rsid w:val="009D2A3F"/>
    <w:rsid w:val="00A1561E"/>
    <w:rsid w:val="00A3147C"/>
    <w:rsid w:val="00A44471"/>
    <w:rsid w:val="00A45F75"/>
    <w:rsid w:val="00A7238D"/>
    <w:rsid w:val="00A87065"/>
    <w:rsid w:val="00A872AB"/>
    <w:rsid w:val="00A97C50"/>
    <w:rsid w:val="00AA11FA"/>
    <w:rsid w:val="00AB45D7"/>
    <w:rsid w:val="00AC46E4"/>
    <w:rsid w:val="00AD4935"/>
    <w:rsid w:val="00AD773B"/>
    <w:rsid w:val="00AF6D34"/>
    <w:rsid w:val="00B104D5"/>
    <w:rsid w:val="00B3535F"/>
    <w:rsid w:val="00B35363"/>
    <w:rsid w:val="00B500AB"/>
    <w:rsid w:val="00B53581"/>
    <w:rsid w:val="00B57230"/>
    <w:rsid w:val="00B60E99"/>
    <w:rsid w:val="00B62617"/>
    <w:rsid w:val="00B702B6"/>
    <w:rsid w:val="00BA5B71"/>
    <w:rsid w:val="00BA7754"/>
    <w:rsid w:val="00BB3CB0"/>
    <w:rsid w:val="00BB43FB"/>
    <w:rsid w:val="00BB676C"/>
    <w:rsid w:val="00BB7B18"/>
    <w:rsid w:val="00BC10EB"/>
    <w:rsid w:val="00BC65A0"/>
    <w:rsid w:val="00BC7E6C"/>
    <w:rsid w:val="00BD4A60"/>
    <w:rsid w:val="00BF00D3"/>
    <w:rsid w:val="00BF0C7F"/>
    <w:rsid w:val="00BF6746"/>
    <w:rsid w:val="00C10027"/>
    <w:rsid w:val="00C13C20"/>
    <w:rsid w:val="00C169F5"/>
    <w:rsid w:val="00C24BC1"/>
    <w:rsid w:val="00C3034C"/>
    <w:rsid w:val="00C33834"/>
    <w:rsid w:val="00C34804"/>
    <w:rsid w:val="00C42C10"/>
    <w:rsid w:val="00C43B6E"/>
    <w:rsid w:val="00C47422"/>
    <w:rsid w:val="00C50F34"/>
    <w:rsid w:val="00C51D3A"/>
    <w:rsid w:val="00C523B8"/>
    <w:rsid w:val="00C60184"/>
    <w:rsid w:val="00C65699"/>
    <w:rsid w:val="00C66092"/>
    <w:rsid w:val="00C76BFA"/>
    <w:rsid w:val="00C875A9"/>
    <w:rsid w:val="00C91EAB"/>
    <w:rsid w:val="00C92D78"/>
    <w:rsid w:val="00C962B8"/>
    <w:rsid w:val="00CB7026"/>
    <w:rsid w:val="00CB7A43"/>
    <w:rsid w:val="00CD2196"/>
    <w:rsid w:val="00CD2704"/>
    <w:rsid w:val="00CD3C08"/>
    <w:rsid w:val="00CD7BEB"/>
    <w:rsid w:val="00CE2863"/>
    <w:rsid w:val="00CE3E87"/>
    <w:rsid w:val="00CF2E21"/>
    <w:rsid w:val="00D07933"/>
    <w:rsid w:val="00D17828"/>
    <w:rsid w:val="00D17CB4"/>
    <w:rsid w:val="00D22859"/>
    <w:rsid w:val="00D304BB"/>
    <w:rsid w:val="00D3422B"/>
    <w:rsid w:val="00D600A3"/>
    <w:rsid w:val="00D7108C"/>
    <w:rsid w:val="00D775AB"/>
    <w:rsid w:val="00D8024D"/>
    <w:rsid w:val="00D9068F"/>
    <w:rsid w:val="00DA6DA2"/>
    <w:rsid w:val="00DB2519"/>
    <w:rsid w:val="00DC4790"/>
    <w:rsid w:val="00DD4469"/>
    <w:rsid w:val="00DD5CA6"/>
    <w:rsid w:val="00DE01B5"/>
    <w:rsid w:val="00DE3BF8"/>
    <w:rsid w:val="00E0053D"/>
    <w:rsid w:val="00E02B6B"/>
    <w:rsid w:val="00E074F9"/>
    <w:rsid w:val="00E10C74"/>
    <w:rsid w:val="00E122D8"/>
    <w:rsid w:val="00E13D9B"/>
    <w:rsid w:val="00E20D2D"/>
    <w:rsid w:val="00E21FDB"/>
    <w:rsid w:val="00E328E8"/>
    <w:rsid w:val="00E34DE2"/>
    <w:rsid w:val="00E35BE5"/>
    <w:rsid w:val="00E36300"/>
    <w:rsid w:val="00E439D6"/>
    <w:rsid w:val="00E5591E"/>
    <w:rsid w:val="00E566B2"/>
    <w:rsid w:val="00E64D7A"/>
    <w:rsid w:val="00E74F77"/>
    <w:rsid w:val="00E7754B"/>
    <w:rsid w:val="00E84BBC"/>
    <w:rsid w:val="00E934DD"/>
    <w:rsid w:val="00EA39C0"/>
    <w:rsid w:val="00EB1C10"/>
    <w:rsid w:val="00EB272D"/>
    <w:rsid w:val="00EB34D1"/>
    <w:rsid w:val="00EC43DA"/>
    <w:rsid w:val="00ED3868"/>
    <w:rsid w:val="00ED61C9"/>
    <w:rsid w:val="00EE352F"/>
    <w:rsid w:val="00EE4C0A"/>
    <w:rsid w:val="00EE6A82"/>
    <w:rsid w:val="00EF4CC7"/>
    <w:rsid w:val="00EF6535"/>
    <w:rsid w:val="00F16F56"/>
    <w:rsid w:val="00F4398A"/>
    <w:rsid w:val="00F51AE3"/>
    <w:rsid w:val="00F61482"/>
    <w:rsid w:val="00F629A0"/>
    <w:rsid w:val="00F70946"/>
    <w:rsid w:val="00F74CD3"/>
    <w:rsid w:val="00F81640"/>
    <w:rsid w:val="00F8323F"/>
    <w:rsid w:val="00F86BB2"/>
    <w:rsid w:val="00F92B8D"/>
    <w:rsid w:val="00F94EFC"/>
    <w:rsid w:val="00F96F8F"/>
    <w:rsid w:val="00FA2354"/>
    <w:rsid w:val="00FA3868"/>
    <w:rsid w:val="00FC38DE"/>
    <w:rsid w:val="00FC3ECD"/>
    <w:rsid w:val="00FD0347"/>
    <w:rsid w:val="00FE28AE"/>
    <w:rsid w:val="0820202F"/>
    <w:rsid w:val="0934DD03"/>
    <w:rsid w:val="0C2902BC"/>
    <w:rsid w:val="0CD65FA0"/>
    <w:rsid w:val="11D0887C"/>
    <w:rsid w:val="11D3F866"/>
    <w:rsid w:val="168F4A0A"/>
    <w:rsid w:val="17ED2154"/>
    <w:rsid w:val="182F463F"/>
    <w:rsid w:val="1F49903E"/>
    <w:rsid w:val="27A48992"/>
    <w:rsid w:val="2A012BD4"/>
    <w:rsid w:val="2B4CC270"/>
    <w:rsid w:val="36572B1A"/>
    <w:rsid w:val="3A89A442"/>
    <w:rsid w:val="3B3C448E"/>
    <w:rsid w:val="3C302D04"/>
    <w:rsid w:val="3D58B276"/>
    <w:rsid w:val="3EF7DBEF"/>
    <w:rsid w:val="4135A645"/>
    <w:rsid w:val="4C30D53C"/>
    <w:rsid w:val="4D5DB09B"/>
    <w:rsid w:val="4EF999C9"/>
    <w:rsid w:val="4F9E4B20"/>
    <w:rsid w:val="5024168B"/>
    <w:rsid w:val="55D89B94"/>
    <w:rsid w:val="5860FE2D"/>
    <w:rsid w:val="61FEE0B6"/>
    <w:rsid w:val="63A6B6CE"/>
    <w:rsid w:val="66839F63"/>
    <w:rsid w:val="693D9072"/>
    <w:rsid w:val="6984DE47"/>
    <w:rsid w:val="6D819454"/>
    <w:rsid w:val="714ED754"/>
    <w:rsid w:val="71B3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63180"/>
  <w15:chartTrackingRefBased/>
  <w15:docId w15:val="{C383880A-9DB8-499D-8E33-5B794247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numbering" w:customStyle="1" w:styleId="NoList1">
    <w:name w:val="No List1"/>
    <w:next w:val="NoList"/>
    <w:uiPriority w:val="99"/>
    <w:semiHidden/>
    <w:unhideWhenUsed/>
    <w:rsid w:val="00266B54"/>
  </w:style>
  <w:style w:type="paragraph" w:customStyle="1" w:styleId="commentary">
    <w:name w:val="commentary"/>
    <w:basedOn w:val="Normal"/>
    <w:rsid w:val="00266B5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</w:rPr>
  </w:style>
  <w:style w:type="paragraph" w:styleId="TOC1">
    <w:name w:val="toc 1"/>
    <w:basedOn w:val="Normal"/>
    <w:next w:val="Normal"/>
    <w:autoRedefine/>
    <w:rsid w:val="00266B5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EnvelopeAddress">
    <w:name w:val="envelope address"/>
    <w:basedOn w:val="Normal"/>
    <w:rsid w:val="00266B5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EnvelopeReturn">
    <w:name w:val="envelope return"/>
    <w:basedOn w:val="Normal"/>
    <w:rsid w:val="00266B5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rsid w:val="00266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66B54"/>
    <w:pPr>
      <w:tabs>
        <w:tab w:val="left" w:pos="-720"/>
      </w:tabs>
      <w:suppressAutoHyphens/>
      <w:spacing w:after="0" w:line="240" w:lineRule="auto"/>
      <w:jc w:val="center"/>
    </w:pPr>
    <w:rPr>
      <w:rFonts w:ascii="Arial" w:eastAsia="Times New Roman" w:hAnsi="Arial" w:cs="Times New Roman"/>
      <w:b/>
      <w:spacing w:val="-2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66B54"/>
    <w:rPr>
      <w:rFonts w:ascii="Arial" w:eastAsia="Times New Roman" w:hAnsi="Arial" w:cs="Times New Roman"/>
      <w:b/>
      <w:spacing w:val="-2"/>
      <w:sz w:val="24"/>
      <w:szCs w:val="20"/>
    </w:rPr>
  </w:style>
  <w:style w:type="paragraph" w:styleId="BalloonText">
    <w:name w:val="Balloon Text"/>
    <w:basedOn w:val="Normal"/>
    <w:link w:val="BalloonTextChar"/>
    <w:rsid w:val="00266B5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6B54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266B5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66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6B5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6B5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B70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702B6"/>
  </w:style>
  <w:style w:type="character" w:customStyle="1" w:styleId="eop">
    <w:name w:val="eop"/>
    <w:basedOn w:val="DefaultParagraphFont"/>
    <w:rsid w:val="00B70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9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5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DAF561CD65D40AE971EDDAF72E0B0" ma:contentTypeVersion="6" ma:contentTypeDescription="Create a new document." ma:contentTypeScope="" ma:versionID="5ebaf14f447fe08af22d35e45907bffa">
  <xsd:schema xmlns:xsd="http://www.w3.org/2001/XMLSchema" xmlns:xs="http://www.w3.org/2001/XMLSchema" xmlns:p="http://schemas.microsoft.com/office/2006/metadata/properties" xmlns:ns2="31a68468-ac6b-43cc-b304-3bef12d14951" xmlns:ns3="6461d034-a0af-463c-8ab8-e664f83d913a" targetNamespace="http://schemas.microsoft.com/office/2006/metadata/properties" ma:root="true" ma:fieldsID="05e91c6c20f8be45ea9e9847a8e34995" ns2:_="" ns3:_="">
    <xsd:import namespace="31a68468-ac6b-43cc-b304-3bef12d14951"/>
    <xsd:import namespace="6461d034-a0af-463c-8ab8-e664f83d91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68468-ac6b-43cc-b304-3bef12d14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1d034-a0af-463c-8ab8-e664f83d9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B4998-5E53-4313-97A7-9F03B278D6AE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31a68468-ac6b-43cc-b304-3bef12d14951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6461d034-a0af-463c-8ab8-e664f83d913a"/>
  </ds:schemaRefs>
</ds:datastoreItem>
</file>

<file path=customXml/itemProps2.xml><?xml version="1.0" encoding="utf-8"?>
<ds:datastoreItem xmlns:ds="http://schemas.openxmlformats.org/officeDocument/2006/customXml" ds:itemID="{9C81619A-14B8-41D0-A242-A746F77FC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68468-ac6b-43cc-b304-3bef12d14951"/>
    <ds:schemaRef ds:uri="6461d034-a0af-463c-8ab8-e664f83d9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FE82D7-8E39-46E9-BA3C-A2EF464583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1950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physical plant checklist - group homes, dcf-f-5867-e</vt:lpstr>
    </vt:vector>
  </TitlesOfParts>
  <Company>DCF - State of Wisconsin</Company>
  <LinksUpToDate>false</LinksUpToDate>
  <CharactersWithSpaces>13045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plant checklist - group homes, dcf-f-5867-e</dc:title>
  <dc:subject>Division of Safety and Permanence</dc:subject>
  <dc:creator/>
  <cp:keywords>dcf-f-5867-e, physical plant checklist, group home, department of children &amp; families, division of safet and permanence, bureau of permanence and out of home care,</cp:keywords>
  <dc:description>N 05-2025 JW</dc:description>
  <cp:lastModifiedBy>Wilkins, Cheryllynn - DCF</cp:lastModifiedBy>
  <cp:revision>4</cp:revision>
  <dcterms:created xsi:type="dcterms:W3CDTF">2025-06-03T12:10:00Z</dcterms:created>
  <dcterms:modified xsi:type="dcterms:W3CDTF">2025-06-03T12:20:00Z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0x010100F1ADAF561CD65D40AE971EDDAF72E0B0</vt:lpwstr>
  </property>
</Properties>
</file>