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A20DF" w14:textId="68CE75E2" w:rsidR="00900BB6" w:rsidRDefault="002C1BF7" w:rsidP="00E61E41">
      <w:pPr>
        <w:spacing w:before="240"/>
        <w:ind w:right="490"/>
        <w:jc w:val="center"/>
        <w:rPr>
          <w:rFonts w:ascii="Roboto" w:hAnsi="Roboto"/>
          <w:b/>
          <w:sz w:val="28"/>
        </w:rPr>
      </w:pPr>
      <w:r>
        <w:rPr>
          <w:rFonts w:ascii="Roboto" w:hAnsi="Roboto"/>
          <w:b/>
          <w:sz w:val="28"/>
        </w:rPr>
        <w:t>Decisión sobre el otorgamiento de licencia de cuidador familiar</w:t>
      </w:r>
    </w:p>
    <w:p w14:paraId="7702F1C0" w14:textId="67BDFF62" w:rsidR="00280B26" w:rsidRPr="00280B26" w:rsidRDefault="00280B26" w:rsidP="00280B26">
      <w:pPr>
        <w:ind w:right="490"/>
        <w:jc w:val="center"/>
        <w:rPr>
          <w:rFonts w:ascii="Roboto" w:hAnsi="Roboto"/>
          <w:bCs/>
          <w:smallCaps/>
          <w:sz w:val="24"/>
        </w:rPr>
      </w:pPr>
      <w:r w:rsidRPr="00280B26">
        <w:rPr>
          <w:rFonts w:ascii="Roboto" w:hAnsi="Roboto"/>
          <w:bCs/>
          <w:smallCaps/>
          <w:sz w:val="24"/>
        </w:rPr>
        <w:t>Relative Caregiver Licensing Decision</w:t>
      </w:r>
    </w:p>
    <w:p w14:paraId="68A1DDBE" w14:textId="121C581E" w:rsidR="00900BB6" w:rsidRPr="00AA4E7A" w:rsidRDefault="00900BB6" w:rsidP="00F26A5D">
      <w:pPr>
        <w:spacing w:before="120" w:after="240"/>
        <w:ind w:right="490"/>
        <w:jc w:val="both"/>
        <w:rPr>
          <w:rFonts w:ascii="Roboto" w:hAnsi="Roboto"/>
          <w:szCs w:val="18"/>
        </w:rPr>
      </w:pPr>
      <w:r>
        <w:rPr>
          <w:rFonts w:ascii="Roboto" w:hAnsi="Roboto"/>
          <w:b/>
        </w:rPr>
        <w:t>Uso del formulario</w:t>
      </w:r>
      <w:r>
        <w:rPr>
          <w:b/>
        </w:rPr>
        <w:t>:</w:t>
      </w:r>
      <w:r>
        <w:t xml:space="preserve"> </w:t>
      </w:r>
      <w:r>
        <w:rPr>
          <w:rFonts w:ascii="Roboto" w:hAnsi="Roboto"/>
        </w:rPr>
        <w:t>es obligatorio completar este formulario cuando la solicitud de un cuidador de parentesco ordenado por el tribunal para la licencia de hogar de crianza se deniega o se determina de otro modo que no es elegible. Incluye la decisión de la agencia de continua</w:t>
      </w:r>
      <w:r w:rsidR="00F26A5D">
        <w:rPr>
          <w:rFonts w:ascii="Roboto" w:hAnsi="Roboto"/>
        </w:rPr>
        <w:t>r con el pago por</w:t>
      </w:r>
      <w:r>
        <w:rPr>
          <w:rFonts w:ascii="Roboto" w:hAnsi="Roboto"/>
        </w:rPr>
        <w:t xml:space="preserve"> cuidado de parentesco ordenado por el tribunal; </w:t>
      </w:r>
      <w:r w:rsidR="00F26A5D">
        <w:rPr>
          <w:rFonts w:ascii="Roboto" w:hAnsi="Roboto"/>
        </w:rPr>
        <w:t>debe completarse</w:t>
      </w:r>
      <w:r>
        <w:rPr>
          <w:rFonts w:ascii="Roboto" w:hAnsi="Roboto"/>
        </w:rPr>
        <w:t xml:space="preserve"> con la información que se proporcionará al tribunal de conformidad con </w:t>
      </w:r>
      <w:r w:rsidR="00F26A5D">
        <w:rPr>
          <w:rFonts w:ascii="Roboto" w:hAnsi="Roboto"/>
        </w:rPr>
        <w:t xml:space="preserve">los </w:t>
      </w:r>
      <w:r>
        <w:rPr>
          <w:rFonts w:ascii="Roboto" w:hAnsi="Roboto"/>
        </w:rPr>
        <w:t>s. 48.57(3m)(ap)(3), 48.57(3</w:t>
      </w:r>
      <w:r w:rsidR="00F26A5D">
        <w:rPr>
          <w:rFonts w:ascii="Roboto" w:hAnsi="Roboto"/>
        </w:rPr>
        <w:t>n)(ap)(3), Wisconsin Statutes [artículos 48.57(3m)(ap)(3), 48.57(3n)(ap)(3) de la Ley de Wisconsin] o el</w:t>
      </w:r>
      <w:r>
        <w:rPr>
          <w:rFonts w:ascii="Roboto" w:hAnsi="Roboto"/>
        </w:rPr>
        <w:t xml:space="preserve"> Ch. DCF 58.09(3) Admin. Code </w:t>
      </w:r>
      <w:r w:rsidR="00F26A5D">
        <w:rPr>
          <w:rFonts w:ascii="Roboto" w:hAnsi="Roboto"/>
        </w:rPr>
        <w:t>[</w:t>
      </w:r>
      <w:r>
        <w:rPr>
          <w:rFonts w:ascii="Roboto" w:hAnsi="Roboto"/>
        </w:rPr>
        <w:t>capítulo DCF 58.09(3) del Código Administrativo]. La información personal que usted proporciona puede utilizarse para propósitos secundarios [Privacy Law, s. 15.04(1)(m), Wisconsin Statutes].</w:t>
      </w:r>
    </w:p>
    <w:tbl>
      <w:tblPr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2402"/>
        <w:gridCol w:w="3053"/>
        <w:gridCol w:w="7"/>
        <w:gridCol w:w="630"/>
        <w:gridCol w:w="1710"/>
      </w:tblGrid>
      <w:tr w:rsidR="00900BB6" w:rsidRPr="00B251E7" w14:paraId="1D49EDA3" w14:textId="77777777" w:rsidTr="009D6450">
        <w:tc>
          <w:tcPr>
            <w:tcW w:w="10800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27204D80" w14:textId="77777777" w:rsidR="00900BB6" w:rsidRPr="00AA4E7A" w:rsidRDefault="00900BB6" w:rsidP="00900BB6">
            <w:pPr>
              <w:widowControl w:val="0"/>
              <w:tabs>
                <w:tab w:val="left" w:pos="360"/>
              </w:tabs>
              <w:spacing w:before="20" w:after="20"/>
              <w:rPr>
                <w:b/>
                <w:szCs w:val="18"/>
              </w:rPr>
            </w:pPr>
            <w:r>
              <w:rPr>
                <w:b/>
              </w:rPr>
              <w:t>I.</w:t>
            </w:r>
            <w:r>
              <w:rPr>
                <w:b/>
              </w:rPr>
              <w:tab/>
            </w:r>
            <w:r>
              <w:rPr>
                <w:rFonts w:ascii="Roboto" w:hAnsi="Roboto"/>
                <w:b/>
              </w:rPr>
              <w:t>Información del menor</w:t>
            </w:r>
          </w:p>
        </w:tc>
      </w:tr>
      <w:tr w:rsidR="00900BB6" w:rsidRPr="009D6450" w14:paraId="72EE5A27" w14:textId="77777777" w:rsidTr="001710A9">
        <w:trPr>
          <w:trHeight w:val="504"/>
        </w:trPr>
        <w:tc>
          <w:tcPr>
            <w:tcW w:w="2998" w:type="dxa"/>
            <w:shd w:val="clear" w:color="auto" w:fill="auto"/>
          </w:tcPr>
          <w:p w14:paraId="382E3A4A" w14:textId="77777777" w:rsidR="00900BB6" w:rsidRPr="00AA4E7A" w:rsidRDefault="00900BB6" w:rsidP="001710A9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</w:rPr>
              <w:t>Fecha en la que se completó el formulario</w:t>
            </w:r>
          </w:p>
          <w:p w14:paraId="607F0BF0" w14:textId="1EB975C5" w:rsidR="00900BB6" w:rsidRPr="009D6450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0"/>
          </w:p>
        </w:tc>
        <w:tc>
          <w:tcPr>
            <w:tcW w:w="7802" w:type="dxa"/>
            <w:gridSpan w:val="5"/>
            <w:shd w:val="clear" w:color="auto" w:fill="auto"/>
          </w:tcPr>
          <w:p w14:paraId="04F9D4FA" w14:textId="58C3130D" w:rsidR="00900BB6" w:rsidRPr="00AA4E7A" w:rsidRDefault="00E9243C" w:rsidP="001710A9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</w:rPr>
              <w:t>Nombre de la agencia</w:t>
            </w:r>
          </w:p>
          <w:p w14:paraId="7F6C25AD" w14:textId="58626839" w:rsidR="00900BB6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D6450" w:rsidRPr="00B251E7" w14:paraId="764FCA87" w14:textId="77777777" w:rsidTr="001343D8">
        <w:trPr>
          <w:trHeight w:hRule="exact" w:val="885"/>
        </w:trPr>
        <w:tc>
          <w:tcPr>
            <w:tcW w:w="9090" w:type="dxa"/>
            <w:gridSpan w:val="5"/>
            <w:shd w:val="clear" w:color="auto" w:fill="auto"/>
          </w:tcPr>
          <w:p w14:paraId="3D057132" w14:textId="6A2ABC6E" w:rsidR="009D6450" w:rsidRPr="00AA4E7A" w:rsidRDefault="00E9243C" w:rsidP="001710A9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</w:rPr>
              <w:t>Nombre completo del menor (apellido, primer nombre, inicial del segundo nombre)</w:t>
            </w:r>
          </w:p>
          <w:p w14:paraId="14D45BB7" w14:textId="70E450E5" w:rsidR="009D6450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2B8301BC" w14:textId="3C3EC947" w:rsidR="009D6450" w:rsidRPr="00AA4E7A" w:rsidRDefault="00E9243C" w:rsidP="001710A9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</w:rPr>
              <w:t>Fecha de nacimiento del menor</w:t>
            </w:r>
          </w:p>
          <w:p w14:paraId="1915D9C3" w14:textId="181ED546" w:rsidR="009D6450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D6450" w:rsidRPr="009D6450" w14:paraId="2C33B312" w14:textId="77777777" w:rsidTr="00B64150">
        <w:trPr>
          <w:trHeight w:val="504"/>
        </w:trPr>
        <w:tc>
          <w:tcPr>
            <w:tcW w:w="540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F025DAD" w14:textId="77777777" w:rsidR="009D6450" w:rsidRDefault="009D6450" w:rsidP="009D6450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</w:rPr>
              <w:t>Número de caso de eWiSACWIS</w:t>
            </w:r>
          </w:p>
          <w:p w14:paraId="7120B691" w14:textId="698C095A" w:rsidR="009D6450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7693C702" w14:textId="77777777" w:rsidR="009D6450" w:rsidRPr="00AA4E7A" w:rsidRDefault="009D6450" w:rsidP="009D6450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</w:rPr>
              <w:t>Número del caso judicial</w:t>
            </w:r>
          </w:p>
          <w:p w14:paraId="68700319" w14:textId="5D80781B" w:rsidR="009D6450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00BB6" w:rsidRPr="00B251E7" w14:paraId="27EC4895" w14:textId="77777777" w:rsidTr="009D6450">
        <w:tc>
          <w:tcPr>
            <w:tcW w:w="10800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6697CF9" w14:textId="4CAB1CA6" w:rsidR="00900BB6" w:rsidRPr="00AA4E7A" w:rsidRDefault="00900BB6" w:rsidP="00900BB6">
            <w:pPr>
              <w:widowControl w:val="0"/>
              <w:tabs>
                <w:tab w:val="left" w:pos="360"/>
              </w:tabs>
              <w:spacing w:before="20" w:after="20"/>
              <w:rPr>
                <w:rFonts w:ascii="Roboto" w:hAnsi="Roboto"/>
                <w:b/>
                <w:szCs w:val="18"/>
              </w:rPr>
            </w:pPr>
            <w:r>
              <w:rPr>
                <w:rFonts w:ascii="Roboto" w:hAnsi="Roboto"/>
                <w:b/>
              </w:rPr>
              <w:t>II.</w:t>
            </w:r>
            <w:r>
              <w:rPr>
                <w:rFonts w:ascii="Roboto" w:hAnsi="Roboto"/>
                <w:b/>
              </w:rPr>
              <w:tab/>
              <w:t>Información del cuidador de parentesco</w:t>
            </w:r>
          </w:p>
        </w:tc>
      </w:tr>
      <w:tr w:rsidR="00900BB6" w:rsidRPr="009D6450" w14:paraId="1D961C90" w14:textId="77777777" w:rsidTr="009D645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EA933BA" w14:textId="77777777" w:rsidR="00900BB6" w:rsidRPr="00AA4E7A" w:rsidRDefault="00900BB6" w:rsidP="00900BB6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</w:rPr>
              <w:t>Número de proveedor de eWiSACWIS</w:t>
            </w:r>
          </w:p>
          <w:p w14:paraId="2C3237DE" w14:textId="54D5C7ED" w:rsidR="00900BB6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00BB6" w:rsidRPr="009D6450" w14:paraId="13453B5C" w14:textId="77777777" w:rsidTr="009D645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2D27CC8" w14:textId="26C82E11" w:rsidR="00900BB6" w:rsidRPr="00AA4E7A" w:rsidRDefault="00E9243C" w:rsidP="00900BB6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</w:rPr>
              <w:t>Nombre completo (apellido, primer nombre, inicial del segundo nombre) del cuidador 1</w:t>
            </w:r>
          </w:p>
          <w:p w14:paraId="0009CE8A" w14:textId="32B7CD69" w:rsidR="00900BB6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00BB6" w:rsidRPr="009D6450" w14:paraId="1680BC33" w14:textId="77777777" w:rsidTr="009D645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202E6E1" w14:textId="689C1558" w:rsidR="00900BB6" w:rsidRPr="00AA4E7A" w:rsidRDefault="00E9243C" w:rsidP="00900BB6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</w:rPr>
              <w:t>Nombre completo (apellido, primer nombre, inicial del segundo nombre) del cuidador 2</w:t>
            </w:r>
          </w:p>
          <w:p w14:paraId="24601E8D" w14:textId="00D7958A" w:rsidR="00900BB6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00BB6" w:rsidRPr="009D6450" w14:paraId="600BFD26" w14:textId="77777777" w:rsidTr="009D645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3C0B41C" w14:textId="063E802F" w:rsidR="00900BB6" w:rsidRPr="00AA4E7A" w:rsidRDefault="00E9243C" w:rsidP="00900BB6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</w:rPr>
              <w:t>Dirección (calle, ciudad, estado, código postal) del cuidador</w:t>
            </w:r>
          </w:p>
          <w:p w14:paraId="72CA903A" w14:textId="21856595" w:rsidR="00900BB6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00BB6" w:rsidRPr="00B251E7" w14:paraId="3C4B7AD9" w14:textId="77777777" w:rsidTr="009D645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FB9337" w14:textId="77777777" w:rsidR="00900BB6" w:rsidRPr="00AA4E7A" w:rsidRDefault="00900BB6" w:rsidP="00900BB6">
            <w:pPr>
              <w:widowControl w:val="0"/>
              <w:tabs>
                <w:tab w:val="left" w:pos="360"/>
              </w:tabs>
              <w:spacing w:before="20" w:after="20"/>
              <w:rPr>
                <w:rFonts w:ascii="Roboto" w:hAnsi="Roboto"/>
                <w:b/>
                <w:szCs w:val="18"/>
              </w:rPr>
            </w:pPr>
            <w:r>
              <w:rPr>
                <w:rFonts w:ascii="Roboto" w:hAnsi="Roboto"/>
                <w:b/>
              </w:rPr>
              <w:t>III.</w:t>
            </w:r>
            <w:r>
              <w:rPr>
                <w:rFonts w:ascii="Roboto" w:hAnsi="Roboto"/>
                <w:b/>
              </w:rPr>
              <w:tab/>
              <w:t>Decisión sobre el otorgamiento de licencia</w:t>
            </w:r>
          </w:p>
        </w:tc>
      </w:tr>
      <w:tr w:rsidR="00900BB6" w:rsidRPr="00B251E7" w14:paraId="4DF0BF96" w14:textId="77777777" w:rsidTr="009D645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720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B4B6D1" w14:textId="2182E208" w:rsidR="00900BB6" w:rsidRPr="00AA4E7A" w:rsidRDefault="00900BB6" w:rsidP="00900BB6">
            <w:pPr>
              <w:widowControl w:val="0"/>
              <w:tabs>
                <w:tab w:val="left" w:pos="360"/>
              </w:tabs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</w:rPr>
              <w:t>Elija una de las opciones que aparecen a continuación:</w:t>
            </w:r>
          </w:p>
          <w:p w14:paraId="4DD63D8D" w14:textId="77777777" w:rsidR="00900BB6" w:rsidRPr="00AA4E7A" w:rsidRDefault="00900BB6" w:rsidP="00900BB6">
            <w:pPr>
              <w:widowControl w:val="0"/>
              <w:tabs>
                <w:tab w:val="left" w:pos="360"/>
              </w:tabs>
              <w:spacing w:before="20"/>
              <w:rPr>
                <w:rFonts w:ascii="Roboto" w:hAnsi="Roboto"/>
                <w:szCs w:val="18"/>
              </w:rPr>
            </w:pPr>
            <w:r w:rsidRPr="00AA4E7A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AA4E7A">
              <w:rPr>
                <w:rFonts w:ascii="Roboto" w:hAnsi="Roboto"/>
              </w:rPr>
              <w:instrText xml:space="preserve"> FORMCHECKBOX </w:instrText>
            </w:r>
            <w:r w:rsidR="00101CFF">
              <w:rPr>
                <w:rFonts w:ascii="Roboto" w:hAnsi="Roboto"/>
              </w:rPr>
            </w:r>
            <w:r w:rsidR="00101CFF">
              <w:rPr>
                <w:rFonts w:ascii="Roboto" w:hAnsi="Roboto"/>
              </w:rPr>
              <w:fldChar w:fldCharType="separate"/>
            </w:r>
            <w:r w:rsidRPr="00AA4E7A">
              <w:rPr>
                <w:rFonts w:ascii="Roboto" w:hAnsi="Roboto"/>
              </w:rPr>
              <w:fldChar w:fldCharType="end"/>
            </w:r>
            <w:bookmarkEnd w:id="1"/>
            <w:r>
              <w:rPr>
                <w:rFonts w:ascii="Roboto" w:hAnsi="Roboto"/>
              </w:rPr>
              <w:tab/>
              <w:t>Denegado</w:t>
            </w:r>
          </w:p>
          <w:p w14:paraId="2F042AF5" w14:textId="5038DE07" w:rsidR="00900BB6" w:rsidRPr="00AA4E7A" w:rsidRDefault="00900BB6" w:rsidP="00900BB6">
            <w:pPr>
              <w:widowControl w:val="0"/>
              <w:tabs>
                <w:tab w:val="left" w:pos="360"/>
              </w:tabs>
              <w:rPr>
                <w:rFonts w:ascii="Roboto" w:hAnsi="Roboto"/>
                <w:szCs w:val="18"/>
              </w:rPr>
            </w:pPr>
            <w:r w:rsidRPr="00AA4E7A">
              <w:rPr>
                <w:rFonts w:ascii="Roboto" w:hAnsi="Robot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AA4E7A">
              <w:rPr>
                <w:rFonts w:ascii="Roboto" w:hAnsi="Roboto"/>
              </w:rPr>
              <w:instrText xml:space="preserve"> FORMCHECKBOX </w:instrText>
            </w:r>
            <w:r w:rsidR="00101CFF">
              <w:rPr>
                <w:rFonts w:ascii="Roboto" w:hAnsi="Roboto"/>
              </w:rPr>
            </w:r>
            <w:r w:rsidR="00101CFF">
              <w:rPr>
                <w:rFonts w:ascii="Roboto" w:hAnsi="Roboto"/>
              </w:rPr>
              <w:fldChar w:fldCharType="separate"/>
            </w:r>
            <w:r w:rsidRPr="00AA4E7A">
              <w:rPr>
                <w:rFonts w:ascii="Roboto" w:hAnsi="Roboto"/>
              </w:rPr>
              <w:fldChar w:fldCharType="end"/>
            </w:r>
            <w:bookmarkEnd w:id="2"/>
            <w:r>
              <w:rPr>
                <w:rFonts w:ascii="Roboto" w:hAnsi="Roboto"/>
              </w:rPr>
              <w:tab/>
              <w:t>Se considera que no se puede otorgar la licencia</w:t>
            </w:r>
          </w:p>
        </w:tc>
      </w:tr>
      <w:tr w:rsidR="00900BB6" w:rsidRPr="009D6450" w14:paraId="190595B6" w14:textId="77777777" w:rsidTr="00F26A5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427"/>
        </w:trPr>
        <w:tc>
          <w:tcPr>
            <w:tcW w:w="108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7F2BB61" w14:textId="77777777" w:rsidR="00900BB6" w:rsidRPr="00AA4E7A" w:rsidRDefault="00900BB6" w:rsidP="00E61E41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</w:rPr>
              <w:t>Explicación de la decisión de otorgamiento de licencia:</w:t>
            </w:r>
          </w:p>
          <w:p w14:paraId="260B4292" w14:textId="44358B12" w:rsidR="00900BB6" w:rsidRPr="00AA4E7A" w:rsidRDefault="00B64150" w:rsidP="00E61E41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00BB6" w:rsidRPr="00B251E7" w14:paraId="584C9C04" w14:textId="77777777" w:rsidTr="009D645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4D2337" w14:textId="60F2E462" w:rsidR="00900BB6" w:rsidRPr="00AA4E7A" w:rsidRDefault="00AA4E7A" w:rsidP="00F26A5D">
            <w:pPr>
              <w:widowControl w:val="0"/>
              <w:tabs>
                <w:tab w:val="left" w:pos="360"/>
              </w:tabs>
              <w:spacing w:before="20" w:after="20"/>
              <w:jc w:val="both"/>
              <w:rPr>
                <w:rFonts w:ascii="Roboto" w:hAnsi="Roboto" w:cs="Arial"/>
                <w:b/>
                <w:szCs w:val="18"/>
              </w:rPr>
            </w:pPr>
            <w:r>
              <w:rPr>
                <w:rFonts w:ascii="Roboto" w:hAnsi="Roboto"/>
                <w:b/>
              </w:rPr>
              <w:t>IV.</w:t>
            </w:r>
            <w:r>
              <w:rPr>
                <w:rFonts w:ascii="Roboto" w:hAnsi="Roboto"/>
                <w:b/>
              </w:rPr>
              <w:tab/>
              <w:t xml:space="preserve">Información de verificación de antecedentes como se especifica en </w:t>
            </w:r>
            <w:r w:rsidR="004D6A41">
              <w:rPr>
                <w:rFonts w:ascii="Roboto" w:hAnsi="Roboto"/>
                <w:b/>
              </w:rPr>
              <w:t xml:space="preserve">los </w:t>
            </w:r>
            <w:r>
              <w:rPr>
                <w:rFonts w:ascii="Roboto" w:hAnsi="Roboto"/>
                <w:b/>
              </w:rPr>
              <w:t>s.</w:t>
            </w:r>
            <w:r w:rsidR="004D6A41">
              <w:rPr>
                <w:rFonts w:ascii="Roboto" w:hAnsi="Roboto"/>
                <w:b/>
              </w:rPr>
              <w:t xml:space="preserve"> </w:t>
            </w:r>
            <w:r>
              <w:rPr>
                <w:rFonts w:ascii="Roboto" w:hAnsi="Roboto"/>
                <w:b/>
              </w:rPr>
              <w:t>48.57(3m) y 48.57(3n), Wisconsin Statutes (dejar en blanco si no aplica)</w:t>
            </w:r>
          </w:p>
        </w:tc>
      </w:tr>
      <w:tr w:rsidR="00900BB6" w:rsidRPr="009D6450" w14:paraId="390587E3" w14:textId="77777777" w:rsidTr="00F26A5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6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E0A37A6" w14:textId="63B89E58" w:rsidR="00900BB6" w:rsidRPr="009D6450" w:rsidRDefault="00E61E41" w:rsidP="00E61E41">
            <w:pPr>
              <w:widowControl w:val="0"/>
              <w:tabs>
                <w:tab w:val="left" w:pos="345"/>
              </w:tabs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sz w:val="22"/>
              </w:rPr>
              <w:tab/>
            </w:r>
            <w:r w:rsidR="00B64150"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="00B64150">
              <w:rPr>
                <w:rFonts w:ascii="Garamond" w:hAnsi="Garamond"/>
                <w:sz w:val="22"/>
              </w:rPr>
              <w:instrText xml:space="preserve"> FORMTEXT </w:instrText>
            </w:r>
            <w:r w:rsidR="00B64150">
              <w:rPr>
                <w:rFonts w:ascii="Garamond" w:hAnsi="Garamond"/>
                <w:sz w:val="22"/>
              </w:rPr>
            </w:r>
            <w:r w:rsidR="00B6415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 w:rsidR="00B64150"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00BB6" w:rsidRPr="00B251E7" w14:paraId="038541F8" w14:textId="77777777" w:rsidTr="009D645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AEC3A" w14:textId="751AC27D" w:rsidR="00900BB6" w:rsidRPr="00AA4E7A" w:rsidRDefault="00900BB6" w:rsidP="00F26A5D">
            <w:pPr>
              <w:widowControl w:val="0"/>
              <w:tabs>
                <w:tab w:val="left" w:pos="346"/>
              </w:tabs>
              <w:spacing w:before="20" w:after="20"/>
              <w:jc w:val="both"/>
              <w:rPr>
                <w:rFonts w:ascii="Roboto" w:hAnsi="Roboto" w:cs="Arial"/>
                <w:b/>
                <w:szCs w:val="18"/>
              </w:rPr>
            </w:pPr>
            <w:r>
              <w:rPr>
                <w:rFonts w:ascii="Roboto" w:hAnsi="Roboto"/>
                <w:b/>
              </w:rPr>
              <w:t xml:space="preserve">V. </w:t>
            </w:r>
            <w:r w:rsidR="00F26A5D">
              <w:rPr>
                <w:rFonts w:ascii="Roboto" w:hAnsi="Roboto"/>
                <w:b/>
              </w:rPr>
              <w:tab/>
            </w:r>
            <w:r>
              <w:rPr>
                <w:rFonts w:ascii="Roboto" w:hAnsi="Roboto"/>
                <w:b/>
              </w:rPr>
              <w:t>Explique la evaluación del departamento o departamento del condado sobre la seguridad del hogar del cuidador de parentesco o del cuidador de parentesco a largo plazo y la capacidad del cuidador de parentesco o del cuidador de parentesco a largo plazo para cuidar al menor.</w:t>
            </w:r>
          </w:p>
        </w:tc>
      </w:tr>
      <w:tr w:rsidR="00900BB6" w:rsidRPr="009D6450" w14:paraId="0582F209" w14:textId="77777777" w:rsidTr="00F26A5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92"/>
        </w:trPr>
        <w:tc>
          <w:tcPr>
            <w:tcW w:w="10800" w:type="dxa"/>
            <w:gridSpan w:val="6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A4072DB" w14:textId="56F85E20" w:rsidR="00900BB6" w:rsidRPr="009D6450" w:rsidRDefault="00E61E41" w:rsidP="00E61E41">
            <w:pPr>
              <w:widowControl w:val="0"/>
              <w:tabs>
                <w:tab w:val="left" w:pos="345"/>
              </w:tabs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sz w:val="22"/>
              </w:rPr>
              <w:tab/>
            </w:r>
            <w:r w:rsidR="00B64150"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="00B64150">
              <w:rPr>
                <w:rFonts w:ascii="Garamond" w:hAnsi="Garamond"/>
                <w:sz w:val="22"/>
              </w:rPr>
              <w:instrText xml:space="preserve"> FORMTEXT </w:instrText>
            </w:r>
            <w:r w:rsidR="00B64150">
              <w:rPr>
                <w:rFonts w:ascii="Garamond" w:hAnsi="Garamond"/>
                <w:sz w:val="22"/>
              </w:rPr>
            </w:r>
            <w:r w:rsidR="00B6415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 w:rsidR="00B64150"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00BB6" w:rsidRPr="00B251E7" w14:paraId="13D36B92" w14:textId="77777777" w:rsidTr="009D645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8BF8C6" w14:textId="65C37180" w:rsidR="00900BB6" w:rsidRPr="00AA4E7A" w:rsidRDefault="00900BB6" w:rsidP="00900BB6">
            <w:pPr>
              <w:widowControl w:val="0"/>
              <w:tabs>
                <w:tab w:val="left" w:pos="360"/>
              </w:tabs>
              <w:spacing w:before="20" w:after="20"/>
              <w:rPr>
                <w:rFonts w:ascii="Roboto" w:hAnsi="Roboto" w:cs="Arial"/>
                <w:b/>
                <w:szCs w:val="18"/>
              </w:rPr>
            </w:pPr>
            <w:r>
              <w:rPr>
                <w:rFonts w:ascii="Roboto" w:hAnsi="Roboto"/>
                <w:b/>
              </w:rPr>
              <w:t>VI.</w:t>
            </w:r>
            <w:r>
              <w:rPr>
                <w:rFonts w:ascii="Roboto" w:hAnsi="Roboto"/>
                <w:b/>
              </w:rPr>
              <w:tab/>
              <w:t>Agencia que determina el otorgamiento de la licencia</w:t>
            </w:r>
          </w:p>
        </w:tc>
      </w:tr>
      <w:tr w:rsidR="00900BB6" w:rsidRPr="009D6450" w14:paraId="30365098" w14:textId="77777777" w:rsidTr="009D645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D276E3" w14:textId="1E2571E5" w:rsidR="00900BB6" w:rsidRPr="00AA4E7A" w:rsidRDefault="00E9243C" w:rsidP="009D6450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</w:rPr>
              <w:t>Nombre de la agencia</w:t>
            </w:r>
          </w:p>
          <w:p w14:paraId="1527BACF" w14:textId="69C76F0B" w:rsidR="00900BB6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00BB6" w:rsidRPr="009D6450" w14:paraId="5EB798FF" w14:textId="77777777" w:rsidTr="00E61E4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BEB64E" w14:textId="4F5C2DB8" w:rsidR="00900BB6" w:rsidRPr="00AA4E7A" w:rsidRDefault="00E9243C" w:rsidP="009D6450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</w:rPr>
              <w:t>Dirección de la agencia</w:t>
            </w:r>
          </w:p>
          <w:p w14:paraId="65649511" w14:textId="6CE2E648" w:rsidR="00900BB6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D6450" w:rsidRPr="009D6450" w14:paraId="465A9A5B" w14:textId="77777777" w:rsidTr="00E61E4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A4719D" w14:textId="6F94749B" w:rsidR="009D6450" w:rsidRPr="00AA4E7A" w:rsidRDefault="00E9243C" w:rsidP="00900BB6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</w:rPr>
              <w:t>Nombre completo del profesional de licencias</w:t>
            </w:r>
          </w:p>
          <w:p w14:paraId="41FA9CB5" w14:textId="70C20F9B" w:rsidR="009D6450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D6450" w:rsidRPr="009D6450" w14:paraId="4D102473" w14:textId="77777777" w:rsidTr="00E61E4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45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B5A1" w14:textId="53499957" w:rsidR="009D6450" w:rsidRPr="00AA4E7A" w:rsidRDefault="00E9243C" w:rsidP="009D6450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  <w:b/>
              </w:rPr>
              <w:t xml:space="preserve"> FIRMA</w:t>
            </w:r>
            <w:r>
              <w:rPr>
                <w:rFonts w:ascii="Roboto" w:hAnsi="Roboto"/>
              </w:rPr>
              <w:t xml:space="preserve"> del profesional de licencias</w:t>
            </w:r>
          </w:p>
          <w:p w14:paraId="514AB9C0" w14:textId="77777777" w:rsidR="009D6450" w:rsidRDefault="009D6450" w:rsidP="00900BB6">
            <w:pPr>
              <w:widowControl w:val="0"/>
              <w:rPr>
                <w:rFonts w:ascii="Roboto" w:hAnsi="Roboto"/>
                <w:szCs w:val="18"/>
              </w:rPr>
            </w:pPr>
          </w:p>
        </w:tc>
        <w:tc>
          <w:tcPr>
            <w:tcW w:w="234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62B1BB" w14:textId="77777777" w:rsidR="009D6450" w:rsidRPr="00AA4E7A" w:rsidRDefault="009D6450" w:rsidP="009D6450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</w:rPr>
              <w:t>Fecha de firma</w:t>
            </w:r>
          </w:p>
          <w:p w14:paraId="2CEE4D17" w14:textId="27CDC7AC" w:rsidR="009D6450" w:rsidRPr="00AA4E7A" w:rsidRDefault="002E0AAC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D6450" w:rsidRPr="009D6450" w14:paraId="414A5869" w14:textId="77777777" w:rsidTr="00E61E4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3F56507F" w14:textId="7D4C5E96" w:rsidR="009D6450" w:rsidRPr="00AA4E7A" w:rsidRDefault="00E9243C" w:rsidP="00900BB6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</w:rPr>
              <w:t>Nombre completo del profesional de licencias</w:t>
            </w:r>
          </w:p>
          <w:p w14:paraId="3B081CEC" w14:textId="626E1EEA" w:rsidR="009D6450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D6450" w:rsidRPr="009D6450" w14:paraId="2ADE191D" w14:textId="77777777" w:rsidTr="00E61E4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453" w:type="dxa"/>
            <w:gridSpan w:val="3"/>
            <w:tcBorders>
              <w:left w:val="nil"/>
            </w:tcBorders>
            <w:shd w:val="clear" w:color="auto" w:fill="auto"/>
          </w:tcPr>
          <w:p w14:paraId="173A6930" w14:textId="4B98A215" w:rsidR="009D6450" w:rsidRPr="00AA4E7A" w:rsidRDefault="00E9243C" w:rsidP="009D6450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  <w:b/>
              </w:rPr>
              <w:t xml:space="preserve"> FIRMA</w:t>
            </w:r>
            <w:r>
              <w:rPr>
                <w:rFonts w:ascii="Roboto" w:hAnsi="Roboto"/>
              </w:rPr>
              <w:t xml:space="preserve"> del profesional de licencias</w:t>
            </w:r>
          </w:p>
          <w:p w14:paraId="35244645" w14:textId="77777777" w:rsidR="009D6450" w:rsidRDefault="009D6450" w:rsidP="00900BB6">
            <w:pPr>
              <w:widowControl w:val="0"/>
              <w:rPr>
                <w:rFonts w:ascii="Roboto" w:hAnsi="Roboto"/>
                <w:szCs w:val="18"/>
              </w:rPr>
            </w:pPr>
          </w:p>
        </w:tc>
        <w:tc>
          <w:tcPr>
            <w:tcW w:w="2347" w:type="dxa"/>
            <w:gridSpan w:val="3"/>
            <w:tcBorders>
              <w:right w:val="nil"/>
            </w:tcBorders>
            <w:shd w:val="clear" w:color="auto" w:fill="auto"/>
          </w:tcPr>
          <w:p w14:paraId="64D06370" w14:textId="77777777" w:rsidR="009D6450" w:rsidRPr="00AA4E7A" w:rsidRDefault="009D6450" w:rsidP="009D6450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</w:rPr>
              <w:t>Fecha de firma</w:t>
            </w:r>
          </w:p>
          <w:p w14:paraId="1B3066A2" w14:textId="1C71CF14" w:rsidR="009D6450" w:rsidRPr="00AA4E7A" w:rsidRDefault="002E0AAC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00BB6" w:rsidRPr="00B251E7" w14:paraId="452A5742" w14:textId="77777777" w:rsidTr="009D645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71A094" w14:textId="46C18074" w:rsidR="00900BB6" w:rsidRPr="00AA4E7A" w:rsidRDefault="00900BB6" w:rsidP="00280B26">
            <w:pPr>
              <w:keepNext/>
              <w:widowControl w:val="0"/>
              <w:tabs>
                <w:tab w:val="left" w:pos="463"/>
              </w:tabs>
              <w:spacing w:before="20" w:after="20"/>
              <w:jc w:val="both"/>
              <w:rPr>
                <w:rFonts w:ascii="Roboto" w:hAnsi="Roboto"/>
                <w:b/>
                <w:szCs w:val="18"/>
              </w:rPr>
            </w:pPr>
            <w:r>
              <w:rPr>
                <w:rFonts w:ascii="Roboto" w:hAnsi="Roboto"/>
                <w:b/>
              </w:rPr>
              <w:lastRenderedPageBreak/>
              <w:t>VII.</w:t>
            </w:r>
            <w:r>
              <w:rPr>
                <w:rFonts w:ascii="Roboto" w:hAnsi="Roboto"/>
                <w:b/>
              </w:rPr>
              <w:tab/>
              <w:t>Recomendación del departamento o departamento del condado sobre la colocación continua del menor en el hogar del cuidador de parentesco o del cuidador de parentesco a largo plazo.</w:t>
            </w:r>
          </w:p>
        </w:tc>
      </w:tr>
      <w:tr w:rsidR="00900BB6" w:rsidRPr="009D6450" w14:paraId="4DC206E8" w14:textId="77777777" w:rsidTr="00E61E4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1080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6264CF" w14:textId="6DE0C80E" w:rsidR="00900BB6" w:rsidRPr="00AA4E7A" w:rsidRDefault="00E61E41" w:rsidP="00E61E41">
            <w:pPr>
              <w:widowControl w:val="0"/>
              <w:tabs>
                <w:tab w:val="left" w:pos="345"/>
              </w:tabs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sz w:val="22"/>
              </w:rPr>
              <w:tab/>
            </w:r>
            <w:r w:rsidR="00B64150"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="00B64150">
              <w:rPr>
                <w:rFonts w:ascii="Garamond" w:hAnsi="Garamond"/>
                <w:sz w:val="22"/>
              </w:rPr>
              <w:instrText xml:space="preserve"> FORMTEXT </w:instrText>
            </w:r>
            <w:r w:rsidR="00B64150">
              <w:rPr>
                <w:rFonts w:ascii="Garamond" w:hAnsi="Garamond"/>
                <w:sz w:val="22"/>
              </w:rPr>
            </w:r>
            <w:r w:rsidR="00B6415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 w:rsidR="00B64150"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D6450" w:rsidRPr="009D6450" w14:paraId="148D9785" w14:textId="77777777" w:rsidTr="00E61E4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7675F4" w14:textId="5F65938E" w:rsidR="009D6450" w:rsidRPr="00AA4E7A" w:rsidRDefault="00E9243C" w:rsidP="00E61E41">
            <w:pPr>
              <w:keepNext/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</w:rPr>
              <w:t>Nombre completo del profesional de CW</w:t>
            </w:r>
          </w:p>
          <w:p w14:paraId="5AB6093F" w14:textId="11A56FDC" w:rsidR="009D6450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D6450" w:rsidRPr="009D6450" w14:paraId="2E701726" w14:textId="77777777" w:rsidTr="002E0AAC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76"/>
        </w:trPr>
        <w:tc>
          <w:tcPr>
            <w:tcW w:w="845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0628" w14:textId="679462BE" w:rsidR="009D6450" w:rsidRPr="00AA4E7A" w:rsidRDefault="00E9243C" w:rsidP="009D6450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  <w:b/>
              </w:rPr>
              <w:t xml:space="preserve"> FIRMA</w:t>
            </w:r>
            <w:r>
              <w:rPr>
                <w:rFonts w:ascii="Roboto" w:hAnsi="Roboto"/>
              </w:rPr>
              <w:t xml:space="preserve"> del profesional de CW</w:t>
            </w:r>
          </w:p>
          <w:p w14:paraId="562F59EE" w14:textId="77777777" w:rsidR="009D6450" w:rsidRDefault="009D6450" w:rsidP="009D6450">
            <w:pPr>
              <w:widowControl w:val="0"/>
              <w:rPr>
                <w:rFonts w:ascii="Roboto" w:hAnsi="Roboto"/>
                <w:szCs w:val="18"/>
              </w:rPr>
            </w:pPr>
          </w:p>
        </w:tc>
        <w:tc>
          <w:tcPr>
            <w:tcW w:w="234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3CEBAD" w14:textId="77777777" w:rsidR="009D6450" w:rsidRPr="00AA4E7A" w:rsidRDefault="009D6450" w:rsidP="009D6450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</w:rPr>
              <w:t>Fecha de firma</w:t>
            </w:r>
          </w:p>
          <w:p w14:paraId="38123B0C" w14:textId="5521F194" w:rsidR="009D6450" w:rsidRPr="00AA4E7A" w:rsidRDefault="002E0AAC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D6450" w:rsidRPr="009D6450" w14:paraId="5E459DAA" w14:textId="77777777" w:rsidTr="00E61E4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3D1F6E87" w14:textId="3AFC2B72" w:rsidR="009D6450" w:rsidRPr="00AA4E7A" w:rsidRDefault="00E9243C" w:rsidP="001710A9">
            <w:pPr>
              <w:keepNext/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</w:rPr>
              <w:t>Nombre completo del supervisor</w:t>
            </w:r>
          </w:p>
          <w:p w14:paraId="167D417A" w14:textId="611D1529" w:rsidR="009D6450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D6450" w:rsidRPr="009D6450" w14:paraId="2736AFE4" w14:textId="77777777" w:rsidTr="002E0AAC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76"/>
        </w:trPr>
        <w:tc>
          <w:tcPr>
            <w:tcW w:w="8460" w:type="dxa"/>
            <w:gridSpan w:val="4"/>
            <w:tcBorders>
              <w:left w:val="nil"/>
            </w:tcBorders>
            <w:shd w:val="clear" w:color="auto" w:fill="auto"/>
          </w:tcPr>
          <w:p w14:paraId="21427C8D" w14:textId="09D00ED3" w:rsidR="009D6450" w:rsidRPr="00AA4E7A" w:rsidRDefault="00E9243C" w:rsidP="009D6450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  <w:b/>
              </w:rPr>
              <w:t>FIRMA</w:t>
            </w:r>
            <w:r>
              <w:rPr>
                <w:rFonts w:ascii="Roboto" w:hAnsi="Roboto"/>
              </w:rPr>
              <w:t xml:space="preserve"> del supervisor</w:t>
            </w:r>
          </w:p>
          <w:p w14:paraId="569301ED" w14:textId="77777777" w:rsidR="009D6450" w:rsidRDefault="009D6450" w:rsidP="009D6450">
            <w:pPr>
              <w:widowControl w:val="0"/>
              <w:rPr>
                <w:rFonts w:ascii="Roboto" w:hAnsi="Roboto"/>
                <w:szCs w:val="18"/>
              </w:rPr>
            </w:pPr>
          </w:p>
        </w:tc>
        <w:tc>
          <w:tcPr>
            <w:tcW w:w="2340" w:type="dxa"/>
            <w:gridSpan w:val="2"/>
            <w:tcBorders>
              <w:right w:val="nil"/>
            </w:tcBorders>
            <w:shd w:val="clear" w:color="auto" w:fill="auto"/>
          </w:tcPr>
          <w:p w14:paraId="7CBD29B5" w14:textId="77777777" w:rsidR="009D6450" w:rsidRPr="00AA4E7A" w:rsidRDefault="009D6450" w:rsidP="009D6450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</w:rPr>
              <w:t>Fecha de firma</w:t>
            </w:r>
          </w:p>
          <w:p w14:paraId="6D99253E" w14:textId="123DA744" w:rsidR="009D6450" w:rsidRPr="00AA4E7A" w:rsidRDefault="002E0AAC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</w:tbl>
    <w:p w14:paraId="2FBE7360" w14:textId="77777777" w:rsidR="00900BB6" w:rsidRPr="00AA4E7A" w:rsidRDefault="00900BB6">
      <w:pPr>
        <w:rPr>
          <w:rFonts w:ascii="Roboto" w:hAnsi="Roboto"/>
          <w:szCs w:val="18"/>
        </w:rPr>
      </w:pPr>
    </w:p>
    <w:sectPr w:rsidR="00900BB6" w:rsidRPr="00AA4E7A" w:rsidSect="001710A9">
      <w:footerReference w:type="default" r:id="rId6"/>
      <w:headerReference w:type="first" r:id="rId7"/>
      <w:footerReference w:type="first" r:id="rId8"/>
      <w:pgSz w:w="12240" w:h="15840" w:code="1"/>
      <w:pgMar w:top="475" w:right="475" w:bottom="475" w:left="475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EC3A" w14:textId="77777777" w:rsidR="00E45E74" w:rsidRDefault="00E45E74">
      <w:r>
        <w:separator/>
      </w:r>
    </w:p>
  </w:endnote>
  <w:endnote w:type="continuationSeparator" w:id="0">
    <w:p w14:paraId="500387BB" w14:textId="77777777" w:rsidR="00E45E74" w:rsidRDefault="00E4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1255" w14:textId="5FBDCEAC" w:rsidR="00900BB6" w:rsidRPr="00AA4E7A" w:rsidRDefault="00900BB6" w:rsidP="00AA4E7A">
    <w:pPr>
      <w:pStyle w:val="Footer"/>
      <w:tabs>
        <w:tab w:val="clear" w:pos="4320"/>
        <w:tab w:val="center" w:pos="5400"/>
      </w:tabs>
      <w:ind w:right="490"/>
      <w:rPr>
        <w:rFonts w:ascii="Roboto" w:hAnsi="Roboto"/>
        <w:sz w:val="16"/>
        <w:szCs w:val="16"/>
      </w:rPr>
    </w:pPr>
    <w:r>
      <w:rPr>
        <w:rFonts w:ascii="Roboto" w:hAnsi="Roboto"/>
        <w:sz w:val="16"/>
      </w:rPr>
      <w:t>DCF-F-2479-E (R. 06/</w:t>
    </w:r>
    <w:proofErr w:type="gramStart"/>
    <w:r>
      <w:rPr>
        <w:rFonts w:ascii="Roboto" w:hAnsi="Roboto"/>
        <w:sz w:val="16"/>
      </w:rPr>
      <w:t>2025)</w:t>
    </w:r>
    <w:r w:rsidR="00280B26">
      <w:rPr>
        <w:rFonts w:ascii="Roboto" w:hAnsi="Roboto"/>
        <w:sz w:val="16"/>
      </w:rPr>
      <w:t>(</w:t>
    </w:r>
    <w:proofErr w:type="gramEnd"/>
    <w:r w:rsidR="00280B26">
      <w:rPr>
        <w:rFonts w:ascii="Roboto" w:hAnsi="Roboto"/>
        <w:sz w:val="16"/>
      </w:rPr>
      <w:t>T. 06/2025)</w:t>
    </w:r>
    <w:r>
      <w:rPr>
        <w:rFonts w:ascii="Roboto" w:hAnsi="Roboto"/>
        <w:sz w:val="16"/>
      </w:rPr>
      <w:ptab w:relativeTo="margin" w:alignment="right" w:leader="none"/>
    </w:r>
    <w:r w:rsidR="00AA4E7A" w:rsidRPr="00AA4E7A">
      <w:rPr>
        <w:rFonts w:ascii="Roboto" w:hAnsi="Roboto"/>
        <w:sz w:val="16"/>
      </w:rPr>
      <w:fldChar w:fldCharType="begin"/>
    </w:r>
    <w:r w:rsidR="00AA4E7A" w:rsidRPr="00AA4E7A">
      <w:rPr>
        <w:rFonts w:ascii="Roboto" w:hAnsi="Roboto"/>
        <w:sz w:val="16"/>
      </w:rPr>
      <w:instrText xml:space="preserve"> PAGE   \* MERGEFORMAT </w:instrText>
    </w:r>
    <w:r w:rsidR="00AA4E7A" w:rsidRPr="00AA4E7A">
      <w:rPr>
        <w:rFonts w:ascii="Roboto" w:hAnsi="Roboto"/>
        <w:sz w:val="16"/>
      </w:rPr>
      <w:fldChar w:fldCharType="separate"/>
    </w:r>
    <w:r w:rsidR="004D6A41">
      <w:rPr>
        <w:rFonts w:ascii="Roboto" w:hAnsi="Roboto"/>
        <w:noProof/>
        <w:sz w:val="16"/>
      </w:rPr>
      <w:t>2</w:t>
    </w:r>
    <w:r w:rsidR="00AA4E7A" w:rsidRPr="00AA4E7A">
      <w:rPr>
        <w:rFonts w:ascii="Roboto" w:hAnsi="Roboto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261D" w14:textId="720E2EB5" w:rsidR="001710A9" w:rsidRPr="00AA4E7A" w:rsidRDefault="001710A9" w:rsidP="001710A9">
    <w:pPr>
      <w:pStyle w:val="Footer"/>
      <w:tabs>
        <w:tab w:val="clear" w:pos="4320"/>
        <w:tab w:val="center" w:pos="5400"/>
      </w:tabs>
      <w:ind w:right="490"/>
      <w:rPr>
        <w:rFonts w:ascii="Roboto" w:hAnsi="Roboto"/>
        <w:sz w:val="16"/>
        <w:szCs w:val="16"/>
      </w:rPr>
    </w:pPr>
    <w:r>
      <w:rPr>
        <w:rFonts w:ascii="Roboto" w:hAnsi="Roboto"/>
        <w:sz w:val="16"/>
      </w:rPr>
      <w:t>DCF-F-2479-E (R. 06/</w:t>
    </w:r>
    <w:proofErr w:type="gramStart"/>
    <w:r>
      <w:rPr>
        <w:rFonts w:ascii="Roboto" w:hAnsi="Roboto"/>
        <w:sz w:val="16"/>
      </w:rPr>
      <w:t>2025)</w:t>
    </w:r>
    <w:r w:rsidR="00280B26">
      <w:rPr>
        <w:rFonts w:ascii="Roboto" w:hAnsi="Roboto"/>
        <w:sz w:val="16"/>
      </w:rPr>
      <w:t>(</w:t>
    </w:r>
    <w:proofErr w:type="gramEnd"/>
    <w:r w:rsidR="00280B26">
      <w:rPr>
        <w:rFonts w:ascii="Roboto" w:hAnsi="Roboto"/>
        <w:sz w:val="16"/>
      </w:rPr>
      <w:t>T. 06/2025)</w:t>
    </w:r>
    <w:r>
      <w:rPr>
        <w:rFonts w:ascii="Roboto" w:hAnsi="Roboto"/>
        <w:sz w:val="16"/>
      </w:rPr>
      <w:ptab w:relativeTo="margin" w:alignment="right" w:leader="none"/>
    </w:r>
    <w:r w:rsidRPr="00AA4E7A">
      <w:rPr>
        <w:rFonts w:ascii="Roboto" w:hAnsi="Roboto"/>
        <w:sz w:val="16"/>
      </w:rPr>
      <w:fldChar w:fldCharType="begin"/>
    </w:r>
    <w:r w:rsidRPr="00AA4E7A">
      <w:rPr>
        <w:rFonts w:ascii="Roboto" w:hAnsi="Roboto"/>
        <w:sz w:val="16"/>
      </w:rPr>
      <w:instrText xml:space="preserve"> PAGE   \* MERGEFORMAT </w:instrText>
    </w:r>
    <w:r w:rsidRPr="00AA4E7A">
      <w:rPr>
        <w:rFonts w:ascii="Roboto" w:hAnsi="Roboto"/>
        <w:sz w:val="16"/>
      </w:rPr>
      <w:fldChar w:fldCharType="separate"/>
    </w:r>
    <w:r w:rsidR="004D6A41">
      <w:rPr>
        <w:rFonts w:ascii="Roboto" w:hAnsi="Roboto"/>
        <w:noProof/>
        <w:sz w:val="16"/>
      </w:rPr>
      <w:t>1</w:t>
    </w:r>
    <w:r w:rsidRPr="00AA4E7A">
      <w:rPr>
        <w:rFonts w:ascii="Roboto" w:hAnsi="Roboto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489BF" w14:textId="77777777" w:rsidR="00E45E74" w:rsidRDefault="00E45E74">
      <w:r>
        <w:separator/>
      </w:r>
    </w:p>
  </w:footnote>
  <w:footnote w:type="continuationSeparator" w:id="0">
    <w:p w14:paraId="76C85893" w14:textId="77777777" w:rsidR="00E45E74" w:rsidRDefault="00E45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64DC6" w14:textId="538E6A8B" w:rsidR="002E0AAC" w:rsidRPr="00B9360D" w:rsidRDefault="00F26A5D" w:rsidP="00B64150">
    <w:pPr>
      <w:ind w:right="490"/>
      <w:rPr>
        <w:rFonts w:ascii="Roboto" w:hAnsi="Roboto"/>
        <w:bCs/>
        <w:sz w:val="16"/>
        <w:szCs w:val="16"/>
      </w:rPr>
    </w:pPr>
    <w:r w:rsidRPr="002122ED">
      <w:rPr>
        <w:rFonts w:ascii="Roboto" w:hAnsi="Roboto"/>
        <w:b/>
        <w:sz w:val="16"/>
      </w:rPr>
      <w:t>DEPARTMENT OF CHILDREN AND FAMILIES</w:t>
    </w:r>
    <w:r w:rsidR="002E0AAC">
      <w:rPr>
        <w:rFonts w:ascii="Roboto" w:hAnsi="Roboto"/>
        <w:b/>
        <w:sz w:val="16"/>
      </w:rPr>
      <w:ptab w:relativeTo="margin" w:alignment="right" w:leader="none"/>
    </w:r>
    <w:r w:rsidR="002E0AAC">
      <w:rPr>
        <w:rFonts w:ascii="Roboto" w:hAnsi="Roboto"/>
        <w:sz w:val="16"/>
      </w:rPr>
      <w:t>dcf.wisconsin.gov</w:t>
    </w:r>
  </w:p>
  <w:p w14:paraId="44D27ADF" w14:textId="1778A652" w:rsidR="002E0AAC" w:rsidRPr="00B9360D" w:rsidRDefault="00F26A5D" w:rsidP="00F26A5D">
    <w:pPr>
      <w:ind w:right="490"/>
      <w:rPr>
        <w:rFonts w:ascii="Roboto" w:hAnsi="Roboto"/>
        <w:b/>
        <w:sz w:val="16"/>
        <w:szCs w:val="16"/>
      </w:rPr>
    </w:pPr>
    <w:r w:rsidRPr="002122ED">
      <w:rPr>
        <w:rFonts w:ascii="Roboto" w:hAnsi="Roboto"/>
        <w:sz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QVR9ZiBABXJ08NbeYD6Fnz3uF2qMGacQGGJisrVd4QCx4MoZZab4O8oWUKb+bgaEFEmEnvCitr0EFt9iB2pFw==" w:salt="2m6Uq5VyL6FPFq9948Nz2g=="/>
  <w:defaultTabStop w:val="720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F5"/>
    <w:rsid w:val="00071E37"/>
    <w:rsid w:val="0008269E"/>
    <w:rsid w:val="00090E2C"/>
    <w:rsid w:val="00101CFF"/>
    <w:rsid w:val="001343D8"/>
    <w:rsid w:val="001710A9"/>
    <w:rsid w:val="001C6081"/>
    <w:rsid w:val="001F7DC2"/>
    <w:rsid w:val="0020095E"/>
    <w:rsid w:val="00204CE1"/>
    <w:rsid w:val="00214C3D"/>
    <w:rsid w:val="00234476"/>
    <w:rsid w:val="00264063"/>
    <w:rsid w:val="00280B26"/>
    <w:rsid w:val="002923F3"/>
    <w:rsid w:val="002C1BF7"/>
    <w:rsid w:val="002C2235"/>
    <w:rsid w:val="002E0AAC"/>
    <w:rsid w:val="002E68E0"/>
    <w:rsid w:val="002F2501"/>
    <w:rsid w:val="00366BDA"/>
    <w:rsid w:val="00387581"/>
    <w:rsid w:val="003B1551"/>
    <w:rsid w:val="00401502"/>
    <w:rsid w:val="00414CD8"/>
    <w:rsid w:val="00465AC6"/>
    <w:rsid w:val="00490B28"/>
    <w:rsid w:val="004A6ECB"/>
    <w:rsid w:val="004C04BF"/>
    <w:rsid w:val="004D10BF"/>
    <w:rsid w:val="004D6A41"/>
    <w:rsid w:val="004E4531"/>
    <w:rsid w:val="004F31ED"/>
    <w:rsid w:val="00584812"/>
    <w:rsid w:val="005E5090"/>
    <w:rsid w:val="00673D77"/>
    <w:rsid w:val="00686405"/>
    <w:rsid w:val="006D5884"/>
    <w:rsid w:val="0071185F"/>
    <w:rsid w:val="00724439"/>
    <w:rsid w:val="007634CD"/>
    <w:rsid w:val="00787DA4"/>
    <w:rsid w:val="007C7CBF"/>
    <w:rsid w:val="007D3F14"/>
    <w:rsid w:val="007F55F5"/>
    <w:rsid w:val="00874571"/>
    <w:rsid w:val="00881B66"/>
    <w:rsid w:val="00900BB6"/>
    <w:rsid w:val="0091028B"/>
    <w:rsid w:val="009353DA"/>
    <w:rsid w:val="00947FBD"/>
    <w:rsid w:val="00973569"/>
    <w:rsid w:val="0097447B"/>
    <w:rsid w:val="00995D10"/>
    <w:rsid w:val="009D6450"/>
    <w:rsid w:val="00A11665"/>
    <w:rsid w:val="00A96760"/>
    <w:rsid w:val="00AA4E7A"/>
    <w:rsid w:val="00AC7A66"/>
    <w:rsid w:val="00B00E95"/>
    <w:rsid w:val="00B251E7"/>
    <w:rsid w:val="00B368F7"/>
    <w:rsid w:val="00B63A2E"/>
    <w:rsid w:val="00B64150"/>
    <w:rsid w:val="00B813AD"/>
    <w:rsid w:val="00B84A5D"/>
    <w:rsid w:val="00C44D3E"/>
    <w:rsid w:val="00C74944"/>
    <w:rsid w:val="00CA1716"/>
    <w:rsid w:val="00D252DE"/>
    <w:rsid w:val="00D56E00"/>
    <w:rsid w:val="00DB0E4A"/>
    <w:rsid w:val="00DF1B3C"/>
    <w:rsid w:val="00E03748"/>
    <w:rsid w:val="00E03950"/>
    <w:rsid w:val="00E36833"/>
    <w:rsid w:val="00E45E74"/>
    <w:rsid w:val="00E52F64"/>
    <w:rsid w:val="00E61E41"/>
    <w:rsid w:val="00E9243C"/>
    <w:rsid w:val="00E94D08"/>
    <w:rsid w:val="00EB1B83"/>
    <w:rsid w:val="00EE678F"/>
    <w:rsid w:val="00F26A5D"/>
    <w:rsid w:val="00F63CD0"/>
    <w:rsid w:val="00F80069"/>
    <w:rsid w:val="00F83EE0"/>
    <w:rsid w:val="00F95233"/>
    <w:rsid w:val="00FA23D4"/>
    <w:rsid w:val="00FA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C1897"/>
  <w15:chartTrackingRefBased/>
  <w15:docId w15:val="{C13DF231-CEE5-461F-BD05-80019266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419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2923F3"/>
    <w:rPr>
      <w:strike w:val="0"/>
      <w:dstrike w:val="0"/>
      <w:color w:val="426986"/>
      <w:u w:val="none"/>
      <w:effect w:val="none"/>
    </w:rPr>
  </w:style>
  <w:style w:type="character" w:styleId="CommentReference">
    <w:name w:val="annotation reference"/>
    <w:rsid w:val="00CA17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1716"/>
    <w:rPr>
      <w:sz w:val="20"/>
      <w:szCs w:val="20"/>
    </w:rPr>
  </w:style>
  <w:style w:type="character" w:customStyle="1" w:styleId="CommentTextChar">
    <w:name w:val="Comment Text Char"/>
    <w:link w:val="CommentText"/>
    <w:rsid w:val="00CA17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A1716"/>
    <w:rPr>
      <w:b/>
      <w:bCs/>
    </w:rPr>
  </w:style>
  <w:style w:type="character" w:customStyle="1" w:styleId="CommentSubjectChar">
    <w:name w:val="Comment Subject Char"/>
    <w:link w:val="CommentSubject"/>
    <w:rsid w:val="00CA1716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CA1716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CA171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14CD8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relative caregiver licensing decision, dcf-f-2479-e</vt:lpstr>
    </vt:vector>
  </TitlesOfParts>
  <Company>DCF - State of Wisconsin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caregiver licensing decision, dcf-f-2479-e</dc:title>
  <dc:subject>division of safety and permanence</dc:subject>
  <dc:creator/>
  <cp:keywords>relative caregiver licensing decision, dcf, dsp, department of children and families, division of safety and permanence, dcf-f-2479-e, 2479, decision foster home denied</cp:keywords>
  <dc:description>R 06/2025 in concert with eWISACWIS release JW_x000d_
T. 06/2025 JW</dc:description>
  <cp:lastModifiedBy>Wilkins, Cheryllynn - DCF</cp:lastModifiedBy>
  <cp:revision>5</cp:revision>
  <cp:lastPrinted>2010-02-19T19:35:00Z</cp:lastPrinted>
  <dcterms:created xsi:type="dcterms:W3CDTF">2025-06-17T14:02:00Z</dcterms:created>
  <dcterms:modified xsi:type="dcterms:W3CDTF">2025-06-17T14:15:00Z</dcterms:modified>
  <cp:category>Forms</cp:category>
</cp:coreProperties>
</file>