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0"/>
      </w:tblGrid>
      <w:tr w:rsidR="00D71A8E" w:rsidTr="0081618D">
        <w:trPr>
          <w:cantSplit/>
          <w:trHeight w:val="353"/>
        </w:trPr>
        <w:tc>
          <w:tcPr>
            <w:tcW w:w="1512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EA4DC4" w:rsidP="007C35C0">
            <w:pPr>
              <w:pStyle w:val="Title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DEPARTMENT OF CHILDREN AND FAMILIES</w:t>
            </w:r>
          </w:p>
          <w:p w:rsidR="00D71A8E" w:rsidRDefault="00EA4DC4" w:rsidP="007C35C0">
            <w:pPr>
              <w:pStyle w:val="Title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Division of Safety and Permanence</w:t>
            </w:r>
          </w:p>
        </w:tc>
      </w:tr>
    </w:tbl>
    <w:p w:rsidR="00D71A8E" w:rsidRDefault="00EA4DC4" w:rsidP="007C35C0">
      <w:pPr>
        <w:pStyle w:val="Title"/>
        <w:spacing w:before="10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Medication Administration Record – Group Homes for Children</w:t>
      </w:r>
    </w:p>
    <w:p w:rsidR="00D71A8E" w:rsidRPr="0081618D" w:rsidRDefault="00D71A8E" w:rsidP="007C35C0">
      <w:pPr>
        <w:pStyle w:val="Title"/>
        <w:jc w:val="left"/>
        <w:rPr>
          <w:rFonts w:ascii="Arial" w:hAnsi="Arial"/>
          <w:sz w:val="18"/>
          <w:szCs w:val="18"/>
        </w:rPr>
      </w:pPr>
    </w:p>
    <w:p w:rsidR="00D71A8E" w:rsidRPr="0081618D" w:rsidRDefault="00EA4DC4" w:rsidP="007C35C0">
      <w:pPr>
        <w:pStyle w:val="Title"/>
        <w:tabs>
          <w:tab w:val="left" w:pos="1620"/>
        </w:tabs>
        <w:jc w:val="left"/>
        <w:rPr>
          <w:rFonts w:ascii="Arial" w:hAnsi="Arial"/>
          <w:sz w:val="18"/>
          <w:szCs w:val="18"/>
        </w:rPr>
      </w:pPr>
      <w:r w:rsidRPr="0081618D">
        <w:rPr>
          <w:rFonts w:ascii="Arial" w:hAnsi="Arial"/>
          <w:b/>
          <w:sz w:val="18"/>
          <w:szCs w:val="18"/>
        </w:rPr>
        <w:t>Use of form:</w:t>
      </w:r>
      <w:r w:rsidRPr="0081618D">
        <w:rPr>
          <w:rFonts w:ascii="Arial" w:hAnsi="Arial"/>
          <w:sz w:val="18"/>
          <w:szCs w:val="18"/>
        </w:rPr>
        <w:t xml:space="preserve">  Use of this form is voluntary. It may be used by Group Homes for children to verify compliance w</w:t>
      </w:r>
      <w:r w:rsidR="0081618D" w:rsidRPr="0081618D">
        <w:rPr>
          <w:rFonts w:ascii="Arial" w:hAnsi="Arial"/>
          <w:sz w:val="18"/>
          <w:szCs w:val="18"/>
        </w:rPr>
        <w:t xml:space="preserve">ith DCF 57.25(3), (4) and (5). </w:t>
      </w:r>
      <w:r w:rsidRPr="0081618D">
        <w:rPr>
          <w:rFonts w:ascii="Arial" w:hAnsi="Arial"/>
          <w:sz w:val="18"/>
          <w:szCs w:val="18"/>
        </w:rPr>
        <w:t>Personal information you provide may be used for secondary purposes [Privacy Law, s. 15.04(1</w:t>
      </w:r>
      <w:proofErr w:type="gramStart"/>
      <w:r w:rsidRPr="0081618D">
        <w:rPr>
          <w:rFonts w:ascii="Arial" w:hAnsi="Arial"/>
          <w:sz w:val="18"/>
          <w:szCs w:val="18"/>
        </w:rPr>
        <w:t>)(</w:t>
      </w:r>
      <w:proofErr w:type="gramEnd"/>
      <w:r w:rsidRPr="0081618D">
        <w:rPr>
          <w:rFonts w:ascii="Arial" w:hAnsi="Arial"/>
          <w:sz w:val="18"/>
          <w:szCs w:val="18"/>
        </w:rPr>
        <w:t>m), Wisconsin Statutes].</w:t>
      </w:r>
    </w:p>
    <w:p w:rsidR="00D71A8E" w:rsidRPr="0081618D" w:rsidRDefault="00D71A8E" w:rsidP="007C35C0">
      <w:pPr>
        <w:pStyle w:val="Title"/>
        <w:tabs>
          <w:tab w:val="left" w:pos="1620"/>
        </w:tabs>
        <w:jc w:val="left"/>
        <w:rPr>
          <w:rFonts w:ascii="Arial" w:hAnsi="Arial"/>
          <w:sz w:val="18"/>
          <w:szCs w:val="18"/>
        </w:rPr>
      </w:pPr>
    </w:p>
    <w:p w:rsidR="00D71A8E" w:rsidRPr="0081618D" w:rsidRDefault="00EA4DC4" w:rsidP="007C35C0">
      <w:pPr>
        <w:pStyle w:val="Title"/>
        <w:tabs>
          <w:tab w:val="left" w:pos="1620"/>
        </w:tabs>
        <w:jc w:val="left"/>
        <w:rPr>
          <w:rFonts w:ascii="Arial" w:hAnsi="Arial" w:cs="Arial"/>
          <w:sz w:val="18"/>
          <w:szCs w:val="18"/>
        </w:rPr>
      </w:pPr>
      <w:r w:rsidRPr="0081618D">
        <w:rPr>
          <w:rFonts w:ascii="Arial" w:hAnsi="Arial" w:cs="Arial"/>
          <w:b/>
          <w:sz w:val="18"/>
          <w:szCs w:val="18"/>
        </w:rPr>
        <w:t>Instructions:</w:t>
      </w:r>
      <w:r w:rsidRPr="0081618D">
        <w:rPr>
          <w:rFonts w:ascii="Arial" w:hAnsi="Arial" w:cs="Arial"/>
          <w:sz w:val="18"/>
          <w:szCs w:val="18"/>
        </w:rPr>
        <w:t xml:space="preserve">  Each</w:t>
      </w:r>
      <w:r w:rsidR="0081618D">
        <w:rPr>
          <w:rFonts w:ascii="Arial" w:hAnsi="Arial" w:cs="Arial"/>
          <w:sz w:val="18"/>
          <w:szCs w:val="18"/>
        </w:rPr>
        <w:t xml:space="preserve"> entry shall be written in ink.</w:t>
      </w:r>
      <w:r w:rsidRPr="0081618D">
        <w:rPr>
          <w:rFonts w:ascii="Arial" w:hAnsi="Arial" w:cs="Arial"/>
          <w:sz w:val="18"/>
          <w:szCs w:val="18"/>
        </w:rPr>
        <w:t xml:space="preserve"> Enter the name, dosage, times, contraindications and the start / end date for each prescribed, over-the-coun</w:t>
      </w:r>
      <w:r w:rsidR="0081618D" w:rsidRPr="0081618D">
        <w:rPr>
          <w:rFonts w:ascii="Arial" w:hAnsi="Arial" w:cs="Arial"/>
          <w:sz w:val="18"/>
          <w:szCs w:val="18"/>
        </w:rPr>
        <w:t xml:space="preserve">ter and supplement medication. </w:t>
      </w:r>
      <w:r w:rsidRPr="0081618D">
        <w:rPr>
          <w:rFonts w:ascii="Arial" w:hAnsi="Arial" w:cs="Arial"/>
          <w:sz w:val="18"/>
          <w:szCs w:val="18"/>
        </w:rPr>
        <w:t xml:space="preserve">Staff who administer medication sign and initial the back of the form </w:t>
      </w:r>
      <w:r w:rsidR="0081618D" w:rsidRPr="0081618D">
        <w:rPr>
          <w:rFonts w:ascii="Arial" w:hAnsi="Arial" w:cs="Arial"/>
          <w:sz w:val="18"/>
          <w:szCs w:val="18"/>
        </w:rPr>
        <w:t>for identification purposes.</w:t>
      </w:r>
      <w:r w:rsidRPr="0081618D">
        <w:rPr>
          <w:rFonts w:ascii="Arial" w:hAnsi="Arial" w:cs="Arial"/>
          <w:sz w:val="18"/>
          <w:szCs w:val="18"/>
        </w:rPr>
        <w:t xml:space="preserve"> Each time medication is administered, staff sh</w:t>
      </w:r>
      <w:r w:rsidR="0081618D" w:rsidRPr="0081618D">
        <w:rPr>
          <w:rFonts w:ascii="Arial" w:hAnsi="Arial" w:cs="Arial"/>
          <w:sz w:val="18"/>
          <w:szCs w:val="18"/>
        </w:rPr>
        <w:t xml:space="preserve">all initial the date and time. </w:t>
      </w:r>
      <w:r w:rsidRPr="0081618D">
        <w:rPr>
          <w:rFonts w:ascii="Arial" w:hAnsi="Arial" w:cs="Arial"/>
          <w:sz w:val="18"/>
          <w:szCs w:val="18"/>
        </w:rPr>
        <w:t>When</w:t>
      </w:r>
      <w:r w:rsidR="007C35C0" w:rsidRPr="0081618D">
        <w:rPr>
          <w:rFonts w:ascii="Arial" w:hAnsi="Arial" w:cs="Arial"/>
          <w:sz w:val="18"/>
          <w:szCs w:val="18"/>
        </w:rPr>
        <w:t xml:space="preserve"> the resident is on home pass, </w:t>
      </w:r>
      <w:r w:rsidRPr="0081618D">
        <w:rPr>
          <w:rFonts w:ascii="Arial" w:hAnsi="Arial" w:cs="Arial"/>
          <w:sz w:val="18"/>
          <w:szCs w:val="18"/>
        </w:rPr>
        <w:t>refuses the medication</w:t>
      </w:r>
      <w:r w:rsidR="007C35C0" w:rsidRPr="0081618D">
        <w:rPr>
          <w:rFonts w:ascii="Arial" w:hAnsi="Arial" w:cs="Arial"/>
          <w:sz w:val="18"/>
          <w:szCs w:val="18"/>
        </w:rPr>
        <w:t xml:space="preserve">, missing from out of home care, </w:t>
      </w:r>
      <w:r w:rsidRPr="0081618D">
        <w:rPr>
          <w:rFonts w:ascii="Arial" w:hAnsi="Arial" w:cs="Arial"/>
          <w:sz w:val="18"/>
          <w:szCs w:val="18"/>
        </w:rPr>
        <w:t>there is any adverse reaction,</w:t>
      </w:r>
      <w:r w:rsidR="007C35C0" w:rsidRPr="0081618D">
        <w:rPr>
          <w:rFonts w:ascii="Arial" w:hAnsi="Arial" w:cs="Arial"/>
          <w:sz w:val="18"/>
          <w:szCs w:val="18"/>
        </w:rPr>
        <w:t xml:space="preserve"> or error in medication administration,</w:t>
      </w:r>
      <w:r w:rsidRPr="0081618D">
        <w:rPr>
          <w:rFonts w:ascii="Arial" w:hAnsi="Arial" w:cs="Arial"/>
          <w:sz w:val="18"/>
          <w:szCs w:val="18"/>
        </w:rPr>
        <w:t xml:space="preserve"> staff shall circle the date and time, enter the appropriate code and write a co</w:t>
      </w:r>
      <w:r w:rsidR="0081618D" w:rsidRPr="0081618D">
        <w:rPr>
          <w:rFonts w:ascii="Arial" w:hAnsi="Arial" w:cs="Arial"/>
          <w:sz w:val="18"/>
          <w:szCs w:val="18"/>
        </w:rPr>
        <w:t xml:space="preserve">mment on the back of the form. </w:t>
      </w:r>
      <w:proofErr w:type="gramStart"/>
      <w:r w:rsidRPr="0081618D">
        <w:rPr>
          <w:rFonts w:ascii="Arial" w:hAnsi="Arial" w:cs="Arial"/>
          <w:sz w:val="18"/>
          <w:szCs w:val="18"/>
        </w:rPr>
        <w:t xml:space="preserve">The codes are </w:t>
      </w:r>
      <w:r w:rsidRPr="0081618D">
        <w:rPr>
          <w:rFonts w:ascii="Arial" w:hAnsi="Arial" w:cs="Arial"/>
          <w:b/>
          <w:sz w:val="18"/>
          <w:szCs w:val="18"/>
        </w:rPr>
        <w:t>H</w:t>
      </w:r>
      <w:r w:rsidRPr="0081618D">
        <w:rPr>
          <w:rFonts w:ascii="Arial" w:hAnsi="Arial" w:cs="Arial"/>
          <w:sz w:val="18"/>
          <w:szCs w:val="18"/>
        </w:rPr>
        <w:t xml:space="preserve">=Home pass; </w:t>
      </w:r>
      <w:r w:rsidRPr="0081618D">
        <w:rPr>
          <w:rFonts w:ascii="Arial" w:hAnsi="Arial" w:cs="Arial"/>
          <w:b/>
          <w:sz w:val="18"/>
          <w:szCs w:val="18"/>
        </w:rPr>
        <w:t>R</w:t>
      </w:r>
      <w:r w:rsidRPr="0081618D">
        <w:rPr>
          <w:rFonts w:ascii="Arial" w:hAnsi="Arial" w:cs="Arial"/>
          <w:sz w:val="18"/>
          <w:szCs w:val="18"/>
        </w:rPr>
        <w:t xml:space="preserve">=Refusal to take; </w:t>
      </w:r>
      <w:r w:rsidR="007C35C0" w:rsidRPr="0081618D">
        <w:rPr>
          <w:rFonts w:ascii="Arial" w:hAnsi="Arial" w:cs="Arial"/>
          <w:b/>
          <w:sz w:val="18"/>
          <w:szCs w:val="18"/>
        </w:rPr>
        <w:t>M</w:t>
      </w:r>
      <w:r w:rsidR="007C35C0" w:rsidRPr="0081618D">
        <w:rPr>
          <w:rFonts w:ascii="Arial" w:hAnsi="Arial" w:cs="Arial"/>
          <w:sz w:val="18"/>
          <w:szCs w:val="18"/>
        </w:rPr>
        <w:t xml:space="preserve">=Missing from Out of Home Care; </w:t>
      </w:r>
      <w:r w:rsidRPr="0081618D">
        <w:rPr>
          <w:rFonts w:ascii="Arial" w:hAnsi="Arial" w:cs="Arial"/>
          <w:b/>
          <w:sz w:val="18"/>
          <w:szCs w:val="18"/>
        </w:rPr>
        <w:t>A</w:t>
      </w:r>
      <w:r w:rsidRPr="0081618D">
        <w:rPr>
          <w:rFonts w:ascii="Arial" w:hAnsi="Arial" w:cs="Arial"/>
          <w:sz w:val="18"/>
          <w:szCs w:val="18"/>
        </w:rPr>
        <w:t xml:space="preserve">=Adverse reaction [comment must include steps taken to notify resident’s healthcare provider, parent, guardian or legal custodian]; and </w:t>
      </w:r>
      <w:r w:rsidRPr="0081618D">
        <w:rPr>
          <w:rFonts w:ascii="Arial" w:hAnsi="Arial" w:cs="Arial"/>
          <w:b/>
          <w:sz w:val="18"/>
          <w:szCs w:val="18"/>
        </w:rPr>
        <w:t>E</w:t>
      </w:r>
      <w:r w:rsidRPr="0081618D">
        <w:rPr>
          <w:rFonts w:ascii="Arial" w:hAnsi="Arial" w:cs="Arial"/>
          <w:sz w:val="18"/>
          <w:szCs w:val="18"/>
        </w:rPr>
        <w:t>=Error in medication administration [comment must include steps taken to notify the resident’s physician, and the department must be notified pursuant to DCF 57.13(1)(e)].</w:t>
      </w:r>
      <w:proofErr w:type="gramEnd"/>
    </w:p>
    <w:p w:rsidR="00D71A8E" w:rsidRPr="0081618D" w:rsidRDefault="00D71A8E" w:rsidP="007C35C0">
      <w:pPr>
        <w:pStyle w:val="Title"/>
        <w:tabs>
          <w:tab w:val="left" w:pos="1620"/>
        </w:tabs>
        <w:jc w:val="left"/>
        <w:rPr>
          <w:rFonts w:ascii="Arial" w:hAnsi="Arial" w:cs="Arial"/>
          <w:sz w:val="18"/>
          <w:szCs w:val="18"/>
        </w:rPr>
      </w:pPr>
    </w:p>
    <w:tbl>
      <w:tblPr>
        <w:tblW w:w="1512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27"/>
        <w:gridCol w:w="2698"/>
        <w:gridCol w:w="890"/>
        <w:gridCol w:w="331"/>
        <w:gridCol w:w="331"/>
        <w:gridCol w:w="331"/>
        <w:gridCol w:w="331"/>
        <w:gridCol w:w="65"/>
        <w:gridCol w:w="266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292"/>
        <w:gridCol w:w="39"/>
        <w:gridCol w:w="331"/>
        <w:gridCol w:w="331"/>
        <w:gridCol w:w="331"/>
        <w:gridCol w:w="331"/>
        <w:gridCol w:w="331"/>
        <w:gridCol w:w="331"/>
        <w:gridCol w:w="315"/>
        <w:gridCol w:w="16"/>
        <w:gridCol w:w="331"/>
        <w:gridCol w:w="331"/>
        <w:gridCol w:w="331"/>
        <w:gridCol w:w="331"/>
        <w:gridCol w:w="331"/>
        <w:gridCol w:w="331"/>
        <w:gridCol w:w="331"/>
        <w:gridCol w:w="7"/>
      </w:tblGrid>
      <w:tr w:rsidR="00D71A8E" w:rsidTr="0081618D">
        <w:trPr>
          <w:cantSplit/>
        </w:trPr>
        <w:tc>
          <w:tcPr>
            <w:tcW w:w="10448" w:type="dxa"/>
            <w:gridSpan w:val="2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1A8E" w:rsidRDefault="00EA4DC4" w:rsidP="00EA4DC4">
            <w:pPr>
              <w:spacing w:line="28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– Resident  (Last, First, MI)</w:t>
            </w:r>
          </w:p>
          <w:p w:rsidR="00D71A8E" w:rsidRPr="0081618D" w:rsidRDefault="0081618D" w:rsidP="00EA4DC4">
            <w:pPr>
              <w:spacing w:line="286" w:lineRule="auto"/>
              <w:rPr>
                <w:sz w:val="22"/>
                <w:szCs w:val="22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bookmarkStart w:id="0" w:name="_GoBack"/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bookmarkEnd w:id="0"/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8E" w:rsidRDefault="00EA4DC4" w:rsidP="00EA4DC4">
            <w:pPr>
              <w:spacing w:line="28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Birthdate  (mm/</w:t>
            </w:r>
            <w:proofErr w:type="spellStart"/>
            <w:r>
              <w:rPr>
                <w:rFonts w:ascii="Arial" w:hAnsi="Arial"/>
                <w:sz w:val="18"/>
              </w:rPr>
              <w:t>dd</w:t>
            </w:r>
            <w:proofErr w:type="spellEnd"/>
            <w:r>
              <w:rPr>
                <w:rFonts w:ascii="Arial" w:hAnsi="Arial"/>
                <w:sz w:val="18"/>
              </w:rPr>
              <w:t>/</w:t>
            </w:r>
            <w:proofErr w:type="spellStart"/>
            <w:r>
              <w:rPr>
                <w:rFonts w:ascii="Arial" w:hAnsi="Arial"/>
                <w:sz w:val="18"/>
              </w:rPr>
              <w:t>yyyy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6254A4" w:rsidRDefault="0081618D" w:rsidP="00EA4DC4">
            <w:pPr>
              <w:spacing w:line="286" w:lineRule="auto"/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1A8E" w:rsidRDefault="00EA4DC4" w:rsidP="00EA4DC4">
            <w:pPr>
              <w:spacing w:line="28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Month / Year  (mm/</w:t>
            </w:r>
            <w:proofErr w:type="spellStart"/>
            <w:r>
              <w:rPr>
                <w:rFonts w:ascii="Arial" w:hAnsi="Arial"/>
                <w:sz w:val="18"/>
              </w:rPr>
              <w:t>yyyy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:rsidR="006254A4" w:rsidRDefault="0081618D" w:rsidP="00EA4DC4">
            <w:pPr>
              <w:spacing w:line="286" w:lineRule="auto"/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</w:tr>
      <w:tr w:rsidR="00D71A8E" w:rsidTr="0081618D">
        <w:trPr>
          <w:cantSplit/>
        </w:trPr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71A8E" w:rsidRDefault="00EA4DC4" w:rsidP="00EA4DC4">
            <w:pPr>
              <w:spacing w:line="28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Name – Physician</w:t>
            </w:r>
          </w:p>
          <w:p w:rsidR="00D71A8E" w:rsidRPr="0081618D" w:rsidRDefault="0081618D" w:rsidP="00EA4DC4">
            <w:pPr>
              <w:spacing w:line="286" w:lineRule="auto"/>
              <w:rPr>
                <w:sz w:val="22"/>
                <w:szCs w:val="22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2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8E" w:rsidRDefault="00EA4DC4" w:rsidP="00EA4DC4">
            <w:pPr>
              <w:spacing w:line="28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Telephone Number</w:t>
            </w:r>
          </w:p>
          <w:p w:rsidR="006254A4" w:rsidRDefault="0081618D" w:rsidP="00EA4DC4">
            <w:pPr>
              <w:spacing w:line="286" w:lineRule="auto"/>
              <w:rPr>
                <w:rFonts w:ascii="Arial" w:hAnsi="Arial"/>
                <w:sz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887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1A8E" w:rsidRDefault="00EA4DC4" w:rsidP="00EA4DC4">
            <w:pPr>
              <w:spacing w:line="28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Known Allergies – List</w:t>
            </w:r>
          </w:p>
          <w:p w:rsidR="006254A4" w:rsidRDefault="0081618D" w:rsidP="00EA4DC4">
            <w:pPr>
              <w:spacing w:line="286" w:lineRule="auto"/>
              <w:rPr>
                <w:rFonts w:ascii="Arial" w:hAnsi="Arial"/>
                <w:sz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  <w:trHeight w:val="361"/>
        </w:trPr>
        <w:tc>
          <w:tcPr>
            <w:tcW w:w="645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bottom"/>
          </w:tcPr>
          <w:p w:rsidR="00D71A8E" w:rsidRDefault="00EA4DC4" w:rsidP="007C35C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Start</w:t>
            </w:r>
          </w:p>
          <w:p w:rsidR="00D71A8E" w:rsidRDefault="00EA4DC4" w:rsidP="007C35C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Date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D71A8E" w:rsidRDefault="00EA4DC4" w:rsidP="007C35C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End</w:t>
            </w:r>
          </w:p>
          <w:p w:rsidR="00D71A8E" w:rsidRDefault="00EA4DC4" w:rsidP="007C35C0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Date</w:t>
            </w:r>
          </w:p>
        </w:tc>
        <w:tc>
          <w:tcPr>
            <w:tcW w:w="2698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D71A8E" w:rsidRDefault="00EA4DC4" w:rsidP="007C35C0">
            <w:pPr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Name of Medication / Strength /</w:t>
            </w:r>
          </w:p>
          <w:p w:rsidR="0081618D" w:rsidRDefault="0081618D" w:rsidP="007C35C0">
            <w:pPr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Dosage / Dosage Times /</w:t>
            </w:r>
          </w:p>
          <w:p w:rsidR="00D71A8E" w:rsidRDefault="00EA4DC4" w:rsidP="007C35C0">
            <w:pPr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Contraindications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8" w:space="0" w:color="auto"/>
            </w:tcBorders>
            <w:vAlign w:val="bottom"/>
          </w:tcPr>
          <w:p w:rsidR="00D71A8E" w:rsidRDefault="00EA4DC4" w:rsidP="007C35C0">
            <w:pPr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Time</w:t>
            </w:r>
          </w:p>
          <w:p w:rsidR="00D71A8E" w:rsidRDefault="00EA4DC4" w:rsidP="007C35C0">
            <w:pPr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Given</w:t>
            </w:r>
          </w:p>
        </w:tc>
        <w:tc>
          <w:tcPr>
            <w:tcW w:w="331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pct20" w:color="auto" w:fill="auto"/>
            <w:vAlign w:val="center"/>
          </w:tcPr>
          <w:p w:rsidR="00D71A8E" w:rsidRDefault="00EA4DC4" w:rsidP="007C35C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A8E" w:rsidRDefault="00EA4DC4" w:rsidP="007C35C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vAlign w:val="center"/>
          </w:tcPr>
          <w:p w:rsidR="00D71A8E" w:rsidRDefault="00EA4DC4" w:rsidP="007C35C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A8E" w:rsidRDefault="00EA4DC4" w:rsidP="007C35C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</w:t>
            </w:r>
          </w:p>
        </w:tc>
        <w:tc>
          <w:tcPr>
            <w:tcW w:w="33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vAlign w:val="center"/>
          </w:tcPr>
          <w:p w:rsidR="00D71A8E" w:rsidRDefault="00EA4DC4" w:rsidP="007C35C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A8E" w:rsidRDefault="00EA4DC4" w:rsidP="007C35C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vAlign w:val="center"/>
          </w:tcPr>
          <w:p w:rsidR="00D71A8E" w:rsidRDefault="00EA4DC4" w:rsidP="007C35C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A8E" w:rsidRDefault="00EA4DC4" w:rsidP="007C35C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vAlign w:val="center"/>
          </w:tcPr>
          <w:p w:rsidR="00D71A8E" w:rsidRDefault="00EA4DC4" w:rsidP="007C35C0">
            <w:pPr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10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11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12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13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14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15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16</w:t>
            </w:r>
          </w:p>
        </w:tc>
        <w:tc>
          <w:tcPr>
            <w:tcW w:w="33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17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18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19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20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21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22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23</w:t>
            </w:r>
          </w:p>
        </w:tc>
        <w:tc>
          <w:tcPr>
            <w:tcW w:w="33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24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25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26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27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28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29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30</w:t>
            </w:r>
          </w:p>
        </w:tc>
        <w:tc>
          <w:tcPr>
            <w:tcW w:w="33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EA4DC4" w:rsidP="0081618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31</w:t>
            </w: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 w:val="restart"/>
            <w:tcBorders>
              <w:top w:val="single" w:sz="8" w:space="0" w:color="auto"/>
              <w:lef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 w:val="restart"/>
            <w:tcBorders>
              <w:top w:val="single" w:sz="8" w:space="0" w:color="auto"/>
            </w:tcBorders>
          </w:tcPr>
          <w:p w:rsidR="00D71A8E" w:rsidRDefault="00D71A8E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 w:val="restart"/>
            <w:tcBorders>
              <w:top w:val="single" w:sz="8" w:space="0" w:color="auto"/>
            </w:tcBorders>
          </w:tcPr>
          <w:p w:rsidR="00D71A8E" w:rsidRDefault="0081618D" w:rsidP="007C35C0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0" w:type="dxa"/>
            <w:tcBorders>
              <w:top w:val="single" w:sz="8" w:space="0" w:color="auto"/>
            </w:tcBorders>
          </w:tcPr>
          <w:p w:rsidR="00D71A8E" w:rsidRDefault="0081618D" w:rsidP="007C35C0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shd w:val="pct20" w:color="auto" w:fill="auto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D71A8E" w:rsidRDefault="0081618D" w:rsidP="007C35C0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D71A8E" w:rsidRDefault="00D71A8E" w:rsidP="007C35C0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D71A8E" w:rsidRDefault="00D71A8E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  <w:bottom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 w:val="restart"/>
            <w:tcBorders>
              <w:top w:val="single" w:sz="8" w:space="0" w:color="auto"/>
              <w:left w:val="nil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 w:val="restart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 w:val="restart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0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  <w:bottom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 w:val="restart"/>
            <w:tcBorders>
              <w:top w:val="single" w:sz="8" w:space="0" w:color="auto"/>
              <w:left w:val="nil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 w:val="restart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 w:val="restart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0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  <w:bottom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 w:val="restart"/>
            <w:tcBorders>
              <w:top w:val="single" w:sz="8" w:space="0" w:color="auto"/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890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top w:val="single" w:sz="8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  <w:tr w:rsidR="0081618D" w:rsidTr="0081618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645" w:type="dxa"/>
            <w:vMerge/>
            <w:tcBorders>
              <w:left w:val="nil"/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2698" w:type="dxa"/>
            <w:vMerge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rFonts w:ascii="Arial" w:hAnsi="Arial"/>
                <w:sz w:val="18"/>
              </w:rPr>
            </w:pPr>
            <w:r w:rsidRPr="0081618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618D">
              <w:rPr>
                <w:sz w:val="22"/>
                <w:szCs w:val="22"/>
              </w:rPr>
              <w:instrText xml:space="preserve"> FORMTEXT </w:instrText>
            </w:r>
            <w:r w:rsidRPr="0081618D">
              <w:rPr>
                <w:sz w:val="22"/>
                <w:szCs w:val="22"/>
              </w:rPr>
            </w:r>
            <w:r w:rsidRPr="0081618D">
              <w:rPr>
                <w:sz w:val="22"/>
                <w:szCs w:val="22"/>
              </w:rPr>
              <w:fldChar w:fldCharType="separate"/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noProof/>
                <w:sz w:val="22"/>
                <w:szCs w:val="22"/>
              </w:rPr>
              <w:t> </w:t>
            </w:r>
            <w:r w:rsidRPr="0081618D">
              <w:rPr>
                <w:sz w:val="22"/>
                <w:szCs w:val="22"/>
              </w:rPr>
              <w:fldChar w:fldCharType="end"/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</w:tcPr>
          <w:p w:rsidR="0081618D" w:rsidRDefault="0081618D" w:rsidP="0081618D">
            <w:pPr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  <w:tc>
          <w:tcPr>
            <w:tcW w:w="331" w:type="dxa"/>
            <w:tcBorders>
              <w:bottom w:val="single" w:sz="4" w:space="0" w:color="auto"/>
              <w:right w:val="nil"/>
            </w:tcBorders>
            <w:shd w:val="pct20" w:color="auto" w:fill="auto"/>
            <w:tcMar>
              <w:left w:w="0" w:type="dxa"/>
              <w:right w:w="0" w:type="dxa"/>
            </w:tcMar>
            <w:vAlign w:val="center"/>
          </w:tcPr>
          <w:p w:rsidR="0081618D" w:rsidRDefault="0081618D" w:rsidP="0081618D">
            <w:pPr>
              <w:jc w:val="center"/>
              <w:rPr>
                <w:sz w:val="22"/>
              </w:rPr>
            </w:pPr>
          </w:p>
        </w:tc>
      </w:tr>
    </w:tbl>
    <w:p w:rsidR="00EA4DC4" w:rsidRDefault="00EA4DC4" w:rsidP="007C35C0">
      <w:pPr>
        <w:rPr>
          <w:rFonts w:ascii="Arial" w:hAnsi="Arial" w:cs="Arial"/>
          <w:sz w:val="16"/>
          <w:szCs w:val="16"/>
        </w:rPr>
      </w:pPr>
    </w:p>
    <w:p w:rsidR="00D71A8E" w:rsidRDefault="00EA4DC4" w:rsidP="007C35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DCF-F-</w:t>
      </w:r>
      <w:proofErr w:type="gramStart"/>
      <w:r>
        <w:rPr>
          <w:rFonts w:ascii="Arial" w:hAnsi="Arial" w:cs="Arial"/>
          <w:sz w:val="16"/>
          <w:szCs w:val="16"/>
        </w:rPr>
        <w:t>CFS2338  (</w:t>
      </w:r>
      <w:proofErr w:type="gramEnd"/>
      <w:r>
        <w:rPr>
          <w:rFonts w:ascii="Arial" w:hAnsi="Arial" w:cs="Arial"/>
          <w:sz w:val="16"/>
          <w:szCs w:val="16"/>
        </w:rPr>
        <w:t>R. 0</w:t>
      </w:r>
      <w:r w:rsidR="0081618D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/201</w:t>
      </w:r>
      <w:r w:rsidR="0081618D"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br w:type="page"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870"/>
        <w:gridCol w:w="270"/>
        <w:gridCol w:w="1332"/>
        <w:gridCol w:w="918"/>
        <w:gridCol w:w="5400"/>
        <w:gridCol w:w="270"/>
        <w:gridCol w:w="540"/>
        <w:gridCol w:w="799"/>
        <w:gridCol w:w="263"/>
        <w:gridCol w:w="18"/>
      </w:tblGrid>
      <w:tr w:rsidR="00D71A8E" w:rsidTr="00EA4DC4">
        <w:trPr>
          <w:gridAfter w:val="1"/>
          <w:wAfter w:w="18" w:type="dxa"/>
          <w:cantSplit/>
          <w:trHeight w:val="220"/>
        </w:trPr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</w:tr>
      <w:tr w:rsidR="00D71A8E" w:rsidTr="00EA4DC4">
        <w:trPr>
          <w:gridAfter w:val="1"/>
          <w:wAfter w:w="18" w:type="dxa"/>
          <w:cantSplit/>
          <w:trHeight w:val="2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A8E" w:rsidRDefault="00EA4DC4" w:rsidP="007C35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  <w:r>
              <w:rPr>
                <w:rFonts w:ascii="Arial" w:hAnsi="Arial"/>
                <w:sz w:val="18"/>
              </w:rPr>
              <w:t xml:space="preserve"> – Staff Person Administering Medication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EA4DC4" w:rsidP="007C35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Initials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EA4DC4" w:rsidP="007C35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  <w:r>
              <w:rPr>
                <w:rFonts w:ascii="Arial" w:hAnsi="Arial"/>
                <w:sz w:val="18"/>
              </w:rPr>
              <w:t xml:space="preserve"> – Staff Person Administering Medication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A8E" w:rsidRDefault="00EA4DC4" w:rsidP="007C35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Initials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</w:tr>
      <w:tr w:rsidR="00D71A8E" w:rsidTr="0081618D">
        <w:trPr>
          <w:gridAfter w:val="1"/>
          <w:wAfter w:w="18" w:type="dxa"/>
          <w:cantSplit/>
          <w:trHeight w:val="432"/>
        </w:trPr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D71A8E" w:rsidRDefault="00D71A8E" w:rsidP="007C35C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32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:rsidR="00D71A8E" w:rsidRDefault="00D71A8E" w:rsidP="007C35C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32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</w:tcPr>
          <w:p w:rsidR="00D71A8E" w:rsidRDefault="00D71A8E" w:rsidP="007C35C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3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right w:val="nil"/>
            </w:tcBorders>
          </w:tcPr>
          <w:p w:rsidR="00D71A8E" w:rsidRDefault="00D71A8E" w:rsidP="007C35C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32"/>
              </w:rPr>
            </w:pPr>
          </w:p>
        </w:tc>
      </w:tr>
      <w:tr w:rsidR="00D71A8E" w:rsidTr="00EA4DC4">
        <w:trPr>
          <w:gridAfter w:val="1"/>
          <w:wAfter w:w="18" w:type="dxa"/>
          <w:cantSplit/>
          <w:trHeight w:val="2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A8E" w:rsidRDefault="00EA4DC4" w:rsidP="007C35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  <w:r>
              <w:rPr>
                <w:rFonts w:ascii="Arial" w:hAnsi="Arial"/>
                <w:sz w:val="18"/>
              </w:rPr>
              <w:t xml:space="preserve"> – Staff Person Administering Medication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EA4DC4" w:rsidP="007C35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Initials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EA4DC4" w:rsidP="007C35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  <w:r>
              <w:rPr>
                <w:rFonts w:ascii="Arial" w:hAnsi="Arial"/>
                <w:sz w:val="18"/>
              </w:rPr>
              <w:t xml:space="preserve"> – Staff Person Administering Medication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A8E" w:rsidRDefault="00EA4DC4" w:rsidP="007C35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Initials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</w:tr>
      <w:tr w:rsidR="00D71A8E" w:rsidTr="0081618D">
        <w:trPr>
          <w:gridAfter w:val="1"/>
          <w:wAfter w:w="18" w:type="dxa"/>
          <w:cantSplit/>
          <w:trHeight w:val="432"/>
        </w:trPr>
        <w:tc>
          <w:tcPr>
            <w:tcW w:w="5418" w:type="dxa"/>
            <w:gridSpan w:val="2"/>
            <w:tcBorders>
              <w:top w:val="nil"/>
              <w:left w:val="nil"/>
              <w:right w:val="nil"/>
            </w:tcBorders>
          </w:tcPr>
          <w:p w:rsidR="00D71A8E" w:rsidRDefault="00D71A8E" w:rsidP="007C35C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32"/>
              </w:rPr>
            </w:pP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:rsidR="00D71A8E" w:rsidRDefault="00D71A8E" w:rsidP="007C35C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32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A8E" w:rsidRDefault="00D71A8E" w:rsidP="007C35C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32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right w:val="nil"/>
            </w:tcBorders>
          </w:tcPr>
          <w:p w:rsidR="00D71A8E" w:rsidRDefault="00D71A8E" w:rsidP="007C35C0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32"/>
              </w:rPr>
            </w:pPr>
          </w:p>
        </w:tc>
      </w:tr>
      <w:tr w:rsidR="00D71A8E" w:rsidTr="00EA4DC4">
        <w:trPr>
          <w:gridAfter w:val="1"/>
          <w:wAfter w:w="18" w:type="dxa"/>
          <w:cantSplit/>
          <w:trHeight w:val="217"/>
        </w:trPr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A8E" w:rsidRDefault="00EA4DC4" w:rsidP="007C35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  <w:r>
              <w:rPr>
                <w:rFonts w:ascii="Arial" w:hAnsi="Arial"/>
                <w:sz w:val="18"/>
              </w:rPr>
              <w:t xml:space="preserve"> – Staff Person Administering Medication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EA4DC4" w:rsidP="007C35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Initials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A8E" w:rsidRDefault="00EA4DC4" w:rsidP="007C35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</w:t>
            </w:r>
            <w:r>
              <w:rPr>
                <w:rFonts w:ascii="Arial" w:hAnsi="Arial"/>
                <w:sz w:val="18"/>
              </w:rPr>
              <w:t xml:space="preserve"> – Staff Person Administering Medication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A8E" w:rsidRDefault="00EA4DC4" w:rsidP="007C35C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Initials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18"/>
              </w:rPr>
            </w:pPr>
          </w:p>
        </w:tc>
      </w:tr>
      <w:tr w:rsidR="00D71A8E" w:rsidTr="00EA4DC4">
        <w:trPr>
          <w:cantSplit/>
          <w:trHeight w:val="217"/>
        </w:trPr>
        <w:tc>
          <w:tcPr>
            <w:tcW w:w="1522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71A8E" w:rsidRDefault="00D71A8E" w:rsidP="007C35C0">
            <w:pPr>
              <w:rPr>
                <w:rFonts w:ascii="Arial" w:hAnsi="Arial"/>
                <w:sz w:val="28"/>
              </w:rPr>
            </w:pPr>
          </w:p>
        </w:tc>
      </w:tr>
      <w:tr w:rsidR="00D71A8E" w:rsidTr="00EA4DC4"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A8E" w:rsidRDefault="00EA4DC4" w:rsidP="007C35C0">
            <w:pPr>
              <w:pStyle w:val="Heading5"/>
              <w:spacing w:before="20" w:after="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br w:type="page"/>
              <w:t>DATE</w:t>
            </w:r>
          </w:p>
        </w:tc>
        <w:tc>
          <w:tcPr>
            <w:tcW w:w="12600" w:type="dxa"/>
            <w:gridSpan w:val="7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D71A8E" w:rsidRDefault="00EA4DC4" w:rsidP="007C35C0">
            <w:pPr>
              <w:spacing w:before="20" w:after="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COMMENTS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A8E" w:rsidRDefault="00EA4DC4" w:rsidP="007C35C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lef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D71A8E" w:rsidTr="00EA4DC4"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1A8E" w:rsidRDefault="00D71A8E" w:rsidP="007C35C0">
            <w:pPr>
              <w:rPr>
                <w:sz w:val="32"/>
              </w:rPr>
            </w:pPr>
          </w:p>
        </w:tc>
      </w:tr>
      <w:tr w:rsidR="00EA4DC4" w:rsidTr="00EA4DC4"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DC4" w:rsidRDefault="00EA4DC4" w:rsidP="007C35C0">
            <w:pPr>
              <w:rPr>
                <w:sz w:val="32"/>
              </w:rPr>
            </w:pPr>
          </w:p>
        </w:tc>
        <w:tc>
          <w:tcPr>
            <w:tcW w:w="12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C4" w:rsidRDefault="00EA4DC4" w:rsidP="007C35C0">
            <w:pPr>
              <w:rPr>
                <w:sz w:val="3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4DC4" w:rsidRDefault="00EA4DC4" w:rsidP="007C35C0">
            <w:pPr>
              <w:rPr>
                <w:sz w:val="32"/>
              </w:rPr>
            </w:pPr>
          </w:p>
        </w:tc>
      </w:tr>
    </w:tbl>
    <w:p w:rsidR="00EA4DC4" w:rsidRPr="00EA4DC4" w:rsidRDefault="00EA4DC4" w:rsidP="00EA4DC4">
      <w:pPr>
        <w:rPr>
          <w:rFonts w:ascii="Arial" w:hAnsi="Arial" w:cs="Arial"/>
          <w:sz w:val="18"/>
        </w:rPr>
      </w:pPr>
    </w:p>
    <w:p w:rsidR="00D71A8E" w:rsidRPr="00EA4DC4" w:rsidRDefault="00EA4DC4" w:rsidP="0081618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</w:t>
      </w:r>
    </w:p>
    <w:sectPr w:rsidR="00D71A8E" w:rsidRPr="00EA4DC4" w:rsidSect="0081618D">
      <w:pgSz w:w="15840" w:h="12240" w:orient="landscape" w:code="1"/>
      <w:pgMar w:top="475" w:right="360" w:bottom="180" w:left="360" w:header="475" w:footer="4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gmQpDmisFgbi1WluaQUnWcCt/jO+sbqiCWbXtKEY/wLApyFmfe2uGPzWcMaX7WORURZKLDULTzlLKjQ+gbZ7A==" w:salt="bSUSR1CDRnGULUTRjfQlL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C0"/>
    <w:rsid w:val="000C5708"/>
    <w:rsid w:val="006254A4"/>
    <w:rsid w:val="007C35C0"/>
    <w:rsid w:val="0081618D"/>
    <w:rsid w:val="00A73009"/>
    <w:rsid w:val="00B02820"/>
    <w:rsid w:val="00BB6491"/>
    <w:rsid w:val="00D71A8E"/>
    <w:rsid w:val="00EA4DC4"/>
    <w:rsid w:val="00ED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8B829-2DA4-4E27-87C7-F2463BA5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3DE6-A9EA-485F-8874-23B40371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Administration Record - Group Foster Homes for Children, CFS-2338</vt:lpstr>
    </vt:vector>
  </TitlesOfParts>
  <Company>State of Wisconsin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Administration Record - Group Foster Homes for Children, CFS-2338</dc:title>
  <dc:subject/>
  <dc:creator>Julia Strong</dc:creator>
  <cp:keywords>division of children and family services, dcfs, bureau of regulation and licensing, brl, hfs 57.25(3), (4), (5), child welfare, out of home care, foster care, health care</cp:keywords>
  <dc:description>7/16/04--NEW FORM   Rough of form sent to CJ by K Kramer---CJ revised--EMd back to Kramer/cj_x000d_
5/26/05--Rvsd per K Kramer--EMd to K Kramer--cc:  Kym Hahn/cj_x000d_
3/31/05--Rvsd per K Kramer--EMd to her--cc: K Hahn/cj_x000d_
3/31/05--Rvsd per K Kramer--EMd to her--cc: K Hahn/cj_x000d_
5/26/05--Rvsd per K Kramer--EMd to her--cc: Kym Hahn/cj_x000d_
7/12/05---TITLE CHANGE  Rvsd per K Kramer--EMd to her--cc:  Kym Hahn/cj_x000d_
9/2/05--Rvsd per K Kramer--EMd to her--cc: Kym Hahn/cj_x000d_
9/14/05--FINAL  2177 submitted by K Kramer--cam copy in file---file ready for CT/cj</dc:description>
  <cp:lastModifiedBy>Winans, Pamela A - DCF</cp:lastModifiedBy>
  <cp:revision>3</cp:revision>
  <cp:lastPrinted>2012-07-31T19:30:00Z</cp:lastPrinted>
  <dcterms:created xsi:type="dcterms:W3CDTF">2019-02-13T15:41:00Z</dcterms:created>
  <dcterms:modified xsi:type="dcterms:W3CDTF">2019-02-13T15:42:00Z</dcterms:modified>
</cp:coreProperties>
</file>