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66050" w14:textId="649CC517" w:rsidR="00891B0C" w:rsidRPr="00D4435B" w:rsidRDefault="00891B0C" w:rsidP="00AF5EF5">
      <w:pPr>
        <w:spacing w:before="120" w:after="0"/>
        <w:jc w:val="center"/>
        <w:rPr>
          <w:b/>
          <w:bCs/>
          <w:sz w:val="28"/>
          <w:szCs w:val="28"/>
        </w:rPr>
      </w:pPr>
      <w:r w:rsidRPr="00D4435B">
        <w:rPr>
          <w:b/>
          <w:sz w:val="28"/>
          <w:szCs w:val="28"/>
        </w:rPr>
        <w:t xml:space="preserve">Acuerdo de </w:t>
      </w:r>
      <w:r w:rsidR="00323601" w:rsidRPr="00D4435B">
        <w:rPr>
          <w:b/>
          <w:sz w:val="28"/>
          <w:szCs w:val="28"/>
        </w:rPr>
        <w:t>Asistencia</w:t>
      </w:r>
      <w:r w:rsidRPr="00D4435B">
        <w:rPr>
          <w:b/>
          <w:sz w:val="28"/>
          <w:szCs w:val="28"/>
        </w:rPr>
        <w:t xml:space="preserve"> por </w:t>
      </w:r>
      <w:r w:rsidR="00323601" w:rsidRPr="00D4435B">
        <w:rPr>
          <w:b/>
          <w:sz w:val="28"/>
          <w:szCs w:val="28"/>
        </w:rPr>
        <w:t>Adopción</w:t>
      </w:r>
    </w:p>
    <w:p w14:paraId="7C474A87" w14:textId="29E9C9BF" w:rsidR="001B124F" w:rsidRPr="00D4435B" w:rsidRDefault="00323601" w:rsidP="00891B0C">
      <w:pPr>
        <w:spacing w:after="120"/>
        <w:jc w:val="center"/>
        <w:rPr>
          <w:bCs/>
          <w:smallCaps/>
          <w:sz w:val="20"/>
          <w:szCs w:val="20"/>
        </w:rPr>
      </w:pPr>
      <w:r w:rsidRPr="00D4435B">
        <w:rPr>
          <w:bCs/>
          <w:smallCaps/>
          <w:sz w:val="20"/>
          <w:szCs w:val="20"/>
        </w:rPr>
        <w:t>adoption assistance agreement</w:t>
      </w:r>
    </w:p>
    <w:p w14:paraId="26377244" w14:textId="1E5757C9" w:rsidR="00B7393F" w:rsidRPr="00323601" w:rsidRDefault="001B124F" w:rsidP="001B124F">
      <w:pPr>
        <w:rPr>
          <w:sz w:val="20"/>
        </w:rPr>
      </w:pPr>
      <w:r w:rsidRPr="00323601">
        <w:rPr>
          <w:b/>
          <w:bCs/>
          <w:sz w:val="20"/>
        </w:rPr>
        <w:t>Uso del formulario</w:t>
      </w:r>
      <w:r w:rsidRPr="00323601">
        <w:rPr>
          <w:sz w:val="20"/>
          <w:szCs w:val="24"/>
        </w:rPr>
        <w:t>: En este formulario se establece un acuerdo entre el Department of Children and Families (Departamento de Niños y Familias, DCF) de Wisconsin y la familia adoptiva para recibir asistencia por adopción en caso de adopción legal de un menor. La información personal que provea puede ser utilizada para propósitos secundarios [</w:t>
      </w:r>
      <w:r w:rsidRPr="00323601">
        <w:rPr>
          <w:sz w:val="20"/>
        </w:rPr>
        <w:t>Privacy Law, s. 15.04(1)(m), Wisconsin Statutes</w:t>
      </w:r>
      <w:r w:rsidRPr="00323601">
        <w:rPr>
          <w:sz w:val="20"/>
          <w:szCs w:val="24"/>
        </w:rPr>
        <w:t>].</w:t>
      </w:r>
    </w:p>
    <w:p w14:paraId="0470BC2A" w14:textId="39C1A11C" w:rsidR="001E6676" w:rsidRPr="00323601" w:rsidRDefault="001E6676" w:rsidP="001B124F">
      <w:pPr>
        <w:rPr>
          <w:sz w:val="20"/>
        </w:rPr>
      </w:pPr>
      <w:r w:rsidRPr="00323601">
        <w:rPr>
          <w:b/>
          <w:sz w:val="20"/>
          <w:szCs w:val="24"/>
        </w:rPr>
        <w:t>Instrucciones</w:t>
      </w:r>
      <w:r w:rsidRPr="00323601">
        <w:rPr>
          <w:sz w:val="20"/>
          <w:szCs w:val="24"/>
        </w:rPr>
        <w:t>: El representante de la agencia ingresará toda la información correspondiente. A continuación, el representante de la agencia revisará el acuerdo con la familia adoptiva y obtendrá sus firmas. Después, el representante de la agencia firmará y presentará el acuerdo al DCF para su revisión y firma antes de concluir el proceso de adopción.</w:t>
      </w:r>
    </w:p>
    <w:tbl>
      <w:tblPr>
        <w:tblStyle w:val="TableGrid"/>
        <w:tblW w:w="10800" w:type="dxa"/>
        <w:tblLayout w:type="fixed"/>
        <w:tblCellMar>
          <w:left w:w="43" w:type="dxa"/>
          <w:right w:w="43" w:type="dxa"/>
        </w:tblCellMar>
        <w:tblLook w:val="04A0" w:firstRow="1" w:lastRow="0" w:firstColumn="1" w:lastColumn="0" w:noHBand="0" w:noVBand="1"/>
      </w:tblPr>
      <w:tblGrid>
        <w:gridCol w:w="336"/>
        <w:gridCol w:w="335"/>
        <w:gridCol w:w="544"/>
        <w:gridCol w:w="674"/>
        <w:gridCol w:w="336"/>
        <w:gridCol w:w="958"/>
        <w:gridCol w:w="331"/>
        <w:gridCol w:w="416"/>
        <w:gridCol w:w="417"/>
        <w:gridCol w:w="541"/>
        <w:gridCol w:w="354"/>
        <w:gridCol w:w="277"/>
        <w:gridCol w:w="53"/>
        <w:gridCol w:w="353"/>
        <w:gridCol w:w="82"/>
        <w:gridCol w:w="203"/>
        <w:gridCol w:w="346"/>
        <w:gridCol w:w="554"/>
        <w:gridCol w:w="810"/>
        <w:gridCol w:w="818"/>
        <w:gridCol w:w="6"/>
        <w:gridCol w:w="330"/>
        <w:gridCol w:w="16"/>
        <w:gridCol w:w="1170"/>
        <w:gridCol w:w="540"/>
      </w:tblGrid>
      <w:tr w:rsidR="007F7B55" w:rsidRPr="00F8070A" w14:paraId="2E579663" w14:textId="77777777" w:rsidTr="00296757">
        <w:trPr>
          <w:trHeight w:val="317"/>
        </w:trPr>
        <w:tc>
          <w:tcPr>
            <w:tcW w:w="10800" w:type="dxa"/>
            <w:gridSpan w:val="25"/>
            <w:tcBorders>
              <w:top w:val="single" w:sz="12" w:space="0" w:color="auto"/>
              <w:left w:val="nil"/>
              <w:bottom w:val="single" w:sz="12" w:space="0" w:color="auto"/>
              <w:right w:val="nil"/>
            </w:tcBorders>
            <w:vAlign w:val="center"/>
          </w:tcPr>
          <w:p w14:paraId="5B38D531" w14:textId="0FF49BE4" w:rsidR="007F7B55" w:rsidRPr="005B04B4" w:rsidRDefault="004B0737" w:rsidP="00D0492C">
            <w:pPr>
              <w:jc w:val="center"/>
              <w:rPr>
                <w:b/>
                <w:bCs/>
                <w:sz w:val="18"/>
                <w:szCs w:val="20"/>
              </w:rPr>
            </w:pPr>
            <w:r w:rsidRPr="005B04B4">
              <w:rPr>
                <w:b/>
                <w:sz w:val="18"/>
              </w:rPr>
              <w:t>INFORMACIÓN DE LA PERSONA ADOPTADA</w:t>
            </w:r>
          </w:p>
        </w:tc>
      </w:tr>
      <w:tr w:rsidR="00FE4867" w:rsidRPr="00323601" w14:paraId="03D6C424" w14:textId="77777777" w:rsidTr="00323601">
        <w:trPr>
          <w:trHeight w:val="576"/>
        </w:trPr>
        <w:tc>
          <w:tcPr>
            <w:tcW w:w="7110" w:type="dxa"/>
            <w:gridSpan w:val="18"/>
            <w:tcBorders>
              <w:top w:val="single" w:sz="12" w:space="0" w:color="auto"/>
              <w:left w:val="nil"/>
              <w:bottom w:val="single" w:sz="4" w:space="0" w:color="auto"/>
              <w:right w:val="single" w:sz="4" w:space="0" w:color="auto"/>
            </w:tcBorders>
          </w:tcPr>
          <w:p w14:paraId="5E7D654B" w14:textId="77777777" w:rsidR="00FE4867" w:rsidRPr="00323601" w:rsidRDefault="00FE4867" w:rsidP="00586CF7">
            <w:pPr>
              <w:rPr>
                <w:rFonts w:asciiTheme="majorHAnsi" w:hAnsiTheme="majorHAnsi"/>
                <w:sz w:val="20"/>
                <w:szCs w:val="20"/>
              </w:rPr>
            </w:pPr>
            <w:r w:rsidRPr="00323601">
              <w:rPr>
                <w:rFonts w:asciiTheme="majorHAnsi" w:hAnsiTheme="majorHAnsi"/>
                <w:sz w:val="20"/>
                <w:szCs w:val="20"/>
              </w:rPr>
              <w:t>Nombre de nacimiento de la persona adoptada (nombre, inicial del segundo nombre, apellido)</w:t>
            </w:r>
          </w:p>
          <w:p w14:paraId="444C2042" w14:textId="79696234" w:rsidR="00FE4867" w:rsidRPr="00323601" w:rsidRDefault="00FE4867" w:rsidP="00F7228F">
            <w:pPr>
              <w:rPr>
                <w:rFonts w:ascii="Garamond" w:hAnsi="Garamond"/>
              </w:rPr>
            </w:pPr>
            <w:r w:rsidRPr="00323601">
              <w:rPr>
                <w:rFonts w:ascii="Garamond" w:hAnsi="Garamond"/>
              </w:rPr>
              <w:fldChar w:fldCharType="begin">
                <w:ffData>
                  <w:name w:val=""/>
                  <w:enabled/>
                  <w:calcOnExit w:val="0"/>
                  <w:textInput>
                    <w:maxLength w:val="85"/>
                  </w:textInput>
                </w:ffData>
              </w:fldChar>
            </w:r>
            <w:r w:rsidRPr="00323601">
              <w:rPr>
                <w:rFonts w:ascii="Garamond" w:hAnsi="Garamond"/>
              </w:rPr>
              <w:instrText xml:space="preserve"> FORMTEXT </w:instrText>
            </w:r>
            <w:r w:rsidRPr="00323601">
              <w:rPr>
                <w:rFonts w:ascii="Garamond" w:hAnsi="Garamond"/>
              </w:rPr>
            </w:r>
            <w:r w:rsidRPr="00323601">
              <w:rPr>
                <w:rFonts w:ascii="Garamond" w:hAnsi="Garamond"/>
              </w:rPr>
              <w:fldChar w:fldCharType="separate"/>
            </w:r>
            <w:r w:rsidRPr="00323601">
              <w:rPr>
                <w:rFonts w:ascii="Garamond" w:hAnsi="Garamond"/>
              </w:rPr>
              <w:t>     </w:t>
            </w:r>
            <w:r w:rsidRPr="00323601">
              <w:rPr>
                <w:rFonts w:ascii="Garamond" w:hAnsi="Garamond"/>
              </w:rPr>
              <w:fldChar w:fldCharType="end"/>
            </w:r>
          </w:p>
        </w:tc>
        <w:tc>
          <w:tcPr>
            <w:tcW w:w="1980" w:type="dxa"/>
            <w:gridSpan w:val="5"/>
            <w:tcBorders>
              <w:top w:val="single" w:sz="12" w:space="0" w:color="auto"/>
              <w:left w:val="single" w:sz="4" w:space="0" w:color="auto"/>
              <w:bottom w:val="single" w:sz="4" w:space="0" w:color="auto"/>
              <w:right w:val="single" w:sz="4" w:space="0" w:color="auto"/>
            </w:tcBorders>
          </w:tcPr>
          <w:p w14:paraId="23A3B450" w14:textId="77777777" w:rsidR="00FE4867" w:rsidRPr="00323601" w:rsidRDefault="00FE4867" w:rsidP="00586CF7">
            <w:pPr>
              <w:rPr>
                <w:rFonts w:asciiTheme="majorHAnsi" w:hAnsiTheme="majorHAnsi"/>
                <w:sz w:val="20"/>
                <w:szCs w:val="20"/>
              </w:rPr>
            </w:pPr>
            <w:r w:rsidRPr="00323601">
              <w:rPr>
                <w:rFonts w:asciiTheme="majorHAnsi" w:hAnsiTheme="majorHAnsi"/>
                <w:sz w:val="20"/>
                <w:szCs w:val="20"/>
              </w:rPr>
              <w:t>Fecha de nacimiento (mm/dd/aaaa)</w:t>
            </w:r>
          </w:p>
          <w:p w14:paraId="6A418D4A" w14:textId="5A4936A1" w:rsidR="00FE4867" w:rsidRPr="00323601" w:rsidRDefault="00FE4867" w:rsidP="00586CF7">
            <w:pPr>
              <w:rPr>
                <w:rFonts w:asciiTheme="majorHAnsi" w:hAnsiTheme="majorHAnsi"/>
                <w:sz w:val="20"/>
                <w:szCs w:val="20"/>
              </w:rPr>
            </w:pPr>
            <w:r w:rsidRPr="00323601">
              <w:rPr>
                <w:rFonts w:ascii="Garamond" w:hAnsi="Garamond"/>
              </w:rPr>
              <w:fldChar w:fldCharType="begin">
                <w:ffData>
                  <w:name w:val="Text19"/>
                  <w:enabled/>
                  <w:calcOnExit w:val="0"/>
                  <w:textInput>
                    <w:maxLength w:val="10"/>
                  </w:textInput>
                </w:ffData>
              </w:fldChar>
            </w:r>
            <w:r w:rsidRPr="00323601">
              <w:rPr>
                <w:rFonts w:ascii="Garamond" w:hAnsi="Garamond"/>
              </w:rPr>
              <w:instrText xml:space="preserve"> FORMTEXT </w:instrText>
            </w:r>
            <w:r w:rsidRPr="00323601">
              <w:rPr>
                <w:rFonts w:ascii="Garamond" w:hAnsi="Garamond"/>
              </w:rPr>
            </w:r>
            <w:r w:rsidRPr="00323601">
              <w:rPr>
                <w:rFonts w:ascii="Garamond" w:hAnsi="Garamond"/>
              </w:rPr>
              <w:fldChar w:fldCharType="separate"/>
            </w:r>
            <w:r w:rsidRPr="00323601">
              <w:rPr>
                <w:rFonts w:ascii="Garamond" w:hAnsi="Garamond"/>
              </w:rPr>
              <w:t>     </w:t>
            </w:r>
            <w:r w:rsidRPr="00323601">
              <w:rPr>
                <w:rFonts w:ascii="Garamond" w:hAnsi="Garamond"/>
              </w:rPr>
              <w:fldChar w:fldCharType="end"/>
            </w:r>
          </w:p>
        </w:tc>
        <w:tc>
          <w:tcPr>
            <w:tcW w:w="1710" w:type="dxa"/>
            <w:gridSpan w:val="2"/>
            <w:tcBorders>
              <w:top w:val="single" w:sz="12" w:space="0" w:color="auto"/>
              <w:left w:val="single" w:sz="4" w:space="0" w:color="auto"/>
              <w:bottom w:val="single" w:sz="4" w:space="0" w:color="auto"/>
              <w:right w:val="nil"/>
            </w:tcBorders>
          </w:tcPr>
          <w:p w14:paraId="0FD9AE77" w14:textId="2D7482E6" w:rsidR="00FE4867" w:rsidRPr="00323601" w:rsidRDefault="00FE4867" w:rsidP="00586CF7">
            <w:pPr>
              <w:rPr>
                <w:rFonts w:asciiTheme="majorHAnsi" w:hAnsiTheme="majorHAnsi"/>
                <w:sz w:val="20"/>
                <w:szCs w:val="20"/>
              </w:rPr>
            </w:pPr>
            <w:r w:rsidRPr="00323601">
              <w:rPr>
                <w:rFonts w:asciiTheme="majorHAnsi" w:hAnsiTheme="majorHAnsi"/>
                <w:sz w:val="20"/>
                <w:szCs w:val="20"/>
              </w:rPr>
              <w:t>Edad al momento de la adopción</w:t>
            </w:r>
          </w:p>
          <w:p w14:paraId="377E502E" w14:textId="4A1DBBDF" w:rsidR="00FE4867" w:rsidRPr="00323601" w:rsidRDefault="00FE4867" w:rsidP="00F7228F">
            <w:pPr>
              <w:rPr>
                <w:rFonts w:asciiTheme="majorHAnsi" w:hAnsiTheme="majorHAnsi"/>
                <w:sz w:val="20"/>
                <w:szCs w:val="20"/>
              </w:rPr>
            </w:pPr>
            <w:r w:rsidRPr="00323601">
              <w:rPr>
                <w:rFonts w:ascii="Garamond" w:hAnsi="Garamond"/>
              </w:rPr>
              <w:fldChar w:fldCharType="begin">
                <w:ffData>
                  <w:name w:val="Text4"/>
                  <w:enabled/>
                  <w:calcOnExit w:val="0"/>
                  <w:textInput>
                    <w:type w:val="number"/>
                    <w:maxLength w:val="2"/>
                  </w:textInput>
                </w:ffData>
              </w:fldChar>
            </w:r>
            <w:r w:rsidRPr="00323601">
              <w:rPr>
                <w:rFonts w:ascii="Garamond" w:hAnsi="Garamond"/>
              </w:rPr>
              <w:instrText xml:space="preserve"> FORMTEXT </w:instrText>
            </w:r>
            <w:r w:rsidRPr="00323601">
              <w:rPr>
                <w:rFonts w:ascii="Garamond" w:hAnsi="Garamond"/>
              </w:rPr>
            </w:r>
            <w:r w:rsidRPr="00323601">
              <w:rPr>
                <w:rFonts w:ascii="Garamond" w:hAnsi="Garamond"/>
              </w:rPr>
              <w:fldChar w:fldCharType="separate"/>
            </w:r>
            <w:r w:rsidRPr="00323601">
              <w:rPr>
                <w:rFonts w:ascii="Garamond" w:hAnsi="Garamond"/>
              </w:rPr>
              <w:t>  </w:t>
            </w:r>
            <w:r w:rsidRPr="00323601">
              <w:rPr>
                <w:rFonts w:ascii="Garamond" w:hAnsi="Garamond"/>
              </w:rPr>
              <w:fldChar w:fldCharType="end"/>
            </w:r>
          </w:p>
        </w:tc>
      </w:tr>
      <w:tr w:rsidR="00FE4867" w:rsidRPr="00323601" w14:paraId="3F458D1D" w14:textId="77777777" w:rsidTr="00296757">
        <w:trPr>
          <w:trHeight w:val="363"/>
        </w:trPr>
        <w:tc>
          <w:tcPr>
            <w:tcW w:w="10800" w:type="dxa"/>
            <w:gridSpan w:val="25"/>
            <w:tcBorders>
              <w:top w:val="single" w:sz="4" w:space="0" w:color="auto"/>
              <w:left w:val="nil"/>
              <w:bottom w:val="single" w:sz="12" w:space="0" w:color="auto"/>
              <w:right w:val="nil"/>
            </w:tcBorders>
            <w:vAlign w:val="center"/>
          </w:tcPr>
          <w:p w14:paraId="0F5EB4AA" w14:textId="570C871B" w:rsidR="00FE4867" w:rsidRPr="00323601" w:rsidRDefault="00FE4867" w:rsidP="00D0492C">
            <w:pPr>
              <w:rPr>
                <w:rFonts w:asciiTheme="majorHAnsi" w:hAnsiTheme="majorHAnsi"/>
                <w:sz w:val="20"/>
                <w:szCs w:val="20"/>
              </w:rPr>
            </w:pPr>
            <w:r w:rsidRPr="00323601">
              <w:rPr>
                <w:rFonts w:asciiTheme="majorHAnsi" w:hAnsiTheme="majorHAnsi"/>
                <w:sz w:val="20"/>
                <w:szCs w:val="20"/>
              </w:rPr>
              <w:fldChar w:fldCharType="begin">
                <w:ffData>
                  <w:name w:val="Check29"/>
                  <w:enabled/>
                  <w:calcOnExit w:val="0"/>
                  <w:checkBox>
                    <w:sizeAuto/>
                    <w:default w:val="0"/>
                  </w:checkBox>
                </w:ffData>
              </w:fldChar>
            </w:r>
            <w:r w:rsidRPr="00323601">
              <w:rPr>
                <w:rFonts w:asciiTheme="majorHAnsi" w:hAnsiTheme="majorHAnsi"/>
                <w:sz w:val="20"/>
                <w:szCs w:val="20"/>
              </w:rPr>
              <w:instrText xml:space="preserve"> FORMCHECKBOX </w:instrText>
            </w:r>
            <w:r w:rsidR="003C27A8">
              <w:rPr>
                <w:rFonts w:asciiTheme="majorHAnsi" w:hAnsiTheme="majorHAnsi"/>
                <w:sz w:val="20"/>
                <w:szCs w:val="20"/>
              </w:rPr>
            </w:r>
            <w:r w:rsidR="003C27A8">
              <w:rPr>
                <w:rFonts w:asciiTheme="majorHAnsi" w:hAnsiTheme="majorHAnsi"/>
                <w:sz w:val="20"/>
                <w:szCs w:val="20"/>
              </w:rPr>
              <w:fldChar w:fldCharType="separate"/>
            </w:r>
            <w:r w:rsidRPr="00323601">
              <w:rPr>
                <w:rFonts w:asciiTheme="majorHAnsi" w:hAnsiTheme="majorHAnsi"/>
                <w:sz w:val="20"/>
                <w:szCs w:val="20"/>
              </w:rPr>
              <w:fldChar w:fldCharType="end"/>
            </w:r>
            <w:r w:rsidRPr="00323601">
              <w:rPr>
                <w:rFonts w:asciiTheme="majorHAnsi" w:hAnsiTheme="majorHAnsi"/>
                <w:sz w:val="20"/>
                <w:szCs w:val="20"/>
              </w:rPr>
              <w:t xml:space="preserve"> Marque si la persona adoptada tiene 16 o 17 años.</w:t>
            </w:r>
          </w:p>
        </w:tc>
      </w:tr>
      <w:tr w:rsidR="009C0A4E" w:rsidRPr="00F8070A" w14:paraId="73196C18" w14:textId="77777777" w:rsidTr="00296757">
        <w:trPr>
          <w:trHeight w:val="317"/>
        </w:trPr>
        <w:tc>
          <w:tcPr>
            <w:tcW w:w="10800" w:type="dxa"/>
            <w:gridSpan w:val="25"/>
            <w:tcBorders>
              <w:top w:val="single" w:sz="12" w:space="0" w:color="auto"/>
              <w:left w:val="nil"/>
              <w:bottom w:val="single" w:sz="12" w:space="0" w:color="auto"/>
              <w:right w:val="nil"/>
            </w:tcBorders>
            <w:vAlign w:val="center"/>
          </w:tcPr>
          <w:p w14:paraId="5F4EF4FD" w14:textId="100D740E" w:rsidR="009C0A4E" w:rsidRPr="005B04B4" w:rsidRDefault="00305154" w:rsidP="00D0492C">
            <w:pPr>
              <w:jc w:val="center"/>
              <w:rPr>
                <w:b/>
                <w:bCs/>
                <w:sz w:val="18"/>
                <w:szCs w:val="20"/>
              </w:rPr>
            </w:pPr>
            <w:r w:rsidRPr="005B04B4">
              <w:rPr>
                <w:b/>
                <w:sz w:val="18"/>
              </w:rPr>
              <w:t>INFORMACIÓN DE ASISTENCIA POR ADOPCIÓN</w:t>
            </w:r>
          </w:p>
        </w:tc>
      </w:tr>
      <w:tr w:rsidR="0096575B" w:rsidRPr="00323601" w14:paraId="5A86E304" w14:textId="77777777" w:rsidTr="00296757">
        <w:trPr>
          <w:trHeight w:val="144"/>
        </w:trPr>
        <w:tc>
          <w:tcPr>
            <w:tcW w:w="6556" w:type="dxa"/>
            <w:gridSpan w:val="17"/>
            <w:tcBorders>
              <w:top w:val="single" w:sz="12" w:space="0" w:color="auto"/>
              <w:left w:val="nil"/>
              <w:bottom w:val="nil"/>
              <w:right w:val="single" w:sz="4" w:space="0" w:color="auto"/>
            </w:tcBorders>
          </w:tcPr>
          <w:p w14:paraId="66D8F9A4" w14:textId="34893A23" w:rsidR="0096575B" w:rsidRPr="00323601" w:rsidRDefault="0096575B" w:rsidP="00F7228F">
            <w:pPr>
              <w:rPr>
                <w:rFonts w:asciiTheme="majorHAnsi" w:hAnsiTheme="majorHAnsi"/>
                <w:sz w:val="20"/>
                <w:szCs w:val="20"/>
              </w:rPr>
            </w:pPr>
            <w:r w:rsidRPr="00323601">
              <w:rPr>
                <w:rFonts w:asciiTheme="majorHAnsi" w:hAnsiTheme="majorHAnsi"/>
                <w:sz w:val="20"/>
                <w:szCs w:val="20"/>
              </w:rPr>
              <w:t>Elegibilidad para recibir la asistencia por adopción (marque todo lo que corresponda):</w:t>
            </w:r>
          </w:p>
        </w:tc>
        <w:tc>
          <w:tcPr>
            <w:tcW w:w="4244" w:type="dxa"/>
            <w:gridSpan w:val="8"/>
            <w:vMerge w:val="restart"/>
            <w:tcBorders>
              <w:top w:val="single" w:sz="12" w:space="0" w:color="auto"/>
              <w:left w:val="single" w:sz="4" w:space="0" w:color="auto"/>
              <w:right w:val="nil"/>
            </w:tcBorders>
          </w:tcPr>
          <w:p w14:paraId="48BA3D24" w14:textId="05366505" w:rsidR="001D5B4E" w:rsidRPr="00323601" w:rsidRDefault="001D5B4E" w:rsidP="001D5B4E">
            <w:pPr>
              <w:rPr>
                <w:rFonts w:asciiTheme="majorHAnsi" w:hAnsiTheme="majorHAnsi"/>
                <w:sz w:val="20"/>
                <w:szCs w:val="20"/>
              </w:rPr>
            </w:pPr>
            <w:r w:rsidRPr="00323601">
              <w:rPr>
                <w:rFonts w:asciiTheme="majorHAnsi" w:hAnsiTheme="majorHAnsi"/>
                <w:sz w:val="20"/>
                <w:szCs w:val="20"/>
              </w:rPr>
              <w:t>Fecha de entrada en vigor (mm/dd/aaaa)</w:t>
            </w:r>
          </w:p>
          <w:p w14:paraId="05F6722D" w14:textId="4FBEFCA2" w:rsidR="0096575B" w:rsidRPr="00323601" w:rsidRDefault="001D5B4E" w:rsidP="00F7228F">
            <w:pPr>
              <w:rPr>
                <w:rFonts w:asciiTheme="majorHAnsi" w:hAnsiTheme="majorHAnsi"/>
                <w:sz w:val="20"/>
                <w:szCs w:val="20"/>
              </w:rPr>
            </w:pPr>
            <w:r w:rsidRPr="00323601">
              <w:rPr>
                <w:rFonts w:ascii="Garamond" w:hAnsi="Garamond"/>
              </w:rPr>
              <w:fldChar w:fldCharType="begin">
                <w:ffData>
                  <w:name w:val="Text19"/>
                  <w:enabled/>
                  <w:calcOnExit w:val="0"/>
                  <w:textInput>
                    <w:maxLength w:val="25"/>
                  </w:textInput>
                </w:ffData>
              </w:fldChar>
            </w:r>
            <w:r w:rsidRPr="00323601">
              <w:rPr>
                <w:rFonts w:ascii="Garamond" w:hAnsi="Garamond"/>
              </w:rPr>
              <w:instrText xml:space="preserve"> FORMTEXT </w:instrText>
            </w:r>
            <w:r w:rsidRPr="00323601">
              <w:rPr>
                <w:rFonts w:ascii="Garamond" w:hAnsi="Garamond"/>
              </w:rPr>
            </w:r>
            <w:r w:rsidRPr="00323601">
              <w:rPr>
                <w:rFonts w:ascii="Garamond" w:hAnsi="Garamond"/>
              </w:rPr>
              <w:fldChar w:fldCharType="separate"/>
            </w:r>
            <w:r w:rsidRPr="00323601">
              <w:rPr>
                <w:rFonts w:ascii="Garamond" w:hAnsi="Garamond"/>
              </w:rPr>
              <w:t>     </w:t>
            </w:r>
            <w:r w:rsidRPr="00323601">
              <w:rPr>
                <w:rFonts w:ascii="Garamond" w:hAnsi="Garamond"/>
              </w:rPr>
              <w:fldChar w:fldCharType="end"/>
            </w:r>
          </w:p>
        </w:tc>
      </w:tr>
      <w:tr w:rsidR="00E01AD2" w:rsidRPr="00323601" w14:paraId="27BCC3B5" w14:textId="77777777" w:rsidTr="00296757">
        <w:trPr>
          <w:trHeight w:val="420"/>
        </w:trPr>
        <w:tc>
          <w:tcPr>
            <w:tcW w:w="336" w:type="dxa"/>
            <w:tcBorders>
              <w:top w:val="nil"/>
              <w:left w:val="nil"/>
              <w:bottom w:val="nil"/>
              <w:right w:val="nil"/>
            </w:tcBorders>
          </w:tcPr>
          <w:p w14:paraId="42A7BE2C" w14:textId="3CE2951D" w:rsidR="00F7228F" w:rsidRPr="00323601" w:rsidRDefault="00F7228F" w:rsidP="00F7228F">
            <w:pPr>
              <w:rPr>
                <w:rFonts w:asciiTheme="majorHAnsi" w:hAnsiTheme="majorHAnsi"/>
                <w:sz w:val="20"/>
                <w:szCs w:val="20"/>
              </w:rPr>
            </w:pPr>
            <w:r w:rsidRPr="00323601">
              <w:rPr>
                <w:rFonts w:asciiTheme="majorHAnsi" w:hAnsiTheme="majorHAnsi"/>
                <w:sz w:val="20"/>
                <w:szCs w:val="20"/>
              </w:rPr>
              <w:fldChar w:fldCharType="begin">
                <w:ffData>
                  <w:name w:val="Check30"/>
                  <w:enabled/>
                  <w:calcOnExit w:val="0"/>
                  <w:checkBox>
                    <w:sizeAuto/>
                    <w:default w:val="0"/>
                  </w:checkBox>
                </w:ffData>
              </w:fldChar>
            </w:r>
            <w:r w:rsidRPr="00323601">
              <w:rPr>
                <w:rFonts w:asciiTheme="majorHAnsi" w:hAnsiTheme="majorHAnsi"/>
                <w:sz w:val="20"/>
                <w:szCs w:val="20"/>
              </w:rPr>
              <w:instrText xml:space="preserve"> FORMCHECKBOX </w:instrText>
            </w:r>
            <w:r w:rsidR="003C27A8">
              <w:rPr>
                <w:rFonts w:asciiTheme="majorHAnsi" w:hAnsiTheme="majorHAnsi"/>
                <w:sz w:val="20"/>
                <w:szCs w:val="20"/>
              </w:rPr>
            </w:r>
            <w:r w:rsidR="003C27A8">
              <w:rPr>
                <w:rFonts w:asciiTheme="majorHAnsi" w:hAnsiTheme="majorHAnsi"/>
                <w:sz w:val="20"/>
                <w:szCs w:val="20"/>
              </w:rPr>
              <w:fldChar w:fldCharType="separate"/>
            </w:r>
            <w:r w:rsidRPr="00323601">
              <w:rPr>
                <w:rFonts w:asciiTheme="majorHAnsi" w:hAnsiTheme="majorHAnsi"/>
                <w:sz w:val="20"/>
                <w:szCs w:val="20"/>
              </w:rPr>
              <w:fldChar w:fldCharType="end"/>
            </w:r>
          </w:p>
        </w:tc>
        <w:tc>
          <w:tcPr>
            <w:tcW w:w="1553" w:type="dxa"/>
            <w:gridSpan w:val="3"/>
            <w:tcBorders>
              <w:top w:val="nil"/>
              <w:left w:val="nil"/>
              <w:bottom w:val="nil"/>
              <w:right w:val="nil"/>
            </w:tcBorders>
          </w:tcPr>
          <w:p w14:paraId="38376D56" w14:textId="354A6A53" w:rsidR="00F7228F" w:rsidRPr="00323601" w:rsidRDefault="00F7228F" w:rsidP="00F7228F">
            <w:pPr>
              <w:rPr>
                <w:rFonts w:asciiTheme="majorHAnsi" w:hAnsiTheme="majorHAnsi"/>
                <w:sz w:val="20"/>
                <w:szCs w:val="20"/>
              </w:rPr>
            </w:pPr>
            <w:r w:rsidRPr="00323601">
              <w:rPr>
                <w:rFonts w:asciiTheme="majorHAnsi" w:hAnsiTheme="majorHAnsi"/>
                <w:sz w:val="20"/>
                <w:szCs w:val="20"/>
              </w:rPr>
              <w:t xml:space="preserve">Niño mayor </w:t>
            </w:r>
            <w:r w:rsidR="005B04B4" w:rsidRPr="00323601">
              <w:rPr>
                <w:rFonts w:asciiTheme="majorHAnsi" w:hAnsiTheme="majorHAnsi"/>
                <w:sz w:val="20"/>
                <w:szCs w:val="20"/>
              </w:rPr>
              <w:br/>
            </w:r>
            <w:r w:rsidRPr="00323601">
              <w:rPr>
                <w:rFonts w:asciiTheme="majorHAnsi" w:hAnsiTheme="majorHAnsi"/>
                <w:sz w:val="20"/>
                <w:szCs w:val="20"/>
              </w:rPr>
              <w:t>de 7 años</w:t>
            </w:r>
          </w:p>
        </w:tc>
        <w:tc>
          <w:tcPr>
            <w:tcW w:w="336" w:type="dxa"/>
            <w:tcBorders>
              <w:top w:val="nil"/>
              <w:left w:val="nil"/>
              <w:bottom w:val="nil"/>
              <w:right w:val="nil"/>
            </w:tcBorders>
          </w:tcPr>
          <w:p w14:paraId="416A3D6E" w14:textId="4BDD9422" w:rsidR="00F7228F" w:rsidRPr="00323601" w:rsidRDefault="00F7228F" w:rsidP="00F7228F">
            <w:pPr>
              <w:rPr>
                <w:rFonts w:asciiTheme="majorHAnsi" w:hAnsiTheme="majorHAnsi"/>
                <w:sz w:val="20"/>
                <w:szCs w:val="20"/>
              </w:rPr>
            </w:pPr>
            <w:r w:rsidRPr="00323601">
              <w:rPr>
                <w:rFonts w:asciiTheme="majorHAnsi" w:hAnsiTheme="majorHAnsi"/>
                <w:sz w:val="20"/>
                <w:szCs w:val="20"/>
              </w:rPr>
              <w:fldChar w:fldCharType="begin">
                <w:ffData>
                  <w:name w:val="Check30"/>
                  <w:enabled/>
                  <w:calcOnExit w:val="0"/>
                  <w:checkBox>
                    <w:sizeAuto/>
                    <w:default w:val="0"/>
                  </w:checkBox>
                </w:ffData>
              </w:fldChar>
            </w:r>
            <w:r w:rsidRPr="00323601">
              <w:rPr>
                <w:rFonts w:asciiTheme="majorHAnsi" w:hAnsiTheme="majorHAnsi"/>
                <w:sz w:val="20"/>
                <w:szCs w:val="20"/>
              </w:rPr>
              <w:instrText xml:space="preserve"> FORMCHECKBOX </w:instrText>
            </w:r>
            <w:r w:rsidR="003C27A8">
              <w:rPr>
                <w:rFonts w:asciiTheme="majorHAnsi" w:hAnsiTheme="majorHAnsi"/>
                <w:sz w:val="20"/>
                <w:szCs w:val="20"/>
              </w:rPr>
            </w:r>
            <w:r w:rsidR="003C27A8">
              <w:rPr>
                <w:rFonts w:asciiTheme="majorHAnsi" w:hAnsiTheme="majorHAnsi"/>
                <w:sz w:val="20"/>
                <w:szCs w:val="20"/>
              </w:rPr>
              <w:fldChar w:fldCharType="separate"/>
            </w:r>
            <w:r w:rsidRPr="00323601">
              <w:rPr>
                <w:rFonts w:asciiTheme="majorHAnsi" w:hAnsiTheme="majorHAnsi"/>
                <w:sz w:val="20"/>
                <w:szCs w:val="20"/>
              </w:rPr>
              <w:fldChar w:fldCharType="end"/>
            </w:r>
          </w:p>
        </w:tc>
        <w:tc>
          <w:tcPr>
            <w:tcW w:w="1705" w:type="dxa"/>
            <w:gridSpan w:val="3"/>
            <w:tcBorders>
              <w:top w:val="nil"/>
              <w:left w:val="nil"/>
              <w:bottom w:val="nil"/>
              <w:right w:val="nil"/>
            </w:tcBorders>
          </w:tcPr>
          <w:p w14:paraId="23C37FDA" w14:textId="1EFA7EC6" w:rsidR="00F7228F" w:rsidRPr="00323601" w:rsidRDefault="00F7228F" w:rsidP="00F7228F">
            <w:pPr>
              <w:rPr>
                <w:rFonts w:asciiTheme="majorHAnsi" w:hAnsiTheme="majorHAnsi"/>
                <w:sz w:val="20"/>
                <w:szCs w:val="20"/>
              </w:rPr>
            </w:pPr>
            <w:r w:rsidRPr="00323601">
              <w:rPr>
                <w:rFonts w:asciiTheme="majorHAnsi" w:hAnsiTheme="majorHAnsi"/>
                <w:sz w:val="20"/>
                <w:szCs w:val="20"/>
              </w:rPr>
              <w:t>Miembro de grupo minoritario</w:t>
            </w:r>
          </w:p>
        </w:tc>
        <w:tc>
          <w:tcPr>
            <w:tcW w:w="417" w:type="dxa"/>
            <w:tcBorders>
              <w:top w:val="nil"/>
              <w:left w:val="nil"/>
              <w:bottom w:val="nil"/>
              <w:right w:val="nil"/>
            </w:tcBorders>
          </w:tcPr>
          <w:p w14:paraId="1E0C8E56" w14:textId="5D53AC17" w:rsidR="00F7228F" w:rsidRPr="00323601" w:rsidRDefault="00F7228F" w:rsidP="00F7228F">
            <w:pPr>
              <w:rPr>
                <w:rFonts w:asciiTheme="majorHAnsi" w:hAnsiTheme="majorHAnsi"/>
                <w:sz w:val="20"/>
                <w:szCs w:val="20"/>
              </w:rPr>
            </w:pPr>
            <w:r w:rsidRPr="00323601">
              <w:rPr>
                <w:rFonts w:asciiTheme="majorHAnsi" w:hAnsiTheme="majorHAnsi"/>
                <w:sz w:val="20"/>
                <w:szCs w:val="20"/>
              </w:rPr>
              <w:fldChar w:fldCharType="begin">
                <w:ffData>
                  <w:name w:val="Check30"/>
                  <w:enabled/>
                  <w:calcOnExit w:val="0"/>
                  <w:checkBox>
                    <w:sizeAuto/>
                    <w:default w:val="0"/>
                  </w:checkBox>
                </w:ffData>
              </w:fldChar>
            </w:r>
            <w:r w:rsidRPr="00323601">
              <w:rPr>
                <w:rFonts w:asciiTheme="majorHAnsi" w:hAnsiTheme="majorHAnsi"/>
                <w:sz w:val="20"/>
                <w:szCs w:val="20"/>
              </w:rPr>
              <w:instrText xml:space="preserve"> FORMCHECKBOX </w:instrText>
            </w:r>
            <w:r w:rsidR="003C27A8">
              <w:rPr>
                <w:rFonts w:asciiTheme="majorHAnsi" w:hAnsiTheme="majorHAnsi"/>
                <w:sz w:val="20"/>
                <w:szCs w:val="20"/>
              </w:rPr>
            </w:r>
            <w:r w:rsidR="003C27A8">
              <w:rPr>
                <w:rFonts w:asciiTheme="majorHAnsi" w:hAnsiTheme="majorHAnsi"/>
                <w:sz w:val="20"/>
                <w:szCs w:val="20"/>
              </w:rPr>
              <w:fldChar w:fldCharType="separate"/>
            </w:r>
            <w:r w:rsidRPr="00323601">
              <w:rPr>
                <w:rFonts w:asciiTheme="majorHAnsi" w:hAnsiTheme="majorHAnsi"/>
                <w:sz w:val="20"/>
                <w:szCs w:val="20"/>
              </w:rPr>
              <w:fldChar w:fldCharType="end"/>
            </w:r>
          </w:p>
        </w:tc>
        <w:tc>
          <w:tcPr>
            <w:tcW w:w="2209" w:type="dxa"/>
            <w:gridSpan w:val="8"/>
            <w:tcBorders>
              <w:top w:val="nil"/>
              <w:left w:val="nil"/>
              <w:bottom w:val="nil"/>
              <w:right w:val="single" w:sz="4" w:space="0" w:color="auto"/>
            </w:tcBorders>
          </w:tcPr>
          <w:p w14:paraId="62BD3F4C" w14:textId="7DB2F9E0" w:rsidR="00F7228F" w:rsidRPr="00323601" w:rsidRDefault="004E5C6B" w:rsidP="00F7228F">
            <w:pPr>
              <w:rPr>
                <w:rFonts w:asciiTheme="majorHAnsi" w:hAnsiTheme="majorHAnsi"/>
                <w:sz w:val="20"/>
                <w:szCs w:val="20"/>
              </w:rPr>
            </w:pPr>
            <w:r w:rsidRPr="00323601">
              <w:rPr>
                <w:rFonts w:asciiTheme="majorHAnsi" w:hAnsiTheme="majorHAnsi"/>
                <w:sz w:val="20"/>
                <w:szCs w:val="20"/>
              </w:rPr>
              <w:t>5 o más necesidades moderadas o intensivas</w:t>
            </w:r>
          </w:p>
        </w:tc>
        <w:tc>
          <w:tcPr>
            <w:tcW w:w="4244" w:type="dxa"/>
            <w:gridSpan w:val="8"/>
            <w:vMerge/>
            <w:tcBorders>
              <w:right w:val="nil"/>
            </w:tcBorders>
          </w:tcPr>
          <w:p w14:paraId="075D7777" w14:textId="1C7B6606" w:rsidR="00F7228F" w:rsidRPr="00323601" w:rsidRDefault="00F7228F" w:rsidP="00F7228F">
            <w:pPr>
              <w:rPr>
                <w:rFonts w:asciiTheme="majorHAnsi" w:hAnsiTheme="majorHAnsi"/>
                <w:sz w:val="20"/>
                <w:szCs w:val="20"/>
              </w:rPr>
            </w:pPr>
          </w:p>
        </w:tc>
      </w:tr>
      <w:tr w:rsidR="00E01AD2" w:rsidRPr="00323601" w14:paraId="18EB212A" w14:textId="77777777" w:rsidTr="00296757">
        <w:trPr>
          <w:trHeight w:val="419"/>
        </w:trPr>
        <w:tc>
          <w:tcPr>
            <w:tcW w:w="336" w:type="dxa"/>
            <w:tcBorders>
              <w:top w:val="nil"/>
              <w:left w:val="nil"/>
              <w:bottom w:val="single" w:sz="4" w:space="0" w:color="auto"/>
              <w:right w:val="nil"/>
            </w:tcBorders>
          </w:tcPr>
          <w:p w14:paraId="10272272" w14:textId="29AF0B0E" w:rsidR="00F7228F" w:rsidRPr="00323601" w:rsidRDefault="00F7228F" w:rsidP="00F7228F">
            <w:pPr>
              <w:rPr>
                <w:rFonts w:asciiTheme="majorHAnsi" w:hAnsiTheme="majorHAnsi"/>
                <w:sz w:val="20"/>
                <w:szCs w:val="20"/>
              </w:rPr>
            </w:pPr>
            <w:r w:rsidRPr="00323601">
              <w:rPr>
                <w:rFonts w:asciiTheme="majorHAnsi" w:hAnsiTheme="majorHAnsi"/>
                <w:sz w:val="20"/>
                <w:szCs w:val="20"/>
              </w:rPr>
              <w:fldChar w:fldCharType="begin">
                <w:ffData>
                  <w:name w:val="Check31"/>
                  <w:enabled/>
                  <w:calcOnExit w:val="0"/>
                  <w:checkBox>
                    <w:sizeAuto/>
                    <w:default w:val="0"/>
                  </w:checkBox>
                </w:ffData>
              </w:fldChar>
            </w:r>
            <w:r w:rsidRPr="00323601">
              <w:rPr>
                <w:rFonts w:asciiTheme="majorHAnsi" w:hAnsiTheme="majorHAnsi"/>
                <w:sz w:val="20"/>
                <w:szCs w:val="20"/>
              </w:rPr>
              <w:instrText xml:space="preserve"> FORMCHECKBOX </w:instrText>
            </w:r>
            <w:r w:rsidR="003C27A8">
              <w:rPr>
                <w:rFonts w:asciiTheme="majorHAnsi" w:hAnsiTheme="majorHAnsi"/>
                <w:sz w:val="20"/>
                <w:szCs w:val="20"/>
              </w:rPr>
            </w:r>
            <w:r w:rsidR="003C27A8">
              <w:rPr>
                <w:rFonts w:asciiTheme="majorHAnsi" w:hAnsiTheme="majorHAnsi"/>
                <w:sz w:val="20"/>
                <w:szCs w:val="20"/>
              </w:rPr>
              <w:fldChar w:fldCharType="separate"/>
            </w:r>
            <w:r w:rsidRPr="00323601">
              <w:rPr>
                <w:rFonts w:asciiTheme="majorHAnsi" w:hAnsiTheme="majorHAnsi"/>
                <w:sz w:val="20"/>
                <w:szCs w:val="20"/>
              </w:rPr>
              <w:fldChar w:fldCharType="end"/>
            </w:r>
          </w:p>
        </w:tc>
        <w:tc>
          <w:tcPr>
            <w:tcW w:w="1553" w:type="dxa"/>
            <w:gridSpan w:val="3"/>
            <w:tcBorders>
              <w:top w:val="nil"/>
              <w:left w:val="nil"/>
              <w:bottom w:val="single" w:sz="4" w:space="0" w:color="auto"/>
              <w:right w:val="nil"/>
            </w:tcBorders>
          </w:tcPr>
          <w:p w14:paraId="48611BB2" w14:textId="02DDD4D6" w:rsidR="00F7228F" w:rsidRPr="00323601" w:rsidRDefault="00F7228F" w:rsidP="00F7228F">
            <w:pPr>
              <w:rPr>
                <w:rFonts w:asciiTheme="majorHAnsi" w:hAnsiTheme="majorHAnsi"/>
                <w:sz w:val="20"/>
                <w:szCs w:val="20"/>
              </w:rPr>
            </w:pPr>
            <w:r w:rsidRPr="00323601">
              <w:rPr>
                <w:rFonts w:asciiTheme="majorHAnsi" w:hAnsiTheme="majorHAnsi"/>
                <w:sz w:val="20"/>
                <w:szCs w:val="20"/>
              </w:rPr>
              <w:t xml:space="preserve">Grupo de hermanos </w:t>
            </w:r>
            <w:r w:rsidR="005B04B4" w:rsidRPr="00323601">
              <w:rPr>
                <w:rFonts w:asciiTheme="majorHAnsi" w:hAnsiTheme="majorHAnsi"/>
                <w:sz w:val="20"/>
                <w:szCs w:val="20"/>
              </w:rPr>
              <w:br/>
            </w:r>
            <w:r w:rsidRPr="00323601">
              <w:rPr>
                <w:rFonts w:asciiTheme="majorHAnsi" w:hAnsiTheme="majorHAnsi"/>
                <w:sz w:val="20"/>
                <w:szCs w:val="20"/>
              </w:rPr>
              <w:t>de 2 o más</w:t>
            </w:r>
          </w:p>
        </w:tc>
        <w:tc>
          <w:tcPr>
            <w:tcW w:w="336" w:type="dxa"/>
            <w:tcBorders>
              <w:top w:val="nil"/>
              <w:left w:val="nil"/>
              <w:bottom w:val="single" w:sz="4" w:space="0" w:color="auto"/>
              <w:right w:val="nil"/>
            </w:tcBorders>
          </w:tcPr>
          <w:p w14:paraId="507062EA" w14:textId="0E88CCBF" w:rsidR="00F7228F" w:rsidRPr="00323601" w:rsidRDefault="00F7228F" w:rsidP="00F7228F">
            <w:pPr>
              <w:rPr>
                <w:rFonts w:asciiTheme="majorHAnsi" w:hAnsiTheme="majorHAnsi"/>
                <w:sz w:val="20"/>
                <w:szCs w:val="20"/>
              </w:rPr>
            </w:pPr>
            <w:r w:rsidRPr="00323601">
              <w:rPr>
                <w:rFonts w:asciiTheme="majorHAnsi" w:hAnsiTheme="majorHAnsi"/>
                <w:sz w:val="20"/>
                <w:szCs w:val="20"/>
              </w:rPr>
              <w:fldChar w:fldCharType="begin">
                <w:ffData>
                  <w:name w:val="Check31"/>
                  <w:enabled/>
                  <w:calcOnExit w:val="0"/>
                  <w:checkBox>
                    <w:sizeAuto/>
                    <w:default w:val="0"/>
                  </w:checkBox>
                </w:ffData>
              </w:fldChar>
            </w:r>
            <w:r w:rsidRPr="00323601">
              <w:rPr>
                <w:rFonts w:asciiTheme="majorHAnsi" w:hAnsiTheme="majorHAnsi"/>
                <w:sz w:val="20"/>
                <w:szCs w:val="20"/>
              </w:rPr>
              <w:instrText xml:space="preserve"> FORMCHECKBOX </w:instrText>
            </w:r>
            <w:r w:rsidR="003C27A8">
              <w:rPr>
                <w:rFonts w:asciiTheme="majorHAnsi" w:hAnsiTheme="majorHAnsi"/>
                <w:sz w:val="20"/>
                <w:szCs w:val="20"/>
              </w:rPr>
            </w:r>
            <w:r w:rsidR="003C27A8">
              <w:rPr>
                <w:rFonts w:asciiTheme="majorHAnsi" w:hAnsiTheme="majorHAnsi"/>
                <w:sz w:val="20"/>
                <w:szCs w:val="20"/>
              </w:rPr>
              <w:fldChar w:fldCharType="separate"/>
            </w:r>
            <w:r w:rsidRPr="00323601">
              <w:rPr>
                <w:rFonts w:asciiTheme="majorHAnsi" w:hAnsiTheme="majorHAnsi"/>
                <w:sz w:val="20"/>
                <w:szCs w:val="20"/>
              </w:rPr>
              <w:fldChar w:fldCharType="end"/>
            </w:r>
          </w:p>
        </w:tc>
        <w:tc>
          <w:tcPr>
            <w:tcW w:w="1705" w:type="dxa"/>
            <w:gridSpan w:val="3"/>
            <w:tcBorders>
              <w:top w:val="nil"/>
              <w:left w:val="nil"/>
              <w:bottom w:val="single" w:sz="4" w:space="0" w:color="auto"/>
              <w:right w:val="nil"/>
            </w:tcBorders>
          </w:tcPr>
          <w:p w14:paraId="028F9064" w14:textId="4340B343" w:rsidR="00F7228F" w:rsidRPr="00323601" w:rsidRDefault="00F7228F" w:rsidP="00F7228F">
            <w:pPr>
              <w:rPr>
                <w:rFonts w:asciiTheme="majorHAnsi" w:hAnsiTheme="majorHAnsi"/>
                <w:sz w:val="20"/>
                <w:szCs w:val="20"/>
              </w:rPr>
            </w:pPr>
            <w:r w:rsidRPr="00323601">
              <w:rPr>
                <w:rFonts w:asciiTheme="majorHAnsi" w:hAnsiTheme="majorHAnsi"/>
                <w:sz w:val="20"/>
                <w:szCs w:val="20"/>
              </w:rPr>
              <w:t>Niño indígena</w:t>
            </w:r>
          </w:p>
        </w:tc>
        <w:tc>
          <w:tcPr>
            <w:tcW w:w="417" w:type="dxa"/>
            <w:tcBorders>
              <w:top w:val="nil"/>
              <w:left w:val="nil"/>
              <w:bottom w:val="single" w:sz="4" w:space="0" w:color="auto"/>
              <w:right w:val="nil"/>
            </w:tcBorders>
          </w:tcPr>
          <w:p w14:paraId="58A2F696" w14:textId="6DFDC6D8" w:rsidR="00F7228F" w:rsidRPr="00323601" w:rsidRDefault="00F7228F" w:rsidP="00F7228F">
            <w:pPr>
              <w:rPr>
                <w:rFonts w:asciiTheme="majorHAnsi" w:hAnsiTheme="majorHAnsi"/>
                <w:sz w:val="20"/>
                <w:szCs w:val="20"/>
              </w:rPr>
            </w:pPr>
            <w:r w:rsidRPr="00323601">
              <w:rPr>
                <w:rFonts w:asciiTheme="majorHAnsi" w:hAnsiTheme="majorHAnsi"/>
                <w:sz w:val="20"/>
                <w:szCs w:val="20"/>
              </w:rPr>
              <w:fldChar w:fldCharType="begin">
                <w:ffData>
                  <w:name w:val="Check31"/>
                  <w:enabled/>
                  <w:calcOnExit w:val="0"/>
                  <w:checkBox>
                    <w:sizeAuto/>
                    <w:default w:val="0"/>
                  </w:checkBox>
                </w:ffData>
              </w:fldChar>
            </w:r>
            <w:r w:rsidRPr="00323601">
              <w:rPr>
                <w:rFonts w:asciiTheme="majorHAnsi" w:hAnsiTheme="majorHAnsi"/>
                <w:sz w:val="20"/>
                <w:szCs w:val="20"/>
              </w:rPr>
              <w:instrText xml:space="preserve"> FORMCHECKBOX </w:instrText>
            </w:r>
            <w:r w:rsidR="003C27A8">
              <w:rPr>
                <w:rFonts w:asciiTheme="majorHAnsi" w:hAnsiTheme="majorHAnsi"/>
                <w:sz w:val="20"/>
                <w:szCs w:val="20"/>
              </w:rPr>
            </w:r>
            <w:r w:rsidR="003C27A8">
              <w:rPr>
                <w:rFonts w:asciiTheme="majorHAnsi" w:hAnsiTheme="majorHAnsi"/>
                <w:sz w:val="20"/>
                <w:szCs w:val="20"/>
              </w:rPr>
              <w:fldChar w:fldCharType="separate"/>
            </w:r>
            <w:r w:rsidRPr="00323601">
              <w:rPr>
                <w:rFonts w:asciiTheme="majorHAnsi" w:hAnsiTheme="majorHAnsi"/>
                <w:sz w:val="20"/>
                <w:szCs w:val="20"/>
              </w:rPr>
              <w:fldChar w:fldCharType="end"/>
            </w:r>
          </w:p>
        </w:tc>
        <w:tc>
          <w:tcPr>
            <w:tcW w:w="2209" w:type="dxa"/>
            <w:gridSpan w:val="8"/>
            <w:tcBorders>
              <w:top w:val="nil"/>
              <w:left w:val="nil"/>
              <w:bottom w:val="single" w:sz="4" w:space="0" w:color="auto"/>
              <w:right w:val="single" w:sz="4" w:space="0" w:color="auto"/>
            </w:tcBorders>
          </w:tcPr>
          <w:p w14:paraId="7EDAC36A" w14:textId="3A834D44" w:rsidR="00F7228F" w:rsidRPr="00323601" w:rsidRDefault="00F7228F" w:rsidP="00F7228F">
            <w:pPr>
              <w:rPr>
                <w:rFonts w:asciiTheme="majorHAnsi" w:hAnsiTheme="majorHAnsi"/>
                <w:sz w:val="20"/>
                <w:szCs w:val="20"/>
              </w:rPr>
            </w:pPr>
            <w:r w:rsidRPr="00323601">
              <w:rPr>
                <w:rFonts w:asciiTheme="majorHAnsi" w:hAnsiTheme="majorHAnsi"/>
                <w:sz w:val="20"/>
                <w:szCs w:val="20"/>
              </w:rPr>
              <w:t>Riesgo alto</w:t>
            </w:r>
          </w:p>
        </w:tc>
        <w:tc>
          <w:tcPr>
            <w:tcW w:w="4244" w:type="dxa"/>
            <w:gridSpan w:val="8"/>
            <w:tcBorders>
              <w:left w:val="single" w:sz="4" w:space="0" w:color="auto"/>
              <w:bottom w:val="single" w:sz="4" w:space="0" w:color="auto"/>
              <w:right w:val="nil"/>
            </w:tcBorders>
          </w:tcPr>
          <w:p w14:paraId="5CF33975" w14:textId="77777777" w:rsidR="001D5B4E" w:rsidRPr="00323601" w:rsidRDefault="001D5B4E" w:rsidP="001D5B4E">
            <w:pPr>
              <w:rPr>
                <w:rFonts w:asciiTheme="majorHAnsi" w:hAnsiTheme="majorHAnsi"/>
                <w:sz w:val="20"/>
                <w:szCs w:val="20"/>
              </w:rPr>
            </w:pPr>
            <w:r w:rsidRPr="00323601">
              <w:rPr>
                <w:rFonts w:asciiTheme="majorHAnsi" w:hAnsiTheme="majorHAnsi"/>
                <w:sz w:val="20"/>
                <w:szCs w:val="20"/>
              </w:rPr>
              <w:t>Cantidad del subsidio mensual</w:t>
            </w:r>
          </w:p>
          <w:p w14:paraId="4F15F880" w14:textId="79F02D25" w:rsidR="00F7228F" w:rsidRPr="00323601" w:rsidRDefault="001D5B4E" w:rsidP="00F7228F">
            <w:pPr>
              <w:rPr>
                <w:rFonts w:asciiTheme="majorHAnsi" w:hAnsiTheme="majorHAnsi"/>
                <w:sz w:val="20"/>
                <w:szCs w:val="20"/>
              </w:rPr>
            </w:pPr>
            <w:r w:rsidRPr="00323601">
              <w:rPr>
                <w:rFonts w:asciiTheme="majorHAnsi" w:hAnsiTheme="majorHAnsi"/>
                <w:sz w:val="20"/>
                <w:szCs w:val="20"/>
              </w:rPr>
              <w:t xml:space="preserve">$ </w:t>
            </w:r>
            <w:r w:rsidRPr="00323601">
              <w:rPr>
                <w:rFonts w:ascii="Garamond" w:hAnsi="Garamond"/>
              </w:rPr>
              <w:fldChar w:fldCharType="begin">
                <w:ffData>
                  <w:name w:val="Text6"/>
                  <w:enabled/>
                  <w:calcOnExit w:val="0"/>
                  <w:textInput>
                    <w:maxLength w:val="7"/>
                  </w:textInput>
                </w:ffData>
              </w:fldChar>
            </w:r>
            <w:r w:rsidRPr="00323601">
              <w:rPr>
                <w:rFonts w:ascii="Garamond" w:hAnsi="Garamond"/>
              </w:rPr>
              <w:instrText xml:space="preserve"> FORMTEXT </w:instrText>
            </w:r>
            <w:r w:rsidRPr="00323601">
              <w:rPr>
                <w:rFonts w:ascii="Garamond" w:hAnsi="Garamond"/>
              </w:rPr>
            </w:r>
            <w:r w:rsidRPr="00323601">
              <w:rPr>
                <w:rFonts w:ascii="Garamond" w:hAnsi="Garamond"/>
              </w:rPr>
              <w:fldChar w:fldCharType="separate"/>
            </w:r>
            <w:r w:rsidRPr="00323601">
              <w:rPr>
                <w:rFonts w:ascii="Garamond" w:hAnsi="Garamond"/>
              </w:rPr>
              <w:t>     </w:t>
            </w:r>
            <w:r w:rsidRPr="00323601">
              <w:rPr>
                <w:rFonts w:ascii="Garamond" w:hAnsi="Garamond"/>
              </w:rPr>
              <w:fldChar w:fldCharType="end"/>
            </w:r>
          </w:p>
        </w:tc>
      </w:tr>
      <w:tr w:rsidR="001B124F" w:rsidRPr="00323601" w14:paraId="2F6A44AC" w14:textId="77777777" w:rsidTr="00323601">
        <w:trPr>
          <w:trHeight w:val="766"/>
        </w:trPr>
        <w:tc>
          <w:tcPr>
            <w:tcW w:w="10800" w:type="dxa"/>
            <w:gridSpan w:val="25"/>
            <w:tcBorders>
              <w:top w:val="single" w:sz="12" w:space="0" w:color="auto"/>
              <w:left w:val="nil"/>
              <w:bottom w:val="nil"/>
              <w:right w:val="nil"/>
            </w:tcBorders>
          </w:tcPr>
          <w:p w14:paraId="72973F74" w14:textId="77777777" w:rsidR="001B124F" w:rsidRPr="00323601" w:rsidRDefault="001B124F" w:rsidP="00914FD6">
            <w:pPr>
              <w:spacing w:before="20"/>
              <w:rPr>
                <w:sz w:val="20"/>
                <w:szCs w:val="24"/>
              </w:rPr>
            </w:pPr>
            <w:r w:rsidRPr="00323601">
              <w:rPr>
                <w:sz w:val="20"/>
                <w:szCs w:val="24"/>
              </w:rPr>
              <w:t xml:space="preserve">El siguiente acuerdo se celebró por y entre el Department of Children and Families (Departamento de Niños y Familias) de Wisconsin, la Division of Safety and Permanence (División de Seguridad y Permanencia) (en lo sucesivo denominada el departamento) y </w:t>
            </w:r>
          </w:p>
        </w:tc>
      </w:tr>
      <w:tr w:rsidR="001B124F" w:rsidRPr="00F8070A" w14:paraId="79EE619F" w14:textId="77777777" w:rsidTr="00296757">
        <w:trPr>
          <w:trHeight w:val="508"/>
        </w:trPr>
        <w:tc>
          <w:tcPr>
            <w:tcW w:w="4888" w:type="dxa"/>
            <w:gridSpan w:val="10"/>
            <w:tcBorders>
              <w:top w:val="nil"/>
              <w:left w:val="nil"/>
              <w:bottom w:val="single" w:sz="4" w:space="0" w:color="auto"/>
              <w:right w:val="nil"/>
            </w:tcBorders>
            <w:vAlign w:val="bottom"/>
          </w:tcPr>
          <w:p w14:paraId="1AD933F5" w14:textId="77777777" w:rsidR="001B124F" w:rsidRPr="00F8070A" w:rsidRDefault="001B124F">
            <w:pPr>
              <w:tabs>
                <w:tab w:val="right" w:pos="4099"/>
              </w:tabs>
              <w:jc w:val="center"/>
              <w:rPr>
                <w:rFonts w:ascii="Garamond" w:hAnsi="Garamond"/>
              </w:rPr>
            </w:pPr>
            <w:r w:rsidRPr="00F8070A">
              <w:rPr>
                <w:rFonts w:ascii="Garamond" w:hAnsi="Garamond"/>
              </w:rPr>
              <w:fldChar w:fldCharType="begin">
                <w:ffData>
                  <w:name w:val="Text7"/>
                  <w:enabled/>
                  <w:calcOnExit w:val="0"/>
                  <w:textInput>
                    <w:maxLength w:val="85"/>
                  </w:textInput>
                </w:ffData>
              </w:fldChar>
            </w:r>
            <w:r w:rsidRPr="00F8070A">
              <w:rPr>
                <w:rFonts w:ascii="Garamond" w:hAnsi="Garamond"/>
              </w:rPr>
              <w:instrText xml:space="preserve"> FORMTEXT </w:instrText>
            </w:r>
            <w:r w:rsidRPr="00F8070A">
              <w:rPr>
                <w:rFonts w:ascii="Garamond" w:hAnsi="Garamond"/>
              </w:rPr>
            </w:r>
            <w:r w:rsidRPr="00F8070A">
              <w:rPr>
                <w:rFonts w:ascii="Garamond" w:hAnsi="Garamond"/>
              </w:rPr>
              <w:fldChar w:fldCharType="separate"/>
            </w:r>
            <w:r w:rsidRPr="00F8070A">
              <w:rPr>
                <w:rFonts w:ascii="Garamond" w:hAnsi="Garamond"/>
              </w:rPr>
              <w:t>     </w:t>
            </w:r>
            <w:r w:rsidRPr="00F8070A">
              <w:rPr>
                <w:rFonts w:ascii="Garamond" w:hAnsi="Garamond"/>
              </w:rPr>
              <w:fldChar w:fldCharType="end"/>
            </w:r>
          </w:p>
        </w:tc>
        <w:tc>
          <w:tcPr>
            <w:tcW w:w="1037" w:type="dxa"/>
            <w:gridSpan w:val="4"/>
            <w:vMerge w:val="restart"/>
            <w:tcBorders>
              <w:top w:val="nil"/>
              <w:left w:val="nil"/>
              <w:bottom w:val="nil"/>
              <w:right w:val="nil"/>
            </w:tcBorders>
            <w:vAlign w:val="center"/>
          </w:tcPr>
          <w:p w14:paraId="19AAFDB2" w14:textId="77777777" w:rsidR="001B124F" w:rsidRPr="00323601" w:rsidRDefault="001B124F">
            <w:pPr>
              <w:jc w:val="center"/>
              <w:rPr>
                <w:sz w:val="20"/>
                <w:szCs w:val="24"/>
              </w:rPr>
            </w:pPr>
            <w:r w:rsidRPr="00323601">
              <w:rPr>
                <w:sz w:val="20"/>
                <w:szCs w:val="24"/>
              </w:rPr>
              <w:t>(y)</w:t>
            </w:r>
          </w:p>
        </w:tc>
        <w:tc>
          <w:tcPr>
            <w:tcW w:w="4875" w:type="dxa"/>
            <w:gridSpan w:val="11"/>
            <w:tcBorders>
              <w:top w:val="nil"/>
              <w:left w:val="nil"/>
              <w:bottom w:val="single" w:sz="4" w:space="0" w:color="auto"/>
              <w:right w:val="nil"/>
            </w:tcBorders>
            <w:vAlign w:val="bottom"/>
          </w:tcPr>
          <w:p w14:paraId="4FD35846" w14:textId="77777777" w:rsidR="001B124F" w:rsidRPr="00F8070A" w:rsidRDefault="001B124F">
            <w:pPr>
              <w:jc w:val="center"/>
              <w:rPr>
                <w:rFonts w:ascii="Garamond" w:hAnsi="Garamond"/>
              </w:rPr>
            </w:pPr>
            <w:r w:rsidRPr="00F8070A">
              <w:rPr>
                <w:rFonts w:ascii="Garamond" w:hAnsi="Garamond"/>
              </w:rPr>
              <w:fldChar w:fldCharType="begin">
                <w:ffData>
                  <w:name w:val="Text13"/>
                  <w:enabled/>
                  <w:calcOnExit w:val="0"/>
                  <w:textInput>
                    <w:maxLength w:val="85"/>
                  </w:textInput>
                </w:ffData>
              </w:fldChar>
            </w:r>
            <w:r w:rsidRPr="00F8070A">
              <w:rPr>
                <w:rFonts w:ascii="Garamond" w:hAnsi="Garamond"/>
              </w:rPr>
              <w:instrText xml:space="preserve"> FORMTEXT </w:instrText>
            </w:r>
            <w:r w:rsidRPr="00F8070A">
              <w:rPr>
                <w:rFonts w:ascii="Garamond" w:hAnsi="Garamond"/>
              </w:rPr>
            </w:r>
            <w:r w:rsidRPr="00F8070A">
              <w:rPr>
                <w:rFonts w:ascii="Garamond" w:hAnsi="Garamond"/>
              </w:rPr>
              <w:fldChar w:fldCharType="separate"/>
            </w:r>
            <w:r w:rsidRPr="00F8070A">
              <w:rPr>
                <w:rFonts w:ascii="Garamond" w:hAnsi="Garamond"/>
              </w:rPr>
              <w:t>     </w:t>
            </w:r>
            <w:r w:rsidRPr="00F8070A">
              <w:rPr>
                <w:rFonts w:ascii="Garamond" w:hAnsi="Garamond"/>
              </w:rPr>
              <w:fldChar w:fldCharType="end"/>
            </w:r>
          </w:p>
        </w:tc>
      </w:tr>
      <w:tr w:rsidR="001B124F" w:rsidRPr="00323601" w14:paraId="571C5053" w14:textId="77777777" w:rsidTr="00296757">
        <w:trPr>
          <w:trHeight w:val="288"/>
        </w:trPr>
        <w:tc>
          <w:tcPr>
            <w:tcW w:w="4888" w:type="dxa"/>
            <w:gridSpan w:val="10"/>
            <w:tcBorders>
              <w:top w:val="single" w:sz="4" w:space="0" w:color="auto"/>
              <w:left w:val="nil"/>
              <w:bottom w:val="nil"/>
              <w:right w:val="nil"/>
            </w:tcBorders>
          </w:tcPr>
          <w:p w14:paraId="49241C0E" w14:textId="5D67F8B7" w:rsidR="001B124F" w:rsidRPr="00323601" w:rsidRDefault="001B124F">
            <w:pPr>
              <w:jc w:val="center"/>
              <w:rPr>
                <w:sz w:val="20"/>
                <w:szCs w:val="24"/>
              </w:rPr>
            </w:pPr>
            <w:r w:rsidRPr="00323601">
              <w:rPr>
                <w:sz w:val="20"/>
                <w:szCs w:val="24"/>
              </w:rPr>
              <w:t>Nombre completo del padre adoptivo 1 (nombre, inicial del segundo nombre, apellido)</w:t>
            </w:r>
          </w:p>
        </w:tc>
        <w:tc>
          <w:tcPr>
            <w:tcW w:w="1037" w:type="dxa"/>
            <w:gridSpan w:val="4"/>
            <w:vMerge/>
            <w:tcBorders>
              <w:left w:val="nil"/>
              <w:bottom w:val="nil"/>
              <w:right w:val="nil"/>
            </w:tcBorders>
          </w:tcPr>
          <w:p w14:paraId="09551257" w14:textId="77777777" w:rsidR="001B124F" w:rsidRPr="00323601" w:rsidRDefault="001B124F">
            <w:pPr>
              <w:jc w:val="center"/>
              <w:rPr>
                <w:sz w:val="20"/>
                <w:szCs w:val="24"/>
              </w:rPr>
            </w:pPr>
          </w:p>
        </w:tc>
        <w:tc>
          <w:tcPr>
            <w:tcW w:w="4875" w:type="dxa"/>
            <w:gridSpan w:val="11"/>
            <w:tcBorders>
              <w:top w:val="single" w:sz="4" w:space="0" w:color="auto"/>
              <w:left w:val="nil"/>
              <w:bottom w:val="nil"/>
              <w:right w:val="nil"/>
            </w:tcBorders>
          </w:tcPr>
          <w:p w14:paraId="1FAD5180" w14:textId="04857FE4" w:rsidR="001B124F" w:rsidRPr="00323601" w:rsidRDefault="001B124F">
            <w:pPr>
              <w:jc w:val="center"/>
              <w:rPr>
                <w:sz w:val="20"/>
                <w:szCs w:val="24"/>
              </w:rPr>
            </w:pPr>
            <w:r w:rsidRPr="00323601">
              <w:rPr>
                <w:sz w:val="20"/>
                <w:szCs w:val="24"/>
              </w:rPr>
              <w:t>Nombre completo del padre adoptivo 2 (nombre, inicial del segundo nombre, apellido)</w:t>
            </w:r>
          </w:p>
        </w:tc>
      </w:tr>
      <w:tr w:rsidR="001B124F" w:rsidRPr="00914FD6" w14:paraId="30D69332" w14:textId="77777777" w:rsidTr="00296757">
        <w:trPr>
          <w:trHeight w:val="288"/>
        </w:trPr>
        <w:tc>
          <w:tcPr>
            <w:tcW w:w="10800" w:type="dxa"/>
            <w:gridSpan w:val="25"/>
            <w:tcBorders>
              <w:top w:val="nil"/>
              <w:left w:val="nil"/>
              <w:bottom w:val="nil"/>
              <w:right w:val="nil"/>
            </w:tcBorders>
            <w:vAlign w:val="center"/>
          </w:tcPr>
          <w:p w14:paraId="74425C29" w14:textId="4468DABC" w:rsidR="001B124F" w:rsidRPr="00914FD6" w:rsidRDefault="0008592A">
            <w:pPr>
              <w:rPr>
                <w:sz w:val="20"/>
                <w:szCs w:val="24"/>
              </w:rPr>
            </w:pPr>
            <w:r w:rsidRPr="00914FD6">
              <w:rPr>
                <w:sz w:val="20"/>
                <w:szCs w:val="24"/>
              </w:rPr>
              <w:t xml:space="preserve">(padres adoptivos) para facilitar la adopción legal de </w:t>
            </w:r>
          </w:p>
        </w:tc>
      </w:tr>
      <w:tr w:rsidR="001B124F" w:rsidRPr="00F8070A" w14:paraId="105CCDE7" w14:textId="77777777" w:rsidTr="00914FD6">
        <w:trPr>
          <w:trHeight w:val="454"/>
        </w:trPr>
        <w:tc>
          <w:tcPr>
            <w:tcW w:w="4888" w:type="dxa"/>
            <w:gridSpan w:val="10"/>
            <w:tcBorders>
              <w:top w:val="nil"/>
              <w:left w:val="nil"/>
              <w:bottom w:val="single" w:sz="4" w:space="0" w:color="auto"/>
              <w:right w:val="nil"/>
            </w:tcBorders>
            <w:vAlign w:val="bottom"/>
          </w:tcPr>
          <w:p w14:paraId="32D9BA35" w14:textId="77777777" w:rsidR="001B124F" w:rsidRPr="00F8070A" w:rsidRDefault="001B124F">
            <w:pPr>
              <w:jc w:val="center"/>
              <w:rPr>
                <w:rFonts w:ascii="Garamond" w:hAnsi="Garamond"/>
              </w:rPr>
            </w:pPr>
            <w:r w:rsidRPr="00F8070A">
              <w:rPr>
                <w:rFonts w:ascii="Garamond" w:hAnsi="Garamond"/>
              </w:rPr>
              <w:fldChar w:fldCharType="begin">
                <w:ffData>
                  <w:name w:val="Text14"/>
                  <w:enabled/>
                  <w:calcOnExit w:val="0"/>
                  <w:textInput>
                    <w:maxLength w:val="85"/>
                  </w:textInput>
                </w:ffData>
              </w:fldChar>
            </w:r>
            <w:r w:rsidRPr="00F8070A">
              <w:rPr>
                <w:rFonts w:ascii="Garamond" w:hAnsi="Garamond"/>
              </w:rPr>
              <w:instrText xml:space="preserve"> FORMTEXT </w:instrText>
            </w:r>
            <w:r w:rsidRPr="00F8070A">
              <w:rPr>
                <w:rFonts w:ascii="Garamond" w:hAnsi="Garamond"/>
              </w:rPr>
            </w:r>
            <w:r w:rsidRPr="00F8070A">
              <w:rPr>
                <w:rFonts w:ascii="Garamond" w:hAnsi="Garamond"/>
              </w:rPr>
              <w:fldChar w:fldCharType="separate"/>
            </w:r>
            <w:r w:rsidRPr="00F8070A">
              <w:rPr>
                <w:rFonts w:ascii="Garamond" w:hAnsi="Garamond"/>
              </w:rPr>
              <w:t>     </w:t>
            </w:r>
            <w:r w:rsidRPr="00F8070A">
              <w:rPr>
                <w:rFonts w:ascii="Garamond" w:hAnsi="Garamond"/>
              </w:rPr>
              <w:fldChar w:fldCharType="end"/>
            </w:r>
          </w:p>
        </w:tc>
        <w:tc>
          <w:tcPr>
            <w:tcW w:w="3032" w:type="dxa"/>
            <w:gridSpan w:val="9"/>
            <w:vMerge w:val="restart"/>
            <w:tcBorders>
              <w:top w:val="nil"/>
              <w:left w:val="nil"/>
              <w:bottom w:val="single" w:sz="4" w:space="0" w:color="auto"/>
              <w:right w:val="nil"/>
            </w:tcBorders>
            <w:vAlign w:val="center"/>
          </w:tcPr>
          <w:p w14:paraId="65C9634F" w14:textId="77777777" w:rsidR="001B124F" w:rsidRPr="00914FD6" w:rsidRDefault="001B124F">
            <w:pPr>
              <w:jc w:val="center"/>
              <w:rPr>
                <w:sz w:val="20"/>
                <w:szCs w:val="24"/>
              </w:rPr>
            </w:pPr>
            <w:r w:rsidRPr="00914FD6">
              <w:rPr>
                <w:sz w:val="20"/>
                <w:szCs w:val="24"/>
              </w:rPr>
              <w:t>(persona adoptada) nacido el</w:t>
            </w:r>
          </w:p>
        </w:tc>
        <w:tc>
          <w:tcPr>
            <w:tcW w:w="2340" w:type="dxa"/>
            <w:gridSpan w:val="5"/>
            <w:tcBorders>
              <w:top w:val="nil"/>
              <w:left w:val="nil"/>
              <w:bottom w:val="single" w:sz="4" w:space="0" w:color="auto"/>
              <w:right w:val="nil"/>
            </w:tcBorders>
            <w:vAlign w:val="bottom"/>
          </w:tcPr>
          <w:p w14:paraId="79F3C8A7" w14:textId="77777777" w:rsidR="001B124F" w:rsidRPr="00F8070A" w:rsidRDefault="001B124F">
            <w:pPr>
              <w:jc w:val="center"/>
              <w:rPr>
                <w:sz w:val="20"/>
                <w:szCs w:val="20"/>
              </w:rPr>
            </w:pPr>
            <w:r w:rsidRPr="00F8070A">
              <w:rPr>
                <w:rFonts w:ascii="Garamond" w:hAnsi="Garamond"/>
              </w:rPr>
              <w:fldChar w:fldCharType="begin">
                <w:ffData>
                  <w:name w:val=""/>
                  <w:enabled/>
                  <w:calcOnExit w:val="0"/>
                  <w:textInput>
                    <w:maxLength w:val="10"/>
                  </w:textInput>
                </w:ffData>
              </w:fldChar>
            </w:r>
            <w:r w:rsidRPr="00F8070A">
              <w:rPr>
                <w:rFonts w:ascii="Garamond" w:hAnsi="Garamond"/>
              </w:rPr>
              <w:instrText xml:space="preserve"> FORMTEXT </w:instrText>
            </w:r>
            <w:r w:rsidRPr="00F8070A">
              <w:rPr>
                <w:rFonts w:ascii="Garamond" w:hAnsi="Garamond"/>
              </w:rPr>
            </w:r>
            <w:r w:rsidRPr="00F8070A">
              <w:rPr>
                <w:rFonts w:ascii="Garamond" w:hAnsi="Garamond"/>
              </w:rPr>
              <w:fldChar w:fldCharType="separate"/>
            </w:r>
            <w:r w:rsidRPr="00F8070A">
              <w:rPr>
                <w:rFonts w:ascii="Garamond" w:hAnsi="Garamond"/>
              </w:rPr>
              <w:t>     </w:t>
            </w:r>
            <w:r w:rsidRPr="00F8070A">
              <w:rPr>
                <w:rFonts w:ascii="Garamond" w:hAnsi="Garamond"/>
              </w:rPr>
              <w:fldChar w:fldCharType="end"/>
            </w:r>
          </w:p>
        </w:tc>
        <w:tc>
          <w:tcPr>
            <w:tcW w:w="540" w:type="dxa"/>
            <w:vMerge w:val="restart"/>
            <w:tcBorders>
              <w:top w:val="nil"/>
              <w:left w:val="nil"/>
              <w:bottom w:val="single" w:sz="4" w:space="0" w:color="auto"/>
              <w:right w:val="nil"/>
            </w:tcBorders>
            <w:vAlign w:val="center"/>
          </w:tcPr>
          <w:p w14:paraId="1865B1A5" w14:textId="77777777" w:rsidR="001B124F" w:rsidRPr="005B04B4" w:rsidRDefault="001B124F">
            <w:pPr>
              <w:rPr>
                <w:sz w:val="18"/>
                <w:szCs w:val="20"/>
              </w:rPr>
            </w:pPr>
            <w:r w:rsidRPr="005B04B4">
              <w:rPr>
                <w:sz w:val="18"/>
              </w:rPr>
              <w:t>.</w:t>
            </w:r>
          </w:p>
        </w:tc>
      </w:tr>
      <w:tr w:rsidR="001B124F" w:rsidRPr="00F8070A" w14:paraId="03B111BE" w14:textId="77777777" w:rsidTr="00914FD6">
        <w:trPr>
          <w:trHeight w:val="363"/>
        </w:trPr>
        <w:tc>
          <w:tcPr>
            <w:tcW w:w="4888" w:type="dxa"/>
            <w:gridSpan w:val="10"/>
            <w:tcBorders>
              <w:top w:val="single" w:sz="4" w:space="0" w:color="auto"/>
              <w:left w:val="nil"/>
              <w:bottom w:val="nil"/>
              <w:right w:val="nil"/>
            </w:tcBorders>
          </w:tcPr>
          <w:p w14:paraId="5353CAEB" w14:textId="47529148" w:rsidR="001B124F" w:rsidRPr="00914FD6" w:rsidRDefault="001B124F">
            <w:pPr>
              <w:jc w:val="center"/>
              <w:rPr>
                <w:sz w:val="20"/>
                <w:szCs w:val="24"/>
              </w:rPr>
            </w:pPr>
            <w:r w:rsidRPr="00914FD6">
              <w:rPr>
                <w:sz w:val="20"/>
                <w:szCs w:val="24"/>
              </w:rPr>
              <w:t>Nombre de nacimiento de la persona adoptada (nombre, inicial del segundo nombre, apellido)</w:t>
            </w:r>
          </w:p>
        </w:tc>
        <w:tc>
          <w:tcPr>
            <w:tcW w:w="3032" w:type="dxa"/>
            <w:gridSpan w:val="9"/>
            <w:vMerge/>
            <w:tcBorders>
              <w:left w:val="nil"/>
              <w:bottom w:val="nil"/>
              <w:right w:val="nil"/>
            </w:tcBorders>
          </w:tcPr>
          <w:p w14:paraId="509C7575" w14:textId="77777777" w:rsidR="001B124F" w:rsidRPr="00F8070A" w:rsidRDefault="001B124F">
            <w:pPr>
              <w:rPr>
                <w:sz w:val="20"/>
                <w:szCs w:val="20"/>
              </w:rPr>
            </w:pPr>
          </w:p>
        </w:tc>
        <w:tc>
          <w:tcPr>
            <w:tcW w:w="2340" w:type="dxa"/>
            <w:gridSpan w:val="5"/>
            <w:tcBorders>
              <w:left w:val="nil"/>
              <w:bottom w:val="nil"/>
              <w:right w:val="nil"/>
            </w:tcBorders>
          </w:tcPr>
          <w:p w14:paraId="1D52EC69" w14:textId="77777777" w:rsidR="001B124F" w:rsidRPr="00914FD6" w:rsidRDefault="001B124F">
            <w:pPr>
              <w:jc w:val="center"/>
              <w:rPr>
                <w:sz w:val="20"/>
                <w:szCs w:val="24"/>
              </w:rPr>
            </w:pPr>
            <w:r w:rsidRPr="00914FD6">
              <w:rPr>
                <w:sz w:val="20"/>
                <w:szCs w:val="24"/>
              </w:rPr>
              <w:t>Fecha de nacimiento (mm/dd/aaaa)</w:t>
            </w:r>
          </w:p>
        </w:tc>
        <w:tc>
          <w:tcPr>
            <w:tcW w:w="540" w:type="dxa"/>
            <w:vMerge/>
            <w:tcBorders>
              <w:left w:val="nil"/>
              <w:bottom w:val="nil"/>
              <w:right w:val="nil"/>
            </w:tcBorders>
          </w:tcPr>
          <w:p w14:paraId="114448FF" w14:textId="77777777" w:rsidR="001B124F" w:rsidRPr="005B04B4" w:rsidRDefault="001B124F">
            <w:pPr>
              <w:rPr>
                <w:sz w:val="18"/>
                <w:szCs w:val="20"/>
              </w:rPr>
            </w:pPr>
          </w:p>
        </w:tc>
      </w:tr>
      <w:tr w:rsidR="001B124F" w:rsidRPr="00323601" w14:paraId="7832AD26" w14:textId="77777777" w:rsidTr="00296757">
        <w:trPr>
          <w:trHeight w:val="70"/>
        </w:trPr>
        <w:tc>
          <w:tcPr>
            <w:tcW w:w="336" w:type="dxa"/>
            <w:tcBorders>
              <w:top w:val="nil"/>
              <w:left w:val="nil"/>
              <w:bottom w:val="nil"/>
              <w:right w:val="nil"/>
            </w:tcBorders>
          </w:tcPr>
          <w:p w14:paraId="3B0254DB" w14:textId="77777777" w:rsidR="001B124F" w:rsidRPr="00323601" w:rsidRDefault="001B124F" w:rsidP="00F435A1">
            <w:pPr>
              <w:jc w:val="center"/>
              <w:rPr>
                <w:rFonts w:asciiTheme="majorHAnsi" w:hAnsiTheme="majorHAnsi"/>
                <w:sz w:val="20"/>
                <w:szCs w:val="20"/>
              </w:rPr>
            </w:pPr>
            <w:r w:rsidRPr="00323601">
              <w:rPr>
                <w:rFonts w:asciiTheme="majorHAnsi" w:hAnsiTheme="majorHAnsi"/>
                <w:sz w:val="20"/>
                <w:szCs w:val="20"/>
              </w:rPr>
              <w:fldChar w:fldCharType="begin">
                <w:ffData>
                  <w:name w:val="Check15"/>
                  <w:enabled/>
                  <w:calcOnExit w:val="0"/>
                  <w:checkBox>
                    <w:sizeAuto/>
                    <w:default w:val="0"/>
                  </w:checkBox>
                </w:ffData>
              </w:fldChar>
            </w:r>
            <w:r w:rsidRPr="00323601">
              <w:rPr>
                <w:rFonts w:asciiTheme="majorHAnsi" w:hAnsiTheme="majorHAnsi"/>
                <w:sz w:val="20"/>
                <w:szCs w:val="20"/>
              </w:rPr>
              <w:instrText xml:space="preserve"> FORMCHECKBOX </w:instrText>
            </w:r>
            <w:r w:rsidR="003C27A8">
              <w:rPr>
                <w:rFonts w:asciiTheme="majorHAnsi" w:hAnsiTheme="majorHAnsi"/>
                <w:sz w:val="20"/>
                <w:szCs w:val="20"/>
              </w:rPr>
            </w:r>
            <w:r w:rsidR="003C27A8">
              <w:rPr>
                <w:rFonts w:asciiTheme="majorHAnsi" w:hAnsiTheme="majorHAnsi"/>
                <w:sz w:val="20"/>
                <w:szCs w:val="20"/>
              </w:rPr>
              <w:fldChar w:fldCharType="separate"/>
            </w:r>
            <w:r w:rsidRPr="00323601">
              <w:rPr>
                <w:rFonts w:asciiTheme="majorHAnsi" w:hAnsiTheme="majorHAnsi"/>
                <w:sz w:val="20"/>
                <w:szCs w:val="20"/>
              </w:rPr>
              <w:fldChar w:fldCharType="end"/>
            </w:r>
          </w:p>
        </w:tc>
        <w:tc>
          <w:tcPr>
            <w:tcW w:w="10464" w:type="dxa"/>
            <w:gridSpan w:val="24"/>
            <w:tcBorders>
              <w:top w:val="nil"/>
              <w:left w:val="nil"/>
              <w:bottom w:val="nil"/>
              <w:right w:val="nil"/>
            </w:tcBorders>
          </w:tcPr>
          <w:p w14:paraId="637E1D30" w14:textId="059C3717" w:rsidR="001B124F" w:rsidRPr="00323601" w:rsidRDefault="001B124F" w:rsidP="00F435A1">
            <w:pPr>
              <w:spacing w:after="120"/>
              <w:rPr>
                <w:rFonts w:asciiTheme="majorHAnsi" w:hAnsiTheme="majorHAnsi"/>
                <w:sz w:val="20"/>
                <w:szCs w:val="20"/>
              </w:rPr>
            </w:pPr>
            <w:r w:rsidRPr="00323601">
              <w:rPr>
                <w:rFonts w:asciiTheme="majorHAnsi" w:hAnsiTheme="majorHAnsi"/>
                <w:sz w:val="20"/>
                <w:szCs w:val="20"/>
              </w:rPr>
              <w:t>Este documento es el acuerdo inicial de la asistencia por adopción. La familia acepta que tiene la intención de adoptar a la persona adoptada. La familia adoptiva firmó este documento antes de concluir el proceso de adopción para recibir la asistencia por adopción para la persona adoptada conforme a los Titles XIX y XX de la Social Security Act (Ley del Seguro Social).</w:t>
            </w:r>
          </w:p>
        </w:tc>
      </w:tr>
      <w:tr w:rsidR="001B124F" w:rsidRPr="00323601" w14:paraId="04845C0D" w14:textId="77777777" w:rsidTr="00296757">
        <w:trPr>
          <w:trHeight w:val="70"/>
        </w:trPr>
        <w:tc>
          <w:tcPr>
            <w:tcW w:w="336" w:type="dxa"/>
            <w:tcBorders>
              <w:top w:val="nil"/>
              <w:left w:val="nil"/>
              <w:bottom w:val="nil"/>
              <w:right w:val="nil"/>
            </w:tcBorders>
          </w:tcPr>
          <w:p w14:paraId="4B298E87" w14:textId="77777777" w:rsidR="001B124F" w:rsidRPr="00323601" w:rsidRDefault="001B124F" w:rsidP="00F435A1">
            <w:pPr>
              <w:jc w:val="center"/>
              <w:rPr>
                <w:rFonts w:asciiTheme="majorHAnsi" w:hAnsiTheme="majorHAnsi"/>
                <w:sz w:val="20"/>
                <w:szCs w:val="20"/>
              </w:rPr>
            </w:pPr>
            <w:r w:rsidRPr="00323601">
              <w:rPr>
                <w:rFonts w:asciiTheme="majorHAnsi" w:hAnsiTheme="majorHAnsi"/>
                <w:sz w:val="20"/>
                <w:szCs w:val="20"/>
              </w:rPr>
              <w:fldChar w:fldCharType="begin">
                <w:ffData>
                  <w:name w:val="Check16"/>
                  <w:enabled/>
                  <w:calcOnExit w:val="0"/>
                  <w:checkBox>
                    <w:sizeAuto/>
                    <w:default w:val="0"/>
                  </w:checkBox>
                </w:ffData>
              </w:fldChar>
            </w:r>
            <w:r w:rsidRPr="00323601">
              <w:rPr>
                <w:rFonts w:asciiTheme="majorHAnsi" w:hAnsiTheme="majorHAnsi"/>
                <w:sz w:val="20"/>
                <w:szCs w:val="20"/>
              </w:rPr>
              <w:instrText xml:space="preserve"> FORMCHECKBOX </w:instrText>
            </w:r>
            <w:r w:rsidR="003C27A8">
              <w:rPr>
                <w:rFonts w:asciiTheme="majorHAnsi" w:hAnsiTheme="majorHAnsi"/>
                <w:sz w:val="20"/>
                <w:szCs w:val="20"/>
              </w:rPr>
            </w:r>
            <w:r w:rsidR="003C27A8">
              <w:rPr>
                <w:rFonts w:asciiTheme="majorHAnsi" w:hAnsiTheme="majorHAnsi"/>
                <w:sz w:val="20"/>
                <w:szCs w:val="20"/>
              </w:rPr>
              <w:fldChar w:fldCharType="separate"/>
            </w:r>
            <w:r w:rsidRPr="00323601">
              <w:rPr>
                <w:rFonts w:asciiTheme="majorHAnsi" w:hAnsiTheme="majorHAnsi"/>
                <w:sz w:val="20"/>
                <w:szCs w:val="20"/>
              </w:rPr>
              <w:fldChar w:fldCharType="end"/>
            </w:r>
          </w:p>
        </w:tc>
        <w:tc>
          <w:tcPr>
            <w:tcW w:w="10464" w:type="dxa"/>
            <w:gridSpan w:val="24"/>
            <w:tcBorders>
              <w:top w:val="nil"/>
              <w:left w:val="nil"/>
              <w:bottom w:val="nil"/>
              <w:right w:val="nil"/>
            </w:tcBorders>
          </w:tcPr>
          <w:p w14:paraId="144DB779" w14:textId="03066250" w:rsidR="001B124F" w:rsidRPr="00323601" w:rsidRDefault="001B124F" w:rsidP="00F435A1">
            <w:pPr>
              <w:spacing w:after="120"/>
              <w:rPr>
                <w:rFonts w:asciiTheme="majorHAnsi" w:hAnsiTheme="majorHAnsi"/>
                <w:sz w:val="20"/>
                <w:szCs w:val="20"/>
              </w:rPr>
            </w:pPr>
            <w:r w:rsidRPr="00323601">
              <w:rPr>
                <w:rFonts w:asciiTheme="majorHAnsi" w:hAnsiTheme="majorHAnsi"/>
                <w:sz w:val="20"/>
                <w:szCs w:val="20"/>
              </w:rPr>
              <w:t xml:space="preserve">Este acuerdo sobre la persona adoptada es una redeterminación de la tarifa de la asistencia por adopción que se acordó previamente entre la familia adoptiva y el departamento. Este acuerdo reemplaza el acuerdo inicial de la asistencia por adopción que se celebró el </w:t>
            </w:r>
            <w:r w:rsidRPr="00323601">
              <w:rPr>
                <w:rFonts w:ascii="Garamond" w:hAnsi="Garamond"/>
              </w:rPr>
              <w:fldChar w:fldCharType="begin">
                <w:ffData>
                  <w:name w:val="Text19"/>
                  <w:enabled/>
                  <w:calcOnExit w:val="0"/>
                  <w:textInput>
                    <w:maxLength w:val="10"/>
                  </w:textInput>
                </w:ffData>
              </w:fldChar>
            </w:r>
            <w:r w:rsidRPr="00323601">
              <w:rPr>
                <w:rFonts w:ascii="Garamond" w:hAnsi="Garamond"/>
              </w:rPr>
              <w:instrText xml:space="preserve"> FORMTEXT </w:instrText>
            </w:r>
            <w:r w:rsidRPr="00323601">
              <w:rPr>
                <w:rFonts w:ascii="Garamond" w:hAnsi="Garamond"/>
              </w:rPr>
            </w:r>
            <w:r w:rsidRPr="00323601">
              <w:rPr>
                <w:rFonts w:ascii="Garamond" w:hAnsi="Garamond"/>
              </w:rPr>
              <w:fldChar w:fldCharType="separate"/>
            </w:r>
            <w:r w:rsidRPr="00323601">
              <w:rPr>
                <w:rFonts w:ascii="Garamond" w:hAnsi="Garamond"/>
              </w:rPr>
              <w:t>     </w:t>
            </w:r>
            <w:r w:rsidRPr="00323601">
              <w:rPr>
                <w:rFonts w:ascii="Garamond" w:hAnsi="Garamond"/>
              </w:rPr>
              <w:fldChar w:fldCharType="end"/>
            </w:r>
            <w:r w:rsidRPr="00323601">
              <w:rPr>
                <w:rFonts w:asciiTheme="majorHAnsi" w:hAnsiTheme="majorHAnsi"/>
                <w:sz w:val="20"/>
                <w:szCs w:val="20"/>
              </w:rPr>
              <w:t xml:space="preserve"> o una redeterminación previa del acuerdo inicial de la asistencia por adopción que se celebró el </w:t>
            </w:r>
            <w:r w:rsidRPr="00323601">
              <w:rPr>
                <w:rFonts w:ascii="Garamond" w:hAnsi="Garamond"/>
              </w:rPr>
              <w:fldChar w:fldCharType="begin">
                <w:ffData>
                  <w:name w:val="Text19"/>
                  <w:enabled/>
                  <w:calcOnExit w:val="0"/>
                  <w:textInput>
                    <w:maxLength w:val="10"/>
                  </w:textInput>
                </w:ffData>
              </w:fldChar>
            </w:r>
            <w:r w:rsidRPr="00323601">
              <w:rPr>
                <w:rFonts w:ascii="Garamond" w:hAnsi="Garamond"/>
              </w:rPr>
              <w:instrText xml:space="preserve"> FORMTEXT </w:instrText>
            </w:r>
            <w:r w:rsidRPr="00323601">
              <w:rPr>
                <w:rFonts w:ascii="Garamond" w:hAnsi="Garamond"/>
              </w:rPr>
            </w:r>
            <w:r w:rsidRPr="00323601">
              <w:rPr>
                <w:rFonts w:ascii="Garamond" w:hAnsi="Garamond"/>
              </w:rPr>
              <w:fldChar w:fldCharType="separate"/>
            </w:r>
            <w:r w:rsidRPr="00323601">
              <w:rPr>
                <w:rFonts w:ascii="Garamond" w:hAnsi="Garamond"/>
              </w:rPr>
              <w:t>     </w:t>
            </w:r>
            <w:r w:rsidRPr="00323601">
              <w:rPr>
                <w:rFonts w:ascii="Garamond" w:hAnsi="Garamond"/>
              </w:rPr>
              <w:fldChar w:fldCharType="end"/>
            </w:r>
            <w:r w:rsidRPr="00323601">
              <w:rPr>
                <w:rFonts w:asciiTheme="majorHAnsi" w:hAnsiTheme="majorHAnsi"/>
                <w:sz w:val="20"/>
                <w:szCs w:val="20"/>
              </w:rPr>
              <w:t>. La familia acepta que tiene la intención de adoptar a la persona adoptada. La familia adoptiva firmó este documento antes de concluir el proceso de adopción para recibir la asistencia por adopción para la persona adoptada conforme a los Titles XIX y XX de la Social Security Act (Ley del Seguro Social).</w:t>
            </w:r>
          </w:p>
        </w:tc>
      </w:tr>
      <w:tr w:rsidR="001B124F" w:rsidRPr="00323601" w14:paraId="4A4B1532" w14:textId="77777777" w:rsidTr="00296757">
        <w:trPr>
          <w:trHeight w:val="70"/>
        </w:trPr>
        <w:tc>
          <w:tcPr>
            <w:tcW w:w="336" w:type="dxa"/>
            <w:tcBorders>
              <w:top w:val="nil"/>
              <w:left w:val="nil"/>
              <w:bottom w:val="nil"/>
              <w:right w:val="nil"/>
            </w:tcBorders>
          </w:tcPr>
          <w:p w14:paraId="64CC0FF3" w14:textId="77777777" w:rsidR="001B124F" w:rsidRPr="00323601" w:rsidRDefault="001B124F" w:rsidP="00F435A1">
            <w:pPr>
              <w:jc w:val="center"/>
              <w:rPr>
                <w:rFonts w:asciiTheme="majorHAnsi" w:hAnsiTheme="majorHAnsi"/>
                <w:sz w:val="20"/>
                <w:szCs w:val="20"/>
              </w:rPr>
            </w:pPr>
            <w:r w:rsidRPr="00323601">
              <w:rPr>
                <w:rFonts w:asciiTheme="majorHAnsi" w:hAnsiTheme="majorHAnsi"/>
                <w:sz w:val="20"/>
                <w:szCs w:val="20"/>
              </w:rPr>
              <w:fldChar w:fldCharType="begin">
                <w:ffData>
                  <w:name w:val="Check17"/>
                  <w:enabled/>
                  <w:calcOnExit w:val="0"/>
                  <w:checkBox>
                    <w:sizeAuto/>
                    <w:default w:val="0"/>
                  </w:checkBox>
                </w:ffData>
              </w:fldChar>
            </w:r>
            <w:r w:rsidRPr="00323601">
              <w:rPr>
                <w:rFonts w:asciiTheme="majorHAnsi" w:hAnsiTheme="majorHAnsi"/>
                <w:sz w:val="20"/>
                <w:szCs w:val="20"/>
              </w:rPr>
              <w:instrText xml:space="preserve"> FORMCHECKBOX </w:instrText>
            </w:r>
            <w:r w:rsidR="003C27A8">
              <w:rPr>
                <w:rFonts w:asciiTheme="majorHAnsi" w:hAnsiTheme="majorHAnsi"/>
                <w:sz w:val="20"/>
                <w:szCs w:val="20"/>
              </w:rPr>
            </w:r>
            <w:r w:rsidR="003C27A8">
              <w:rPr>
                <w:rFonts w:asciiTheme="majorHAnsi" w:hAnsiTheme="majorHAnsi"/>
                <w:sz w:val="20"/>
                <w:szCs w:val="20"/>
              </w:rPr>
              <w:fldChar w:fldCharType="separate"/>
            </w:r>
            <w:r w:rsidRPr="00323601">
              <w:rPr>
                <w:rFonts w:asciiTheme="majorHAnsi" w:hAnsiTheme="majorHAnsi"/>
                <w:sz w:val="20"/>
                <w:szCs w:val="20"/>
              </w:rPr>
              <w:fldChar w:fldCharType="end"/>
            </w:r>
          </w:p>
        </w:tc>
        <w:tc>
          <w:tcPr>
            <w:tcW w:w="10464" w:type="dxa"/>
            <w:gridSpan w:val="24"/>
            <w:tcBorders>
              <w:top w:val="nil"/>
              <w:left w:val="nil"/>
              <w:bottom w:val="nil"/>
              <w:right w:val="nil"/>
            </w:tcBorders>
          </w:tcPr>
          <w:p w14:paraId="0C077F79" w14:textId="77777777" w:rsidR="00F8070A" w:rsidRDefault="001B124F" w:rsidP="00323601">
            <w:pPr>
              <w:spacing w:after="120"/>
              <w:rPr>
                <w:rFonts w:asciiTheme="majorHAnsi" w:hAnsiTheme="majorHAnsi"/>
                <w:sz w:val="20"/>
                <w:szCs w:val="20"/>
              </w:rPr>
            </w:pPr>
            <w:r w:rsidRPr="00323601">
              <w:rPr>
                <w:rFonts w:asciiTheme="majorHAnsi" w:hAnsiTheme="majorHAnsi"/>
                <w:sz w:val="20"/>
                <w:szCs w:val="20"/>
              </w:rPr>
              <w:t xml:space="preserve">Este es el acuerdo inicial de la asistencia por adopción. El Tribunal de Primera Instancia ya emitió la orden de adopción final para esta persona adoptada. El Department of Hearings and Appeals (Departamento de Audiencias y Apelaciones, DHA) ordenó al departamento que dé asistencia por adopción para la persona adoptada conforme a los Titles XIX y XX de la Social Security Act (Ley del Seguro Social) a partir del </w:t>
            </w:r>
            <w:r w:rsidRPr="00323601">
              <w:rPr>
                <w:rFonts w:ascii="Garamond" w:hAnsi="Garamond"/>
              </w:rPr>
              <w:fldChar w:fldCharType="begin">
                <w:ffData>
                  <w:name w:val="Text19"/>
                  <w:enabled/>
                  <w:calcOnExit w:val="0"/>
                  <w:textInput>
                    <w:maxLength w:val="10"/>
                  </w:textInput>
                </w:ffData>
              </w:fldChar>
            </w:r>
            <w:r w:rsidRPr="00323601">
              <w:rPr>
                <w:rFonts w:ascii="Garamond" w:hAnsi="Garamond"/>
              </w:rPr>
              <w:instrText xml:space="preserve"> FORMTEXT </w:instrText>
            </w:r>
            <w:r w:rsidRPr="00323601">
              <w:rPr>
                <w:rFonts w:ascii="Garamond" w:hAnsi="Garamond"/>
              </w:rPr>
            </w:r>
            <w:r w:rsidRPr="00323601">
              <w:rPr>
                <w:rFonts w:ascii="Garamond" w:hAnsi="Garamond"/>
              </w:rPr>
              <w:fldChar w:fldCharType="separate"/>
            </w:r>
            <w:r w:rsidRPr="00323601">
              <w:rPr>
                <w:rFonts w:ascii="Garamond" w:hAnsi="Garamond"/>
              </w:rPr>
              <w:t>     </w:t>
            </w:r>
            <w:r w:rsidRPr="00323601">
              <w:rPr>
                <w:rFonts w:ascii="Garamond" w:hAnsi="Garamond"/>
              </w:rPr>
              <w:fldChar w:fldCharType="end"/>
            </w:r>
            <w:r w:rsidRPr="00323601">
              <w:rPr>
                <w:rFonts w:asciiTheme="majorHAnsi" w:hAnsiTheme="majorHAnsi"/>
                <w:sz w:val="20"/>
                <w:szCs w:val="20"/>
              </w:rPr>
              <w:t>. Se adjunta a este acuerdo una copia de la orden del DHA.</w:t>
            </w:r>
          </w:p>
          <w:p w14:paraId="444CAF3B" w14:textId="77777777" w:rsidR="00731A48" w:rsidRDefault="00731A48" w:rsidP="00731A48">
            <w:pPr>
              <w:rPr>
                <w:rFonts w:asciiTheme="majorHAnsi" w:hAnsiTheme="majorHAnsi"/>
                <w:sz w:val="20"/>
                <w:szCs w:val="20"/>
              </w:rPr>
            </w:pPr>
          </w:p>
          <w:p w14:paraId="038CC415" w14:textId="4CEB37C2" w:rsidR="00731A48" w:rsidRPr="00731A48" w:rsidRDefault="00731A48" w:rsidP="00731A48">
            <w:pPr>
              <w:tabs>
                <w:tab w:val="left" w:pos="1426"/>
              </w:tabs>
              <w:rPr>
                <w:rFonts w:asciiTheme="majorHAnsi" w:hAnsiTheme="majorHAnsi"/>
                <w:sz w:val="20"/>
                <w:szCs w:val="20"/>
              </w:rPr>
            </w:pPr>
            <w:r>
              <w:rPr>
                <w:rFonts w:asciiTheme="majorHAnsi" w:hAnsiTheme="majorHAnsi"/>
                <w:sz w:val="20"/>
                <w:szCs w:val="20"/>
              </w:rPr>
              <w:tab/>
            </w:r>
          </w:p>
        </w:tc>
      </w:tr>
      <w:tr w:rsidR="001B124F" w:rsidRPr="00323601" w14:paraId="61546B06" w14:textId="77777777" w:rsidTr="00296757">
        <w:trPr>
          <w:trHeight w:val="1120"/>
        </w:trPr>
        <w:tc>
          <w:tcPr>
            <w:tcW w:w="336" w:type="dxa"/>
            <w:tcBorders>
              <w:top w:val="nil"/>
              <w:left w:val="nil"/>
              <w:bottom w:val="single" w:sz="4" w:space="0" w:color="auto"/>
              <w:right w:val="nil"/>
            </w:tcBorders>
          </w:tcPr>
          <w:p w14:paraId="3D790884" w14:textId="77777777" w:rsidR="001B124F" w:rsidRPr="00323601" w:rsidRDefault="001B124F" w:rsidP="00F435A1">
            <w:pPr>
              <w:jc w:val="center"/>
              <w:rPr>
                <w:rFonts w:asciiTheme="majorHAnsi" w:hAnsiTheme="majorHAnsi"/>
                <w:sz w:val="20"/>
                <w:szCs w:val="20"/>
              </w:rPr>
            </w:pPr>
            <w:r w:rsidRPr="00323601">
              <w:rPr>
                <w:rFonts w:asciiTheme="majorHAnsi" w:hAnsiTheme="majorHAnsi"/>
                <w:sz w:val="20"/>
                <w:szCs w:val="20"/>
              </w:rPr>
              <w:lastRenderedPageBreak/>
              <w:fldChar w:fldCharType="begin">
                <w:ffData>
                  <w:name w:val="Check18"/>
                  <w:enabled/>
                  <w:calcOnExit w:val="0"/>
                  <w:checkBox>
                    <w:sizeAuto/>
                    <w:default w:val="0"/>
                  </w:checkBox>
                </w:ffData>
              </w:fldChar>
            </w:r>
            <w:r w:rsidRPr="00323601">
              <w:rPr>
                <w:rFonts w:asciiTheme="majorHAnsi" w:hAnsiTheme="majorHAnsi"/>
                <w:sz w:val="20"/>
                <w:szCs w:val="20"/>
              </w:rPr>
              <w:instrText xml:space="preserve"> FORMCHECKBOX </w:instrText>
            </w:r>
            <w:r w:rsidR="003C27A8">
              <w:rPr>
                <w:rFonts w:asciiTheme="majorHAnsi" w:hAnsiTheme="majorHAnsi"/>
                <w:sz w:val="20"/>
                <w:szCs w:val="20"/>
              </w:rPr>
            </w:r>
            <w:r w:rsidR="003C27A8">
              <w:rPr>
                <w:rFonts w:asciiTheme="majorHAnsi" w:hAnsiTheme="majorHAnsi"/>
                <w:sz w:val="20"/>
                <w:szCs w:val="20"/>
              </w:rPr>
              <w:fldChar w:fldCharType="separate"/>
            </w:r>
            <w:r w:rsidRPr="00323601">
              <w:rPr>
                <w:rFonts w:asciiTheme="majorHAnsi" w:hAnsiTheme="majorHAnsi"/>
                <w:sz w:val="20"/>
                <w:szCs w:val="20"/>
              </w:rPr>
              <w:fldChar w:fldCharType="end"/>
            </w:r>
          </w:p>
        </w:tc>
        <w:tc>
          <w:tcPr>
            <w:tcW w:w="10464" w:type="dxa"/>
            <w:gridSpan w:val="24"/>
            <w:tcBorders>
              <w:top w:val="nil"/>
              <w:left w:val="nil"/>
              <w:bottom w:val="single" w:sz="4" w:space="0" w:color="auto"/>
              <w:right w:val="nil"/>
            </w:tcBorders>
          </w:tcPr>
          <w:p w14:paraId="67487243" w14:textId="24028D5A" w:rsidR="00D4435B" w:rsidRPr="00323601" w:rsidRDefault="001B124F" w:rsidP="00323601">
            <w:pPr>
              <w:spacing w:after="120"/>
              <w:rPr>
                <w:rFonts w:asciiTheme="majorHAnsi" w:hAnsiTheme="majorHAnsi"/>
                <w:sz w:val="20"/>
                <w:szCs w:val="20"/>
              </w:rPr>
            </w:pPr>
            <w:r w:rsidRPr="00323601">
              <w:rPr>
                <w:rFonts w:asciiTheme="majorHAnsi" w:hAnsiTheme="majorHAnsi"/>
                <w:sz w:val="20"/>
                <w:szCs w:val="20"/>
              </w:rPr>
              <w:t>Este documento reemplaza el acuerdo inicial de la asistencia por adopción. El Tribunal de Primera Instancia ya emitió la orden de adopción final para esta persona adoptada. El Department of Hearings and Appeals (Departamento de Audiencias y Apelaciones, DHA) ordenó al departamento que entregue un pago de la asistencia por adopción por un monto diferente al que se indica en el acuerdo de la asistencia por adopción original a partir de la fecha que se menciona en la orden del DHA. Se adjunta a este acuerdo una copia de la orden del DHA.</w:t>
            </w:r>
          </w:p>
        </w:tc>
      </w:tr>
      <w:tr w:rsidR="001B124F" w:rsidRPr="00323601" w14:paraId="279550B7" w14:textId="77777777" w:rsidTr="00296757">
        <w:trPr>
          <w:trHeight w:val="317"/>
        </w:trPr>
        <w:tc>
          <w:tcPr>
            <w:tcW w:w="10800" w:type="dxa"/>
            <w:gridSpan w:val="25"/>
            <w:tcBorders>
              <w:top w:val="single" w:sz="12" w:space="0" w:color="auto"/>
              <w:left w:val="nil"/>
              <w:bottom w:val="single" w:sz="12" w:space="0" w:color="auto"/>
              <w:right w:val="nil"/>
            </w:tcBorders>
            <w:vAlign w:val="center"/>
          </w:tcPr>
          <w:p w14:paraId="10F524E6" w14:textId="77777777" w:rsidR="001B124F" w:rsidRPr="00323601" w:rsidRDefault="001B124F" w:rsidP="00323601">
            <w:pPr>
              <w:keepNext/>
              <w:jc w:val="center"/>
              <w:rPr>
                <w:b/>
                <w:bCs/>
                <w:sz w:val="20"/>
                <w:szCs w:val="24"/>
              </w:rPr>
            </w:pPr>
            <w:r w:rsidRPr="00323601">
              <w:rPr>
                <w:b/>
                <w:sz w:val="20"/>
                <w:szCs w:val="24"/>
              </w:rPr>
              <w:t>DISPOSICIONES DEL ACUERDO</w:t>
            </w:r>
          </w:p>
        </w:tc>
      </w:tr>
      <w:tr w:rsidR="001B124F" w:rsidRPr="00323601" w14:paraId="1347A69D" w14:textId="77777777" w:rsidTr="00296757">
        <w:trPr>
          <w:trHeight w:val="317"/>
        </w:trPr>
        <w:tc>
          <w:tcPr>
            <w:tcW w:w="336" w:type="dxa"/>
            <w:tcBorders>
              <w:top w:val="single" w:sz="12" w:space="0" w:color="auto"/>
              <w:left w:val="nil"/>
              <w:bottom w:val="single" w:sz="4" w:space="0" w:color="auto"/>
              <w:right w:val="nil"/>
            </w:tcBorders>
            <w:vAlign w:val="center"/>
          </w:tcPr>
          <w:p w14:paraId="2646490F" w14:textId="77777777" w:rsidR="001B124F" w:rsidRPr="00323601" w:rsidRDefault="001B124F">
            <w:pPr>
              <w:pStyle w:val="ListParagraph"/>
              <w:numPr>
                <w:ilvl w:val="0"/>
                <w:numId w:val="1"/>
              </w:numPr>
              <w:ind w:left="720"/>
              <w:rPr>
                <w:rFonts w:asciiTheme="majorHAnsi" w:hAnsiTheme="majorHAnsi"/>
                <w:sz w:val="20"/>
                <w:szCs w:val="20"/>
              </w:rPr>
            </w:pPr>
          </w:p>
        </w:tc>
        <w:tc>
          <w:tcPr>
            <w:tcW w:w="10464" w:type="dxa"/>
            <w:gridSpan w:val="24"/>
            <w:tcBorders>
              <w:top w:val="single" w:sz="12" w:space="0" w:color="auto"/>
              <w:left w:val="nil"/>
              <w:bottom w:val="single" w:sz="4" w:space="0" w:color="auto"/>
              <w:right w:val="nil"/>
            </w:tcBorders>
            <w:vAlign w:val="center"/>
          </w:tcPr>
          <w:p w14:paraId="716D9059" w14:textId="7FE6DF2C" w:rsidR="001B124F" w:rsidRPr="00323601" w:rsidRDefault="0008592A">
            <w:pPr>
              <w:rPr>
                <w:rFonts w:asciiTheme="majorHAnsi" w:hAnsiTheme="majorHAnsi"/>
                <w:sz w:val="20"/>
                <w:szCs w:val="20"/>
              </w:rPr>
            </w:pPr>
            <w:r w:rsidRPr="00323601">
              <w:rPr>
                <w:rFonts w:asciiTheme="majorHAnsi" w:hAnsiTheme="majorHAnsi"/>
                <w:sz w:val="20"/>
                <w:szCs w:val="20"/>
              </w:rPr>
              <w:t xml:space="preserve">Asistencia por adopción </w:t>
            </w:r>
          </w:p>
        </w:tc>
      </w:tr>
      <w:tr w:rsidR="001B124F" w:rsidRPr="00323601" w14:paraId="26153AEB" w14:textId="77777777" w:rsidTr="00296757">
        <w:trPr>
          <w:trHeight w:val="317"/>
        </w:trPr>
        <w:tc>
          <w:tcPr>
            <w:tcW w:w="336" w:type="dxa"/>
            <w:tcBorders>
              <w:top w:val="nil"/>
              <w:left w:val="nil"/>
              <w:bottom w:val="nil"/>
              <w:right w:val="nil"/>
            </w:tcBorders>
            <w:vAlign w:val="center"/>
          </w:tcPr>
          <w:p w14:paraId="3ECF8750" w14:textId="77777777" w:rsidR="001B124F" w:rsidRPr="00323601" w:rsidRDefault="001B124F" w:rsidP="00E22CD7">
            <w:pPr>
              <w:rPr>
                <w:rFonts w:asciiTheme="majorHAnsi" w:hAnsiTheme="majorHAnsi"/>
                <w:sz w:val="20"/>
                <w:szCs w:val="20"/>
              </w:rPr>
            </w:pPr>
          </w:p>
        </w:tc>
        <w:tc>
          <w:tcPr>
            <w:tcW w:w="335" w:type="dxa"/>
            <w:tcBorders>
              <w:top w:val="nil"/>
              <w:left w:val="nil"/>
              <w:bottom w:val="nil"/>
              <w:right w:val="nil"/>
            </w:tcBorders>
            <w:vAlign w:val="center"/>
          </w:tcPr>
          <w:p w14:paraId="3A86DD55" w14:textId="77777777" w:rsidR="001B124F" w:rsidRPr="00323601" w:rsidRDefault="001B124F" w:rsidP="00D0492C">
            <w:pPr>
              <w:pStyle w:val="ListParagraph"/>
              <w:numPr>
                <w:ilvl w:val="0"/>
                <w:numId w:val="2"/>
              </w:numPr>
              <w:ind w:left="360"/>
              <w:rPr>
                <w:rFonts w:asciiTheme="majorHAnsi" w:hAnsiTheme="majorHAnsi"/>
                <w:sz w:val="20"/>
                <w:szCs w:val="20"/>
              </w:rPr>
            </w:pPr>
          </w:p>
        </w:tc>
        <w:tc>
          <w:tcPr>
            <w:tcW w:w="10129" w:type="dxa"/>
            <w:gridSpan w:val="23"/>
            <w:tcBorders>
              <w:top w:val="nil"/>
              <w:left w:val="nil"/>
              <w:bottom w:val="nil"/>
              <w:right w:val="nil"/>
            </w:tcBorders>
            <w:vAlign w:val="center"/>
          </w:tcPr>
          <w:p w14:paraId="62E5D47A" w14:textId="5885D507" w:rsidR="00C201FF" w:rsidRPr="00323601" w:rsidRDefault="001B124F" w:rsidP="00D0492C">
            <w:pPr>
              <w:rPr>
                <w:rFonts w:asciiTheme="majorHAnsi" w:hAnsiTheme="majorHAnsi"/>
                <w:sz w:val="20"/>
                <w:szCs w:val="20"/>
              </w:rPr>
            </w:pPr>
            <w:r w:rsidRPr="00323601">
              <w:rPr>
                <w:rFonts w:asciiTheme="majorHAnsi" w:hAnsiTheme="majorHAnsi"/>
                <w:sz w:val="20"/>
                <w:szCs w:val="20"/>
              </w:rPr>
              <w:t xml:space="preserve">Pago mensual de asistencia por adopción </w:t>
            </w:r>
          </w:p>
        </w:tc>
      </w:tr>
      <w:tr w:rsidR="001B124F" w:rsidRPr="00323601" w14:paraId="179BFE76" w14:textId="77777777" w:rsidTr="00296757">
        <w:trPr>
          <w:trHeight w:val="1228"/>
        </w:trPr>
        <w:tc>
          <w:tcPr>
            <w:tcW w:w="336" w:type="dxa"/>
            <w:tcBorders>
              <w:top w:val="nil"/>
              <w:left w:val="nil"/>
              <w:bottom w:val="nil"/>
              <w:right w:val="nil"/>
            </w:tcBorders>
            <w:vAlign w:val="center"/>
          </w:tcPr>
          <w:p w14:paraId="178200BF" w14:textId="77777777" w:rsidR="001B124F" w:rsidRPr="00323601" w:rsidRDefault="001B124F">
            <w:pPr>
              <w:rPr>
                <w:rFonts w:asciiTheme="majorHAnsi" w:hAnsiTheme="majorHAnsi"/>
                <w:sz w:val="20"/>
                <w:szCs w:val="20"/>
              </w:rPr>
            </w:pPr>
          </w:p>
        </w:tc>
        <w:tc>
          <w:tcPr>
            <w:tcW w:w="335" w:type="dxa"/>
            <w:tcBorders>
              <w:top w:val="nil"/>
              <w:left w:val="nil"/>
              <w:bottom w:val="nil"/>
              <w:right w:val="nil"/>
            </w:tcBorders>
            <w:vAlign w:val="center"/>
          </w:tcPr>
          <w:p w14:paraId="71635BC7" w14:textId="77777777" w:rsidR="001B124F" w:rsidRPr="00323601" w:rsidRDefault="001B124F">
            <w:pPr>
              <w:pStyle w:val="ListParagraph"/>
              <w:rPr>
                <w:rFonts w:asciiTheme="majorHAnsi" w:hAnsiTheme="majorHAnsi"/>
                <w:sz w:val="20"/>
                <w:szCs w:val="20"/>
              </w:rPr>
            </w:pPr>
          </w:p>
        </w:tc>
        <w:tc>
          <w:tcPr>
            <w:tcW w:w="10129" w:type="dxa"/>
            <w:gridSpan w:val="23"/>
            <w:tcBorders>
              <w:top w:val="nil"/>
              <w:left w:val="nil"/>
              <w:bottom w:val="nil"/>
              <w:right w:val="nil"/>
            </w:tcBorders>
            <w:vAlign w:val="center"/>
          </w:tcPr>
          <w:p w14:paraId="0BC4CA92" w14:textId="1D0DAA43" w:rsidR="001B124F" w:rsidRPr="00323601" w:rsidRDefault="001B124F">
            <w:pPr>
              <w:spacing w:after="120"/>
              <w:rPr>
                <w:rFonts w:asciiTheme="majorHAnsi" w:hAnsiTheme="majorHAnsi"/>
                <w:sz w:val="20"/>
                <w:szCs w:val="20"/>
              </w:rPr>
            </w:pPr>
            <w:r w:rsidRPr="00323601">
              <w:rPr>
                <w:rFonts w:asciiTheme="majorHAnsi" w:hAnsiTheme="majorHAnsi"/>
                <w:sz w:val="20"/>
                <w:szCs w:val="20"/>
              </w:rPr>
              <w:t>El pago total mensual de la asistencia por adopción se compone de una tarifa básica, una tarifa suplementaria y una tarifa excepcional. La tarifa básica es un monto estandarizado basado en la edad de la persona adoptada en el momento en que se concluyó el proceso de adopción, como se especifica en el Wis. Stat. § 48.62(4). La tarifa complementaria es una tarifa variable que se calcula según una evaluación de las necesidades de la persona adoptada en el momento de la conclusión del proceso de adopción, como se especifica en el Wis. Admin. Code § DCF Ch. 50.11(1)(b)2.b. La tarifa excepcional es una tarifa variable según las necesidades de atención específicas de la persona adoptada en el momento de la conclusión del proceso de adopción, como se especifica en el Wis. Admin. Code § DCF Ch. 50.11(1)(b)3.b.</w:t>
            </w:r>
          </w:p>
        </w:tc>
      </w:tr>
      <w:tr w:rsidR="00827996" w:rsidRPr="00323601" w14:paraId="2FF8D146" w14:textId="77777777" w:rsidTr="00296757">
        <w:trPr>
          <w:trHeight w:val="20"/>
        </w:trPr>
        <w:tc>
          <w:tcPr>
            <w:tcW w:w="336" w:type="dxa"/>
            <w:tcBorders>
              <w:top w:val="nil"/>
              <w:left w:val="nil"/>
              <w:bottom w:val="nil"/>
              <w:right w:val="nil"/>
            </w:tcBorders>
            <w:vAlign w:val="center"/>
          </w:tcPr>
          <w:p w14:paraId="284B668A" w14:textId="77777777" w:rsidR="00827996" w:rsidRPr="00323601" w:rsidRDefault="00827996">
            <w:pPr>
              <w:rPr>
                <w:rFonts w:asciiTheme="majorHAnsi" w:hAnsiTheme="majorHAnsi"/>
                <w:sz w:val="20"/>
                <w:szCs w:val="20"/>
              </w:rPr>
            </w:pPr>
          </w:p>
        </w:tc>
        <w:tc>
          <w:tcPr>
            <w:tcW w:w="335" w:type="dxa"/>
            <w:tcBorders>
              <w:top w:val="nil"/>
              <w:left w:val="nil"/>
              <w:bottom w:val="nil"/>
              <w:right w:val="nil"/>
            </w:tcBorders>
            <w:vAlign w:val="center"/>
          </w:tcPr>
          <w:p w14:paraId="6FA98C4E" w14:textId="77777777" w:rsidR="00827996" w:rsidRPr="00323601" w:rsidRDefault="00827996">
            <w:pPr>
              <w:pStyle w:val="ListParagraph"/>
              <w:rPr>
                <w:rFonts w:asciiTheme="majorHAnsi" w:hAnsiTheme="majorHAnsi"/>
                <w:sz w:val="20"/>
                <w:szCs w:val="20"/>
              </w:rPr>
            </w:pPr>
          </w:p>
        </w:tc>
        <w:tc>
          <w:tcPr>
            <w:tcW w:w="10129" w:type="dxa"/>
            <w:gridSpan w:val="23"/>
            <w:tcBorders>
              <w:top w:val="nil"/>
              <w:left w:val="nil"/>
              <w:bottom w:val="nil"/>
              <w:right w:val="nil"/>
            </w:tcBorders>
            <w:vAlign w:val="center"/>
          </w:tcPr>
          <w:p w14:paraId="2071272E" w14:textId="269CD93A" w:rsidR="00827996" w:rsidRPr="00323601" w:rsidRDefault="00827996" w:rsidP="00C9433E">
            <w:pPr>
              <w:spacing w:after="120"/>
              <w:ind w:left="651"/>
              <w:rPr>
                <w:rFonts w:asciiTheme="majorHAnsi" w:hAnsiTheme="majorHAnsi"/>
                <w:sz w:val="20"/>
                <w:szCs w:val="20"/>
              </w:rPr>
            </w:pPr>
            <w:r w:rsidRPr="00323601">
              <w:rPr>
                <w:rFonts w:asciiTheme="majorHAnsi" w:hAnsiTheme="majorHAnsi"/>
                <w:sz w:val="20"/>
                <w:szCs w:val="20"/>
              </w:rPr>
              <w:t xml:space="preserve">Total del pago mensual de la asistencia por adopción: $ </w:t>
            </w:r>
            <w:r w:rsidRPr="00323601">
              <w:rPr>
                <w:rFonts w:ascii="Garamond" w:hAnsi="Garamond"/>
                <w:u w:val="single"/>
              </w:rPr>
              <w:fldChar w:fldCharType="begin">
                <w:ffData>
                  <w:name w:val="Text6"/>
                  <w:enabled/>
                  <w:calcOnExit w:val="0"/>
                  <w:textInput>
                    <w:maxLength w:val="7"/>
                  </w:textInput>
                </w:ffData>
              </w:fldChar>
            </w:r>
            <w:r w:rsidRPr="00323601">
              <w:rPr>
                <w:rFonts w:ascii="Garamond" w:hAnsi="Garamond"/>
                <w:u w:val="single"/>
              </w:rPr>
              <w:instrText xml:space="preserve"> FORMTEXT </w:instrText>
            </w:r>
            <w:r w:rsidRPr="00323601">
              <w:rPr>
                <w:rFonts w:ascii="Garamond" w:hAnsi="Garamond"/>
                <w:u w:val="single"/>
              </w:rPr>
            </w:r>
            <w:r w:rsidRPr="00323601">
              <w:rPr>
                <w:rFonts w:ascii="Garamond" w:hAnsi="Garamond"/>
                <w:u w:val="single"/>
              </w:rPr>
              <w:fldChar w:fldCharType="separate"/>
            </w:r>
            <w:r w:rsidRPr="00323601">
              <w:rPr>
                <w:rFonts w:ascii="Garamond" w:hAnsi="Garamond"/>
                <w:u w:val="single"/>
              </w:rPr>
              <w:t>     </w:t>
            </w:r>
            <w:r w:rsidRPr="00323601">
              <w:rPr>
                <w:rFonts w:ascii="Garamond" w:hAnsi="Garamond"/>
                <w:u w:val="single"/>
              </w:rPr>
              <w:fldChar w:fldCharType="end"/>
            </w:r>
            <w:r w:rsidRPr="00323601">
              <w:rPr>
                <w:rFonts w:asciiTheme="majorHAnsi" w:hAnsiTheme="majorHAnsi"/>
                <w:sz w:val="20"/>
                <w:szCs w:val="20"/>
              </w:rPr>
              <w:t xml:space="preserve"> por mes</w:t>
            </w:r>
          </w:p>
        </w:tc>
      </w:tr>
      <w:tr w:rsidR="001B124F" w:rsidRPr="00323601" w14:paraId="082E852D" w14:textId="77777777" w:rsidTr="00296757">
        <w:trPr>
          <w:trHeight w:val="70"/>
        </w:trPr>
        <w:tc>
          <w:tcPr>
            <w:tcW w:w="336" w:type="dxa"/>
            <w:tcBorders>
              <w:top w:val="nil"/>
              <w:left w:val="nil"/>
              <w:bottom w:val="nil"/>
              <w:right w:val="nil"/>
            </w:tcBorders>
            <w:vAlign w:val="center"/>
          </w:tcPr>
          <w:p w14:paraId="778141CB" w14:textId="77777777" w:rsidR="001B124F" w:rsidRPr="00323601" w:rsidRDefault="001B124F">
            <w:pPr>
              <w:rPr>
                <w:rFonts w:asciiTheme="majorHAnsi" w:hAnsiTheme="majorHAnsi"/>
                <w:sz w:val="20"/>
                <w:szCs w:val="20"/>
              </w:rPr>
            </w:pPr>
          </w:p>
        </w:tc>
        <w:tc>
          <w:tcPr>
            <w:tcW w:w="335" w:type="dxa"/>
            <w:tcBorders>
              <w:top w:val="nil"/>
              <w:left w:val="nil"/>
              <w:bottom w:val="nil"/>
              <w:right w:val="nil"/>
            </w:tcBorders>
            <w:vAlign w:val="center"/>
          </w:tcPr>
          <w:p w14:paraId="34C60102" w14:textId="77777777" w:rsidR="001B124F" w:rsidRPr="00323601" w:rsidRDefault="001B124F">
            <w:pPr>
              <w:pStyle w:val="ListParagraph"/>
              <w:rPr>
                <w:rFonts w:asciiTheme="majorHAnsi" w:hAnsiTheme="majorHAnsi"/>
                <w:sz w:val="20"/>
                <w:szCs w:val="20"/>
              </w:rPr>
            </w:pPr>
          </w:p>
        </w:tc>
        <w:tc>
          <w:tcPr>
            <w:tcW w:w="10129" w:type="dxa"/>
            <w:gridSpan w:val="23"/>
            <w:tcBorders>
              <w:top w:val="nil"/>
              <w:left w:val="nil"/>
              <w:bottom w:val="nil"/>
              <w:right w:val="nil"/>
            </w:tcBorders>
            <w:vAlign w:val="center"/>
          </w:tcPr>
          <w:p w14:paraId="2B2171BC" w14:textId="12B06AD3" w:rsidR="001B124F" w:rsidRPr="00323601" w:rsidRDefault="001B124F">
            <w:pPr>
              <w:spacing w:after="120"/>
              <w:rPr>
                <w:rFonts w:asciiTheme="majorHAnsi" w:hAnsiTheme="majorHAnsi"/>
                <w:sz w:val="20"/>
                <w:szCs w:val="20"/>
              </w:rPr>
            </w:pPr>
            <w:r w:rsidRPr="00323601">
              <w:rPr>
                <w:rFonts w:asciiTheme="majorHAnsi" w:hAnsiTheme="majorHAnsi"/>
                <w:sz w:val="20"/>
                <w:szCs w:val="20"/>
              </w:rPr>
              <w:t>El pago mensual de la asistencia por adopción se acuerda mutuamente entre la familia adoptiva y el departamento. El pago mensual total de la asistencia por adopción no puede superar el pago de manutención del cuidado de crianza para la persona adoptada si estuviera en un hogar de crianza en el estado de Wisconsin. El pago mensual total de la asistencia por adopción no superará el pago mensual máximo por cuidado de crianza que una agencia de bienestar infantil o el departamento haya establecido.</w:t>
            </w:r>
          </w:p>
          <w:p w14:paraId="3D150221" w14:textId="77777777" w:rsidR="001B124F" w:rsidRPr="00323601" w:rsidRDefault="001B124F">
            <w:pPr>
              <w:spacing w:after="120"/>
              <w:rPr>
                <w:rFonts w:asciiTheme="majorHAnsi" w:hAnsiTheme="majorHAnsi"/>
                <w:sz w:val="20"/>
                <w:szCs w:val="20"/>
              </w:rPr>
            </w:pPr>
            <w:r w:rsidRPr="00323601">
              <w:rPr>
                <w:rFonts w:asciiTheme="majorHAnsi" w:hAnsiTheme="majorHAnsi"/>
                <w:sz w:val="20"/>
                <w:szCs w:val="20"/>
              </w:rPr>
              <w:t>La familia adoptiva puede solicitar una modificación del pago mensual total de la asistencia por adopción en función de un cambio considerable en las necesidades emocionales, conductuales o físicas de la persona adoptada, o si el monto máximo de la asistencia por adopción mensual permitido a nivel federal cambia. El departamento podría exigir documentación de los cambios en las necesidades de la persona adoptada para determinar la elegibilidad y, si corresponde, la tarifa modificada. El departamento y la familia adoptiva deben aceptar la tarifa modificada que el departamento proponga.</w:t>
            </w:r>
          </w:p>
          <w:p w14:paraId="69FF74BE" w14:textId="3049928D" w:rsidR="001B124F" w:rsidRPr="00323601" w:rsidRDefault="001B124F" w:rsidP="00B40402">
            <w:pPr>
              <w:rPr>
                <w:rFonts w:asciiTheme="majorHAnsi" w:hAnsiTheme="majorHAnsi"/>
                <w:sz w:val="20"/>
                <w:szCs w:val="20"/>
              </w:rPr>
            </w:pPr>
            <w:r w:rsidRPr="00323601">
              <w:rPr>
                <w:rFonts w:asciiTheme="majorHAnsi" w:hAnsiTheme="majorHAnsi"/>
                <w:sz w:val="20"/>
                <w:szCs w:val="20"/>
              </w:rPr>
              <w:t>Si el departamento determina que hubo un pago en exceso o un error en el monto del pago mensual total de la asistencia por adopción, la familia adoptiva acepta que el departamento tiene la autoridad de modificar los pagos mensuales de la asistencia por adopción para reflejar el monto correcto del pago o para cobrar pagos en exceso, cuando corresponda. Si la familia adoptiva se niega a devolver los pagos en exceso voluntariamente, el departamento tiene la autoridad de buscar cualquier recurso legal para cobrar el pago en exceso.</w:t>
            </w:r>
          </w:p>
        </w:tc>
      </w:tr>
      <w:tr w:rsidR="001B124F" w:rsidRPr="00323601" w14:paraId="7436F399" w14:textId="77777777" w:rsidTr="00296757">
        <w:trPr>
          <w:trHeight w:val="317"/>
        </w:trPr>
        <w:tc>
          <w:tcPr>
            <w:tcW w:w="336" w:type="dxa"/>
            <w:tcBorders>
              <w:top w:val="nil"/>
              <w:left w:val="nil"/>
              <w:bottom w:val="nil"/>
              <w:right w:val="nil"/>
            </w:tcBorders>
            <w:vAlign w:val="center"/>
          </w:tcPr>
          <w:p w14:paraId="7BB7D541" w14:textId="77777777" w:rsidR="001B124F" w:rsidRPr="00323601" w:rsidRDefault="001B124F" w:rsidP="00E22CD7">
            <w:pPr>
              <w:rPr>
                <w:rFonts w:asciiTheme="majorHAnsi" w:hAnsiTheme="majorHAnsi"/>
                <w:sz w:val="20"/>
                <w:szCs w:val="20"/>
              </w:rPr>
            </w:pPr>
          </w:p>
        </w:tc>
        <w:tc>
          <w:tcPr>
            <w:tcW w:w="335" w:type="dxa"/>
            <w:tcBorders>
              <w:top w:val="nil"/>
              <w:left w:val="nil"/>
              <w:bottom w:val="nil"/>
              <w:right w:val="nil"/>
            </w:tcBorders>
            <w:vAlign w:val="center"/>
          </w:tcPr>
          <w:p w14:paraId="567D0A82" w14:textId="77777777" w:rsidR="001B124F" w:rsidRPr="00323601" w:rsidRDefault="001B124F" w:rsidP="00E22CD7">
            <w:pPr>
              <w:pStyle w:val="ListParagraph"/>
              <w:numPr>
                <w:ilvl w:val="0"/>
                <w:numId w:val="2"/>
              </w:numPr>
              <w:ind w:left="360"/>
              <w:rPr>
                <w:rFonts w:asciiTheme="majorHAnsi" w:hAnsiTheme="majorHAnsi"/>
                <w:sz w:val="20"/>
                <w:szCs w:val="20"/>
              </w:rPr>
            </w:pPr>
          </w:p>
        </w:tc>
        <w:tc>
          <w:tcPr>
            <w:tcW w:w="10129" w:type="dxa"/>
            <w:gridSpan w:val="23"/>
            <w:tcBorders>
              <w:top w:val="nil"/>
              <w:left w:val="nil"/>
              <w:bottom w:val="nil"/>
              <w:right w:val="nil"/>
            </w:tcBorders>
            <w:vAlign w:val="center"/>
          </w:tcPr>
          <w:p w14:paraId="16090CA6" w14:textId="77777777" w:rsidR="001B124F" w:rsidRPr="00323601" w:rsidRDefault="001B124F" w:rsidP="00E22CD7">
            <w:pPr>
              <w:rPr>
                <w:rFonts w:asciiTheme="majorHAnsi" w:hAnsiTheme="majorHAnsi"/>
                <w:sz w:val="20"/>
                <w:szCs w:val="20"/>
              </w:rPr>
            </w:pPr>
            <w:r w:rsidRPr="00323601">
              <w:rPr>
                <w:rFonts w:asciiTheme="majorHAnsi" w:hAnsiTheme="majorHAnsi"/>
                <w:sz w:val="20"/>
                <w:szCs w:val="20"/>
              </w:rPr>
              <w:t xml:space="preserve">Medical Assistance </w:t>
            </w:r>
          </w:p>
        </w:tc>
      </w:tr>
      <w:tr w:rsidR="001B124F" w:rsidRPr="00323601" w14:paraId="401AF18D" w14:textId="77777777" w:rsidTr="00296757">
        <w:trPr>
          <w:trHeight w:val="70"/>
        </w:trPr>
        <w:tc>
          <w:tcPr>
            <w:tcW w:w="336" w:type="dxa"/>
            <w:tcBorders>
              <w:top w:val="nil"/>
              <w:left w:val="nil"/>
              <w:bottom w:val="nil"/>
              <w:right w:val="nil"/>
            </w:tcBorders>
            <w:vAlign w:val="center"/>
          </w:tcPr>
          <w:p w14:paraId="7B2C36BB" w14:textId="77777777" w:rsidR="001B124F" w:rsidRPr="00323601" w:rsidRDefault="001B124F">
            <w:pPr>
              <w:spacing w:after="120"/>
              <w:rPr>
                <w:rFonts w:asciiTheme="majorHAnsi" w:hAnsiTheme="majorHAnsi"/>
                <w:sz w:val="20"/>
                <w:szCs w:val="20"/>
              </w:rPr>
            </w:pPr>
          </w:p>
        </w:tc>
        <w:tc>
          <w:tcPr>
            <w:tcW w:w="335" w:type="dxa"/>
            <w:tcBorders>
              <w:top w:val="nil"/>
              <w:left w:val="nil"/>
              <w:bottom w:val="nil"/>
              <w:right w:val="nil"/>
            </w:tcBorders>
            <w:vAlign w:val="center"/>
          </w:tcPr>
          <w:p w14:paraId="6A3C9167" w14:textId="77777777" w:rsidR="001B124F" w:rsidRPr="00323601" w:rsidRDefault="001B124F">
            <w:pPr>
              <w:pStyle w:val="ListParagraph"/>
              <w:spacing w:after="120"/>
              <w:rPr>
                <w:rFonts w:asciiTheme="majorHAnsi" w:hAnsiTheme="majorHAnsi"/>
                <w:sz w:val="20"/>
                <w:szCs w:val="20"/>
              </w:rPr>
            </w:pPr>
          </w:p>
        </w:tc>
        <w:tc>
          <w:tcPr>
            <w:tcW w:w="10129" w:type="dxa"/>
            <w:gridSpan w:val="23"/>
            <w:tcBorders>
              <w:top w:val="nil"/>
              <w:left w:val="nil"/>
              <w:bottom w:val="nil"/>
              <w:right w:val="nil"/>
            </w:tcBorders>
            <w:vAlign w:val="center"/>
          </w:tcPr>
          <w:p w14:paraId="30A304CB" w14:textId="25999DA4" w:rsidR="001B124F" w:rsidRPr="00323601" w:rsidRDefault="001B124F">
            <w:pPr>
              <w:spacing w:after="120"/>
              <w:rPr>
                <w:rFonts w:asciiTheme="majorHAnsi" w:hAnsiTheme="majorHAnsi"/>
                <w:sz w:val="20"/>
                <w:szCs w:val="20"/>
              </w:rPr>
            </w:pPr>
            <w:r w:rsidRPr="00323601">
              <w:rPr>
                <w:rFonts w:asciiTheme="majorHAnsi" w:hAnsiTheme="majorHAnsi"/>
                <w:sz w:val="20"/>
                <w:szCs w:val="20"/>
              </w:rPr>
              <w:t>Los beneficios médicos conforme al Title XIX de la Social Security Act (Ley de Seguridad Social) (Medicaid) están disponibles para la persona adoptada según los procedimientos del estado en el que vive. Los beneficios de Medicaid varían entre los estados. Los beneficios podrían cambiar según la ley federal y estatal. Si está disponible, el seguro de la familia adoptiva será la cobertura principal de la persona adoptada. El Title XIX de Medicaid será la cobertura secundaria de la persona adoptada.</w:t>
            </w:r>
          </w:p>
          <w:p w14:paraId="78FBBA8E" w14:textId="11415560" w:rsidR="001B124F" w:rsidRPr="00323601" w:rsidRDefault="00C91500">
            <w:pPr>
              <w:spacing w:after="120"/>
              <w:rPr>
                <w:rFonts w:asciiTheme="majorHAnsi" w:hAnsiTheme="majorHAnsi"/>
                <w:sz w:val="20"/>
                <w:szCs w:val="20"/>
              </w:rPr>
            </w:pPr>
            <w:r w:rsidRPr="00323601">
              <w:rPr>
                <w:rFonts w:asciiTheme="majorHAnsi" w:hAnsiTheme="majorHAnsi"/>
                <w:sz w:val="20"/>
                <w:szCs w:val="20"/>
              </w:rPr>
              <w:t>Si la persona adoptada vive en Wisconsin, Wisconsin dará beneficios médicos mediante el Programa de Medicaid de Wisconsin independientemente del estado de elegibilidad del Title IV-E de la persona adoptada. Si la persona adoptada se muda a otro estado, su estado de elegibilidad del Title IV-E podría afectar a su capacidad para recibir Medicaid en el nuevo estado.</w:t>
            </w:r>
          </w:p>
          <w:p w14:paraId="1EEF05E2" w14:textId="77777777" w:rsidR="00645F93" w:rsidRPr="00323601" w:rsidRDefault="00645F93" w:rsidP="00180D56">
            <w:pPr>
              <w:spacing w:after="120"/>
              <w:ind w:left="225"/>
              <w:rPr>
                <w:rFonts w:asciiTheme="majorHAnsi" w:hAnsiTheme="majorHAnsi"/>
                <w:sz w:val="20"/>
                <w:szCs w:val="20"/>
              </w:rPr>
            </w:pPr>
            <w:r w:rsidRPr="00323601">
              <w:rPr>
                <w:rFonts w:asciiTheme="majorHAnsi" w:hAnsiTheme="majorHAnsi"/>
                <w:sz w:val="20"/>
                <w:szCs w:val="20"/>
              </w:rPr>
              <w:t>Elegibilidad para el Title IV-E: si la persona adoptada es elegible para un subsidio de adopción o asistencia médica según los criterios de elegibilidad del Title IV-E, tiene derecho a tener Medicaid en cada estado mientras dure el acuerdo de asistencia por adopción. Después del aviso de mudanza, el departamento cancelará Medicaid de Wisconsin y presentará una remisión para Medicaid en el nuevo estado de residencia en nombre de la persona adoptada mediante el Interstate Compact on Adoption and Medical Assistance (Pacto Interestatal sobre Adopción y Asistencia Médica, ICAMA).</w:t>
            </w:r>
          </w:p>
          <w:p w14:paraId="29FA624D" w14:textId="12751194" w:rsidR="001B124F" w:rsidRPr="00323601" w:rsidRDefault="001B124F" w:rsidP="00914FD6">
            <w:pPr>
              <w:keepLines/>
              <w:spacing w:after="120"/>
              <w:ind w:left="230"/>
              <w:rPr>
                <w:rFonts w:asciiTheme="majorHAnsi" w:hAnsiTheme="majorHAnsi"/>
                <w:sz w:val="20"/>
                <w:szCs w:val="20"/>
              </w:rPr>
            </w:pPr>
            <w:r w:rsidRPr="00323601">
              <w:rPr>
                <w:rFonts w:asciiTheme="majorHAnsi" w:hAnsiTheme="majorHAnsi"/>
                <w:sz w:val="20"/>
                <w:szCs w:val="20"/>
              </w:rPr>
              <w:lastRenderedPageBreak/>
              <w:t>Elegibilidad fuera del Title IV-E: si la persona adoptada no es elegible para un subsidio de adopción o asistencia médica según los criterios de elegibilidad del Title IV-E, podría o no ser elegible para el Title XIX de Medicaid en el nuevo estado de residencia, según las políticas de ese estado. Si el nuevo estado de residencia no ofrece Medicaid mediante el ICAMA, la persona adoptada podría permanecer inscrita en Medicaid de Wisconsin si la familia adoptiva lo solicita.</w:t>
            </w:r>
          </w:p>
          <w:p w14:paraId="7FB665B7" w14:textId="3CE3C7A2" w:rsidR="001B124F" w:rsidRPr="00323601" w:rsidRDefault="00E5659B">
            <w:pPr>
              <w:spacing w:after="120"/>
              <w:rPr>
                <w:rFonts w:asciiTheme="majorHAnsi" w:hAnsiTheme="majorHAnsi"/>
                <w:sz w:val="20"/>
                <w:szCs w:val="20"/>
              </w:rPr>
            </w:pPr>
            <w:r w:rsidRPr="00323601">
              <w:rPr>
                <w:rFonts w:asciiTheme="majorHAnsi" w:hAnsiTheme="majorHAnsi"/>
                <w:sz w:val="20"/>
                <w:szCs w:val="20"/>
              </w:rPr>
              <w:t>El estado de elegibilidad del Title IV-E no se determina hasta después de concluir el proceso de adopción. La familia adoptiva puede comunicarse con el Programa del ICAMA de Wisconsin (866-666-5532) en cualquier momento para conocer el estado de elegibilidad del Title IV-E de la persona adoptada y si sería elegible para recibir Medicaid en otro estado. Independientemente del estado de elegibilidad del Title IV-E, el Title XIX de Medicaid no se puede transferir fuera de los Estados Unidos.</w:t>
            </w:r>
          </w:p>
          <w:p w14:paraId="13690CC1" w14:textId="77777777" w:rsidR="001B124F" w:rsidRPr="00323601" w:rsidRDefault="001B124F" w:rsidP="00B40402">
            <w:pPr>
              <w:rPr>
                <w:rFonts w:asciiTheme="majorHAnsi" w:hAnsiTheme="majorHAnsi"/>
                <w:sz w:val="20"/>
                <w:szCs w:val="20"/>
              </w:rPr>
            </w:pPr>
            <w:r w:rsidRPr="00323601">
              <w:rPr>
                <w:rFonts w:asciiTheme="majorHAnsi" w:hAnsiTheme="majorHAnsi"/>
                <w:sz w:val="20"/>
                <w:szCs w:val="20"/>
              </w:rPr>
              <w:t>Si una persona adoptada vuelve a Wisconsin después de vivir en otro lugar, el programa del ICAMA reinscribirá a la persona adoptada en Medicaid de Wisconsin cuando hayan informado al departamento de su nueva dirección allí. La familia adoptiva no debe solicitar Medicaid de Wisconsin para la persona adoptada.</w:t>
            </w:r>
          </w:p>
        </w:tc>
      </w:tr>
      <w:tr w:rsidR="001B124F" w:rsidRPr="00323601" w14:paraId="3FC4BA88" w14:textId="77777777" w:rsidTr="00296757">
        <w:trPr>
          <w:trHeight w:val="317"/>
        </w:trPr>
        <w:tc>
          <w:tcPr>
            <w:tcW w:w="336" w:type="dxa"/>
            <w:tcBorders>
              <w:top w:val="nil"/>
              <w:left w:val="nil"/>
              <w:bottom w:val="nil"/>
              <w:right w:val="nil"/>
            </w:tcBorders>
            <w:vAlign w:val="center"/>
          </w:tcPr>
          <w:p w14:paraId="64B172DB" w14:textId="77777777" w:rsidR="001B124F" w:rsidRPr="00323601" w:rsidRDefault="001B124F" w:rsidP="00323601">
            <w:pPr>
              <w:rPr>
                <w:sz w:val="20"/>
                <w:szCs w:val="20"/>
              </w:rPr>
            </w:pPr>
          </w:p>
        </w:tc>
        <w:tc>
          <w:tcPr>
            <w:tcW w:w="335" w:type="dxa"/>
            <w:tcBorders>
              <w:top w:val="nil"/>
              <w:left w:val="nil"/>
              <w:bottom w:val="nil"/>
              <w:right w:val="nil"/>
            </w:tcBorders>
            <w:vAlign w:val="center"/>
          </w:tcPr>
          <w:p w14:paraId="06902416" w14:textId="77777777" w:rsidR="001B124F" w:rsidRPr="00323601" w:rsidRDefault="001B124F" w:rsidP="00323601">
            <w:pPr>
              <w:pStyle w:val="ListParagraph"/>
              <w:numPr>
                <w:ilvl w:val="0"/>
                <w:numId w:val="2"/>
              </w:numPr>
              <w:ind w:left="360"/>
              <w:rPr>
                <w:sz w:val="20"/>
                <w:szCs w:val="20"/>
              </w:rPr>
            </w:pPr>
          </w:p>
        </w:tc>
        <w:tc>
          <w:tcPr>
            <w:tcW w:w="10129" w:type="dxa"/>
            <w:gridSpan w:val="23"/>
            <w:tcBorders>
              <w:top w:val="nil"/>
              <w:left w:val="nil"/>
              <w:bottom w:val="nil"/>
              <w:right w:val="nil"/>
            </w:tcBorders>
            <w:vAlign w:val="center"/>
          </w:tcPr>
          <w:p w14:paraId="62C52260" w14:textId="30301C1B" w:rsidR="001B124F" w:rsidRPr="00323601" w:rsidRDefault="001B124F" w:rsidP="00323601">
            <w:pPr>
              <w:rPr>
                <w:sz w:val="20"/>
                <w:szCs w:val="20"/>
              </w:rPr>
            </w:pPr>
            <w:r w:rsidRPr="00323601">
              <w:rPr>
                <w:sz w:val="20"/>
                <w:szCs w:val="20"/>
              </w:rPr>
              <w:t>Gastos de adopción no recurrentes</w:t>
            </w:r>
          </w:p>
        </w:tc>
      </w:tr>
      <w:tr w:rsidR="001B124F" w:rsidRPr="00323601" w14:paraId="032BFD6E" w14:textId="77777777" w:rsidTr="00296757">
        <w:trPr>
          <w:trHeight w:val="70"/>
        </w:trPr>
        <w:tc>
          <w:tcPr>
            <w:tcW w:w="336" w:type="dxa"/>
            <w:tcBorders>
              <w:top w:val="nil"/>
              <w:left w:val="nil"/>
              <w:bottom w:val="nil"/>
              <w:right w:val="nil"/>
            </w:tcBorders>
            <w:vAlign w:val="center"/>
          </w:tcPr>
          <w:p w14:paraId="7934BE55" w14:textId="77777777" w:rsidR="001B124F" w:rsidRPr="00323601" w:rsidRDefault="001B124F">
            <w:pPr>
              <w:spacing w:after="120"/>
              <w:rPr>
                <w:sz w:val="20"/>
                <w:szCs w:val="20"/>
              </w:rPr>
            </w:pPr>
          </w:p>
        </w:tc>
        <w:tc>
          <w:tcPr>
            <w:tcW w:w="335" w:type="dxa"/>
            <w:tcBorders>
              <w:top w:val="nil"/>
              <w:left w:val="nil"/>
              <w:bottom w:val="nil"/>
              <w:right w:val="nil"/>
            </w:tcBorders>
            <w:vAlign w:val="center"/>
          </w:tcPr>
          <w:p w14:paraId="7776B54B" w14:textId="77777777" w:rsidR="001B124F" w:rsidRPr="00323601" w:rsidRDefault="001B124F">
            <w:pPr>
              <w:pStyle w:val="ListParagraph"/>
              <w:spacing w:after="120"/>
              <w:rPr>
                <w:sz w:val="20"/>
                <w:szCs w:val="20"/>
              </w:rPr>
            </w:pPr>
          </w:p>
        </w:tc>
        <w:tc>
          <w:tcPr>
            <w:tcW w:w="10129" w:type="dxa"/>
            <w:gridSpan w:val="23"/>
            <w:tcBorders>
              <w:top w:val="nil"/>
              <w:left w:val="nil"/>
              <w:bottom w:val="nil"/>
              <w:right w:val="nil"/>
            </w:tcBorders>
            <w:vAlign w:val="center"/>
          </w:tcPr>
          <w:p w14:paraId="2015E62D" w14:textId="50CFB38C" w:rsidR="001B124F" w:rsidRPr="00323601" w:rsidRDefault="00965F86" w:rsidP="00B40402">
            <w:pPr>
              <w:rPr>
                <w:sz w:val="20"/>
                <w:szCs w:val="20"/>
              </w:rPr>
            </w:pPr>
            <w:r w:rsidRPr="00323601">
              <w:rPr>
                <w:sz w:val="20"/>
                <w:szCs w:val="20"/>
              </w:rPr>
              <w:t>El departamento acepta reembolsar a la familia adoptiva los gastos que sean razonables y necesarios para la adopción. El reembolso no puede superar el máximo de $2,000 por persona adoptada. Los gastos deben: 1) relacionarse directamente con la adopción legal; 2) no infringir la ley estatal o federal; y 3) no haber sido reembolsados por otras fuentes. La familia adoptiva podrá solicitar el reembolso solo después de concluir el proceso de adopción. Esa solicitud debe presentarse por escrito en los dos años posteriores a la conclusión del proceso de adopción.</w:t>
            </w:r>
          </w:p>
        </w:tc>
      </w:tr>
      <w:tr w:rsidR="001B124F" w:rsidRPr="00323601" w14:paraId="46659B73" w14:textId="77777777" w:rsidTr="00296757">
        <w:trPr>
          <w:trHeight w:val="317"/>
        </w:trPr>
        <w:tc>
          <w:tcPr>
            <w:tcW w:w="336" w:type="dxa"/>
            <w:tcBorders>
              <w:top w:val="nil"/>
              <w:left w:val="nil"/>
              <w:bottom w:val="nil"/>
              <w:right w:val="nil"/>
            </w:tcBorders>
            <w:vAlign w:val="center"/>
          </w:tcPr>
          <w:p w14:paraId="49A61776" w14:textId="77777777" w:rsidR="001B124F" w:rsidRPr="00323601" w:rsidRDefault="001B124F" w:rsidP="00E22CD7">
            <w:pPr>
              <w:rPr>
                <w:sz w:val="20"/>
                <w:szCs w:val="20"/>
              </w:rPr>
            </w:pPr>
          </w:p>
        </w:tc>
        <w:tc>
          <w:tcPr>
            <w:tcW w:w="335" w:type="dxa"/>
            <w:tcBorders>
              <w:top w:val="nil"/>
              <w:left w:val="nil"/>
              <w:bottom w:val="nil"/>
              <w:right w:val="nil"/>
            </w:tcBorders>
            <w:vAlign w:val="center"/>
          </w:tcPr>
          <w:p w14:paraId="03DEF40C" w14:textId="77777777" w:rsidR="001B124F" w:rsidRPr="00323601" w:rsidRDefault="001B124F" w:rsidP="00E22CD7">
            <w:pPr>
              <w:pStyle w:val="ListParagraph"/>
              <w:numPr>
                <w:ilvl w:val="0"/>
                <w:numId w:val="2"/>
              </w:numPr>
              <w:ind w:left="360"/>
              <w:rPr>
                <w:sz w:val="20"/>
                <w:szCs w:val="20"/>
              </w:rPr>
            </w:pPr>
          </w:p>
        </w:tc>
        <w:tc>
          <w:tcPr>
            <w:tcW w:w="10129" w:type="dxa"/>
            <w:gridSpan w:val="23"/>
            <w:tcBorders>
              <w:top w:val="nil"/>
              <w:left w:val="nil"/>
              <w:bottom w:val="nil"/>
              <w:right w:val="nil"/>
            </w:tcBorders>
            <w:vAlign w:val="center"/>
          </w:tcPr>
          <w:p w14:paraId="1B45233D" w14:textId="77777777" w:rsidR="001B124F" w:rsidRPr="00323601" w:rsidRDefault="001B124F" w:rsidP="00E22CD7">
            <w:pPr>
              <w:rPr>
                <w:sz w:val="20"/>
                <w:szCs w:val="20"/>
              </w:rPr>
            </w:pPr>
            <w:r w:rsidRPr="00323601">
              <w:rPr>
                <w:sz w:val="20"/>
                <w:szCs w:val="20"/>
              </w:rPr>
              <w:t>Servicios sociales</w:t>
            </w:r>
          </w:p>
        </w:tc>
      </w:tr>
      <w:tr w:rsidR="001B124F" w:rsidRPr="00323601" w14:paraId="50F132DF" w14:textId="77777777" w:rsidTr="00296757">
        <w:trPr>
          <w:trHeight w:val="70"/>
        </w:trPr>
        <w:tc>
          <w:tcPr>
            <w:tcW w:w="336" w:type="dxa"/>
            <w:tcBorders>
              <w:top w:val="nil"/>
              <w:left w:val="nil"/>
              <w:bottom w:val="nil"/>
              <w:right w:val="nil"/>
            </w:tcBorders>
            <w:vAlign w:val="center"/>
          </w:tcPr>
          <w:p w14:paraId="43095EC6" w14:textId="77777777" w:rsidR="001B124F" w:rsidRPr="00323601" w:rsidRDefault="001B124F">
            <w:pPr>
              <w:spacing w:after="120"/>
              <w:rPr>
                <w:sz w:val="20"/>
                <w:szCs w:val="20"/>
              </w:rPr>
            </w:pPr>
          </w:p>
        </w:tc>
        <w:tc>
          <w:tcPr>
            <w:tcW w:w="335" w:type="dxa"/>
            <w:tcBorders>
              <w:top w:val="nil"/>
              <w:left w:val="nil"/>
              <w:bottom w:val="nil"/>
              <w:right w:val="nil"/>
            </w:tcBorders>
            <w:vAlign w:val="center"/>
          </w:tcPr>
          <w:p w14:paraId="59859D28" w14:textId="77777777" w:rsidR="001B124F" w:rsidRPr="00323601" w:rsidRDefault="001B124F">
            <w:pPr>
              <w:pStyle w:val="ListParagraph"/>
              <w:spacing w:after="120"/>
              <w:rPr>
                <w:sz w:val="20"/>
                <w:szCs w:val="20"/>
              </w:rPr>
            </w:pPr>
          </w:p>
        </w:tc>
        <w:tc>
          <w:tcPr>
            <w:tcW w:w="10129" w:type="dxa"/>
            <w:gridSpan w:val="23"/>
            <w:tcBorders>
              <w:top w:val="nil"/>
              <w:left w:val="nil"/>
              <w:bottom w:val="nil"/>
              <w:right w:val="nil"/>
            </w:tcBorders>
            <w:vAlign w:val="center"/>
          </w:tcPr>
          <w:p w14:paraId="75EAEF74" w14:textId="77777777" w:rsidR="001B124F" w:rsidRPr="00323601" w:rsidRDefault="001B124F" w:rsidP="00B40402">
            <w:pPr>
              <w:rPr>
                <w:sz w:val="20"/>
                <w:szCs w:val="20"/>
              </w:rPr>
            </w:pPr>
            <w:r w:rsidRPr="00323601">
              <w:rPr>
                <w:sz w:val="20"/>
                <w:szCs w:val="20"/>
              </w:rPr>
              <w:t>Los servicios sociales que se prestan conforme al Title XX de la Social Security Act (Ley de Seguridad Social) estarán disponibles para la persona adoptada según los procedimientos del estado en el que vive. Comuníquese con el departamento de servicios humanos y de salud local del condado en el que vive la persona adoptada para identificar los recursos y programas para los que podría ser elegible.</w:t>
            </w:r>
          </w:p>
        </w:tc>
      </w:tr>
      <w:tr w:rsidR="001B124F" w:rsidRPr="00323601" w14:paraId="049420C6" w14:textId="77777777" w:rsidTr="00296757">
        <w:trPr>
          <w:trHeight w:val="317"/>
        </w:trPr>
        <w:tc>
          <w:tcPr>
            <w:tcW w:w="336" w:type="dxa"/>
            <w:tcBorders>
              <w:top w:val="nil"/>
              <w:left w:val="nil"/>
              <w:bottom w:val="nil"/>
              <w:right w:val="nil"/>
            </w:tcBorders>
            <w:vAlign w:val="center"/>
          </w:tcPr>
          <w:p w14:paraId="5039670F" w14:textId="77777777" w:rsidR="001B124F" w:rsidRPr="00323601" w:rsidRDefault="001B124F" w:rsidP="00E22CD7">
            <w:pPr>
              <w:rPr>
                <w:sz w:val="20"/>
                <w:szCs w:val="20"/>
              </w:rPr>
            </w:pPr>
          </w:p>
        </w:tc>
        <w:tc>
          <w:tcPr>
            <w:tcW w:w="335" w:type="dxa"/>
            <w:tcBorders>
              <w:top w:val="nil"/>
              <w:left w:val="nil"/>
              <w:bottom w:val="nil"/>
              <w:right w:val="nil"/>
            </w:tcBorders>
            <w:vAlign w:val="center"/>
          </w:tcPr>
          <w:p w14:paraId="45338051" w14:textId="77777777" w:rsidR="001B124F" w:rsidRPr="00323601" w:rsidRDefault="001B124F" w:rsidP="00E22CD7">
            <w:pPr>
              <w:pStyle w:val="ListParagraph"/>
              <w:numPr>
                <w:ilvl w:val="0"/>
                <w:numId w:val="2"/>
              </w:numPr>
              <w:ind w:left="360"/>
              <w:rPr>
                <w:sz w:val="20"/>
                <w:szCs w:val="20"/>
              </w:rPr>
            </w:pPr>
          </w:p>
        </w:tc>
        <w:tc>
          <w:tcPr>
            <w:tcW w:w="10129" w:type="dxa"/>
            <w:gridSpan w:val="23"/>
            <w:tcBorders>
              <w:top w:val="nil"/>
              <w:left w:val="nil"/>
              <w:bottom w:val="nil"/>
              <w:right w:val="nil"/>
            </w:tcBorders>
            <w:vAlign w:val="center"/>
          </w:tcPr>
          <w:p w14:paraId="63CE8368" w14:textId="77777777" w:rsidR="001B124F" w:rsidRPr="00323601" w:rsidRDefault="001B124F" w:rsidP="00E22CD7">
            <w:pPr>
              <w:rPr>
                <w:sz w:val="20"/>
                <w:szCs w:val="20"/>
              </w:rPr>
            </w:pPr>
            <w:r w:rsidRPr="00323601">
              <w:rPr>
                <w:sz w:val="20"/>
                <w:szCs w:val="20"/>
              </w:rPr>
              <w:t>Independent Living Services (Servicios de vida independiente)</w:t>
            </w:r>
          </w:p>
        </w:tc>
      </w:tr>
      <w:tr w:rsidR="0000508A" w:rsidRPr="00323601" w14:paraId="61BE108D" w14:textId="77777777" w:rsidTr="00296757">
        <w:trPr>
          <w:trHeight w:val="70"/>
        </w:trPr>
        <w:tc>
          <w:tcPr>
            <w:tcW w:w="336" w:type="dxa"/>
            <w:tcBorders>
              <w:top w:val="nil"/>
              <w:left w:val="nil"/>
              <w:bottom w:val="nil"/>
              <w:right w:val="nil"/>
            </w:tcBorders>
            <w:vAlign w:val="center"/>
          </w:tcPr>
          <w:p w14:paraId="41BA064D" w14:textId="77777777" w:rsidR="0000508A" w:rsidRPr="00323601" w:rsidRDefault="0000508A">
            <w:pPr>
              <w:spacing w:after="120"/>
              <w:rPr>
                <w:sz w:val="20"/>
                <w:szCs w:val="20"/>
              </w:rPr>
            </w:pPr>
          </w:p>
        </w:tc>
        <w:tc>
          <w:tcPr>
            <w:tcW w:w="335" w:type="dxa"/>
            <w:tcBorders>
              <w:top w:val="nil"/>
              <w:left w:val="nil"/>
              <w:bottom w:val="nil"/>
              <w:right w:val="nil"/>
            </w:tcBorders>
            <w:vAlign w:val="center"/>
          </w:tcPr>
          <w:p w14:paraId="18907E8F" w14:textId="77777777" w:rsidR="0000508A" w:rsidRPr="00323601" w:rsidRDefault="0000508A">
            <w:pPr>
              <w:pStyle w:val="ListParagraph"/>
              <w:spacing w:after="120"/>
              <w:rPr>
                <w:sz w:val="20"/>
                <w:szCs w:val="20"/>
              </w:rPr>
            </w:pPr>
          </w:p>
        </w:tc>
        <w:tc>
          <w:tcPr>
            <w:tcW w:w="10129" w:type="dxa"/>
            <w:gridSpan w:val="23"/>
            <w:tcBorders>
              <w:top w:val="nil"/>
              <w:left w:val="nil"/>
              <w:bottom w:val="nil"/>
              <w:right w:val="nil"/>
            </w:tcBorders>
            <w:vAlign w:val="center"/>
          </w:tcPr>
          <w:p w14:paraId="007D4B4A" w14:textId="0AB97E67" w:rsidR="0000508A" w:rsidRPr="00323601" w:rsidRDefault="0000508A">
            <w:pPr>
              <w:spacing w:after="120"/>
              <w:rPr>
                <w:sz w:val="20"/>
                <w:szCs w:val="20"/>
              </w:rPr>
            </w:pPr>
            <w:r w:rsidRPr="00323601">
              <w:rPr>
                <w:sz w:val="20"/>
                <w:szCs w:val="20"/>
              </w:rPr>
              <w:t>Si la persona adoptada estaba bajo cuidado fuera del hogar y tenía entre 16 y 18 años cuando la familia la adoptó, podría ser elegible para recibir Independent Living Services (Servicios de vida independiente).</w:t>
            </w:r>
          </w:p>
        </w:tc>
      </w:tr>
      <w:tr w:rsidR="001B124F" w:rsidRPr="00323601" w14:paraId="7B5D2A13" w14:textId="77777777" w:rsidTr="00296757">
        <w:trPr>
          <w:trHeight w:val="317"/>
        </w:trPr>
        <w:tc>
          <w:tcPr>
            <w:tcW w:w="336" w:type="dxa"/>
            <w:tcBorders>
              <w:top w:val="single" w:sz="4" w:space="0" w:color="auto"/>
              <w:left w:val="nil"/>
              <w:bottom w:val="single" w:sz="4" w:space="0" w:color="auto"/>
              <w:right w:val="nil"/>
            </w:tcBorders>
            <w:vAlign w:val="center"/>
          </w:tcPr>
          <w:p w14:paraId="538DD3AE" w14:textId="77777777" w:rsidR="001B124F" w:rsidRPr="00323601" w:rsidRDefault="001B124F" w:rsidP="00125B14">
            <w:pPr>
              <w:pStyle w:val="ListParagraph"/>
              <w:numPr>
                <w:ilvl w:val="0"/>
                <w:numId w:val="1"/>
              </w:numPr>
              <w:ind w:left="720"/>
              <w:rPr>
                <w:sz w:val="20"/>
                <w:szCs w:val="20"/>
              </w:rPr>
            </w:pPr>
          </w:p>
        </w:tc>
        <w:tc>
          <w:tcPr>
            <w:tcW w:w="10464" w:type="dxa"/>
            <w:gridSpan w:val="24"/>
            <w:tcBorders>
              <w:top w:val="single" w:sz="4" w:space="0" w:color="auto"/>
              <w:left w:val="nil"/>
              <w:bottom w:val="single" w:sz="4" w:space="0" w:color="auto"/>
              <w:right w:val="nil"/>
            </w:tcBorders>
            <w:vAlign w:val="center"/>
          </w:tcPr>
          <w:p w14:paraId="02FE9314" w14:textId="77777777" w:rsidR="001B124F" w:rsidRPr="00323601" w:rsidRDefault="001B124F" w:rsidP="00125B14">
            <w:pPr>
              <w:rPr>
                <w:sz w:val="20"/>
                <w:szCs w:val="20"/>
              </w:rPr>
            </w:pPr>
            <w:r w:rsidRPr="00323601">
              <w:rPr>
                <w:sz w:val="20"/>
                <w:szCs w:val="20"/>
              </w:rPr>
              <w:t xml:space="preserve">Notificación </w:t>
            </w:r>
          </w:p>
        </w:tc>
      </w:tr>
      <w:tr w:rsidR="001B124F" w:rsidRPr="00323601" w14:paraId="6D26D0AE" w14:textId="77777777" w:rsidTr="00296757">
        <w:trPr>
          <w:trHeight w:val="544"/>
        </w:trPr>
        <w:tc>
          <w:tcPr>
            <w:tcW w:w="336" w:type="dxa"/>
            <w:tcBorders>
              <w:top w:val="nil"/>
              <w:left w:val="nil"/>
              <w:bottom w:val="nil"/>
              <w:right w:val="nil"/>
            </w:tcBorders>
            <w:vAlign w:val="center"/>
          </w:tcPr>
          <w:p w14:paraId="40240381" w14:textId="77777777" w:rsidR="001B124F" w:rsidRPr="00323601" w:rsidRDefault="001B124F">
            <w:pPr>
              <w:rPr>
                <w:rFonts w:asciiTheme="majorHAnsi" w:hAnsiTheme="majorHAnsi"/>
                <w:sz w:val="20"/>
                <w:szCs w:val="20"/>
              </w:rPr>
            </w:pPr>
          </w:p>
        </w:tc>
        <w:tc>
          <w:tcPr>
            <w:tcW w:w="10464" w:type="dxa"/>
            <w:gridSpan w:val="24"/>
            <w:tcBorders>
              <w:top w:val="nil"/>
              <w:left w:val="nil"/>
              <w:bottom w:val="nil"/>
              <w:right w:val="nil"/>
            </w:tcBorders>
            <w:vAlign w:val="center"/>
          </w:tcPr>
          <w:p w14:paraId="40A74C4C" w14:textId="40B2FA45" w:rsidR="001B124F" w:rsidRPr="00323601" w:rsidRDefault="001B124F" w:rsidP="00BA5C1E">
            <w:pPr>
              <w:spacing w:before="80" w:after="80"/>
              <w:rPr>
                <w:rFonts w:asciiTheme="majorHAnsi" w:hAnsiTheme="majorHAnsi"/>
                <w:sz w:val="20"/>
                <w:szCs w:val="20"/>
              </w:rPr>
            </w:pPr>
            <w:r w:rsidRPr="00323601">
              <w:rPr>
                <w:rFonts w:asciiTheme="majorHAnsi" w:hAnsiTheme="majorHAnsi"/>
                <w:sz w:val="20"/>
                <w:szCs w:val="20"/>
              </w:rPr>
              <w:t>Es responsabilidad de la familia adoptiva informar al departamento en un plazo de 30 días si ocurre cualquiera de las siguientes situaciones mientras este acuerdo está en vigor:</w:t>
            </w:r>
          </w:p>
        </w:tc>
      </w:tr>
      <w:tr w:rsidR="001B124F" w:rsidRPr="00323601" w14:paraId="483299B8" w14:textId="77777777" w:rsidTr="00296757">
        <w:trPr>
          <w:trHeight w:val="70"/>
        </w:trPr>
        <w:tc>
          <w:tcPr>
            <w:tcW w:w="336" w:type="dxa"/>
            <w:tcBorders>
              <w:top w:val="nil"/>
              <w:left w:val="nil"/>
              <w:bottom w:val="nil"/>
              <w:right w:val="nil"/>
            </w:tcBorders>
            <w:vAlign w:val="center"/>
          </w:tcPr>
          <w:p w14:paraId="05209196" w14:textId="77777777" w:rsidR="001B124F" w:rsidRPr="00323601" w:rsidRDefault="001B124F">
            <w:pPr>
              <w:rPr>
                <w:rFonts w:asciiTheme="majorHAnsi" w:hAnsiTheme="majorHAnsi"/>
                <w:sz w:val="20"/>
                <w:szCs w:val="20"/>
              </w:rPr>
            </w:pPr>
          </w:p>
        </w:tc>
        <w:tc>
          <w:tcPr>
            <w:tcW w:w="335" w:type="dxa"/>
            <w:tcBorders>
              <w:top w:val="nil"/>
              <w:left w:val="nil"/>
              <w:bottom w:val="nil"/>
              <w:right w:val="nil"/>
            </w:tcBorders>
          </w:tcPr>
          <w:p w14:paraId="4D7DCA09" w14:textId="77E9A5D7" w:rsidR="001B124F" w:rsidRPr="00323601" w:rsidRDefault="00454857" w:rsidP="00454857">
            <w:pPr>
              <w:rPr>
                <w:rFonts w:asciiTheme="majorHAnsi" w:hAnsiTheme="majorHAnsi"/>
                <w:sz w:val="20"/>
                <w:szCs w:val="20"/>
              </w:rPr>
            </w:pPr>
            <w:r w:rsidRPr="00323601">
              <w:rPr>
                <w:rFonts w:asciiTheme="majorHAnsi" w:hAnsiTheme="majorHAnsi"/>
                <w:sz w:val="20"/>
                <w:szCs w:val="20"/>
              </w:rPr>
              <w:t>1.</w:t>
            </w:r>
          </w:p>
        </w:tc>
        <w:tc>
          <w:tcPr>
            <w:tcW w:w="4848" w:type="dxa"/>
            <w:gridSpan w:val="10"/>
            <w:tcBorders>
              <w:top w:val="nil"/>
              <w:left w:val="nil"/>
              <w:bottom w:val="nil"/>
              <w:right w:val="nil"/>
            </w:tcBorders>
          </w:tcPr>
          <w:p w14:paraId="6DBC8AFE" w14:textId="77777777" w:rsidR="001B124F" w:rsidRPr="00323601" w:rsidRDefault="001B124F">
            <w:pPr>
              <w:rPr>
                <w:rFonts w:asciiTheme="majorHAnsi" w:hAnsiTheme="majorHAnsi"/>
                <w:sz w:val="20"/>
                <w:szCs w:val="20"/>
              </w:rPr>
            </w:pPr>
            <w:r w:rsidRPr="00323601">
              <w:rPr>
                <w:rFonts w:asciiTheme="majorHAnsi" w:hAnsiTheme="majorHAnsi"/>
                <w:sz w:val="20"/>
                <w:szCs w:val="20"/>
              </w:rPr>
              <w:t>El domicilio de la familia adoptiva cambia.</w:t>
            </w:r>
          </w:p>
        </w:tc>
        <w:tc>
          <w:tcPr>
            <w:tcW w:w="488" w:type="dxa"/>
            <w:gridSpan w:val="3"/>
            <w:tcBorders>
              <w:top w:val="nil"/>
              <w:left w:val="nil"/>
              <w:bottom w:val="nil"/>
              <w:right w:val="nil"/>
            </w:tcBorders>
          </w:tcPr>
          <w:p w14:paraId="752D164D" w14:textId="5013A7B7" w:rsidR="001B124F" w:rsidRPr="00323601" w:rsidRDefault="00EB4C16">
            <w:pPr>
              <w:rPr>
                <w:rFonts w:asciiTheme="majorHAnsi" w:hAnsiTheme="majorHAnsi"/>
                <w:sz w:val="20"/>
                <w:szCs w:val="20"/>
              </w:rPr>
            </w:pPr>
            <w:r w:rsidRPr="00323601">
              <w:rPr>
                <w:rFonts w:asciiTheme="majorHAnsi" w:hAnsiTheme="majorHAnsi"/>
                <w:sz w:val="20"/>
                <w:szCs w:val="20"/>
              </w:rPr>
              <w:t>6.</w:t>
            </w:r>
          </w:p>
        </w:tc>
        <w:tc>
          <w:tcPr>
            <w:tcW w:w="4793" w:type="dxa"/>
            <w:gridSpan w:val="10"/>
            <w:tcBorders>
              <w:top w:val="nil"/>
              <w:left w:val="nil"/>
              <w:bottom w:val="nil"/>
              <w:right w:val="nil"/>
            </w:tcBorders>
          </w:tcPr>
          <w:p w14:paraId="5DBD74B1" w14:textId="078552A2" w:rsidR="001B124F" w:rsidRPr="00323601" w:rsidRDefault="00EB4C16">
            <w:pPr>
              <w:rPr>
                <w:rFonts w:asciiTheme="majorHAnsi" w:hAnsiTheme="majorHAnsi"/>
                <w:sz w:val="20"/>
                <w:szCs w:val="20"/>
              </w:rPr>
            </w:pPr>
            <w:r w:rsidRPr="00323601">
              <w:rPr>
                <w:rFonts w:asciiTheme="majorHAnsi" w:hAnsiTheme="majorHAnsi"/>
                <w:sz w:val="20"/>
                <w:szCs w:val="20"/>
              </w:rPr>
              <w:t>La persona adoptada ingresa en el ejército.</w:t>
            </w:r>
          </w:p>
        </w:tc>
      </w:tr>
      <w:tr w:rsidR="00D578D5" w:rsidRPr="00323601" w14:paraId="122B5C3F" w14:textId="77777777" w:rsidTr="00296757">
        <w:trPr>
          <w:trHeight w:val="201"/>
        </w:trPr>
        <w:tc>
          <w:tcPr>
            <w:tcW w:w="336" w:type="dxa"/>
            <w:vMerge w:val="restart"/>
            <w:tcBorders>
              <w:top w:val="nil"/>
              <w:left w:val="nil"/>
              <w:bottom w:val="nil"/>
              <w:right w:val="nil"/>
            </w:tcBorders>
            <w:vAlign w:val="center"/>
          </w:tcPr>
          <w:p w14:paraId="58400581" w14:textId="77777777" w:rsidR="00D578D5" w:rsidRPr="00323601" w:rsidRDefault="00D578D5">
            <w:pPr>
              <w:rPr>
                <w:rFonts w:asciiTheme="majorHAnsi" w:hAnsiTheme="majorHAnsi"/>
                <w:sz w:val="20"/>
                <w:szCs w:val="20"/>
              </w:rPr>
            </w:pPr>
          </w:p>
        </w:tc>
        <w:tc>
          <w:tcPr>
            <w:tcW w:w="335" w:type="dxa"/>
            <w:vMerge w:val="restart"/>
            <w:tcBorders>
              <w:top w:val="nil"/>
              <w:left w:val="nil"/>
              <w:bottom w:val="nil"/>
              <w:right w:val="nil"/>
            </w:tcBorders>
          </w:tcPr>
          <w:p w14:paraId="2B2001A7" w14:textId="6D341A3F" w:rsidR="00D578D5" w:rsidRPr="00323601" w:rsidRDefault="00D578D5" w:rsidP="00454857">
            <w:pPr>
              <w:rPr>
                <w:rFonts w:asciiTheme="majorHAnsi" w:hAnsiTheme="majorHAnsi"/>
                <w:sz w:val="20"/>
                <w:szCs w:val="20"/>
              </w:rPr>
            </w:pPr>
            <w:r w:rsidRPr="00323601">
              <w:rPr>
                <w:rFonts w:asciiTheme="majorHAnsi" w:hAnsiTheme="majorHAnsi"/>
                <w:sz w:val="20"/>
                <w:szCs w:val="20"/>
              </w:rPr>
              <w:t>2.</w:t>
            </w:r>
          </w:p>
        </w:tc>
        <w:tc>
          <w:tcPr>
            <w:tcW w:w="4848" w:type="dxa"/>
            <w:gridSpan w:val="10"/>
            <w:vMerge w:val="restart"/>
            <w:tcBorders>
              <w:top w:val="nil"/>
              <w:left w:val="nil"/>
              <w:bottom w:val="nil"/>
              <w:right w:val="nil"/>
            </w:tcBorders>
          </w:tcPr>
          <w:p w14:paraId="05EC2AB4" w14:textId="77777777" w:rsidR="00D578D5" w:rsidRPr="00323601" w:rsidRDefault="00D578D5">
            <w:pPr>
              <w:rPr>
                <w:rFonts w:asciiTheme="majorHAnsi" w:hAnsiTheme="majorHAnsi"/>
                <w:sz w:val="20"/>
                <w:szCs w:val="20"/>
              </w:rPr>
            </w:pPr>
            <w:r w:rsidRPr="00323601">
              <w:rPr>
                <w:rFonts w:asciiTheme="majorHAnsi" w:hAnsiTheme="majorHAnsi"/>
                <w:sz w:val="20"/>
                <w:szCs w:val="20"/>
              </w:rPr>
              <w:t>La persona adoptada ya no vive con la familia adoptiva.</w:t>
            </w:r>
          </w:p>
        </w:tc>
        <w:tc>
          <w:tcPr>
            <w:tcW w:w="488" w:type="dxa"/>
            <w:gridSpan w:val="3"/>
            <w:tcBorders>
              <w:top w:val="nil"/>
              <w:left w:val="nil"/>
              <w:bottom w:val="nil"/>
              <w:right w:val="nil"/>
            </w:tcBorders>
          </w:tcPr>
          <w:p w14:paraId="502EF65C" w14:textId="1BCE4208" w:rsidR="00D578D5" w:rsidRPr="00323601" w:rsidRDefault="00EB4C16">
            <w:pPr>
              <w:rPr>
                <w:rFonts w:asciiTheme="majorHAnsi" w:hAnsiTheme="majorHAnsi"/>
                <w:sz w:val="20"/>
                <w:szCs w:val="20"/>
              </w:rPr>
            </w:pPr>
            <w:r w:rsidRPr="00323601">
              <w:rPr>
                <w:rFonts w:asciiTheme="majorHAnsi" w:hAnsiTheme="majorHAnsi"/>
                <w:sz w:val="20"/>
                <w:szCs w:val="20"/>
              </w:rPr>
              <w:t>7.</w:t>
            </w:r>
          </w:p>
        </w:tc>
        <w:tc>
          <w:tcPr>
            <w:tcW w:w="4793" w:type="dxa"/>
            <w:gridSpan w:val="10"/>
            <w:tcBorders>
              <w:top w:val="nil"/>
              <w:left w:val="nil"/>
              <w:bottom w:val="nil"/>
              <w:right w:val="nil"/>
            </w:tcBorders>
          </w:tcPr>
          <w:p w14:paraId="34ADFF64" w14:textId="77777777" w:rsidR="00D578D5" w:rsidRPr="00323601" w:rsidRDefault="00D578D5">
            <w:pPr>
              <w:rPr>
                <w:rFonts w:asciiTheme="majorHAnsi" w:hAnsiTheme="majorHAnsi"/>
                <w:sz w:val="20"/>
                <w:szCs w:val="20"/>
              </w:rPr>
            </w:pPr>
            <w:r w:rsidRPr="00323601">
              <w:rPr>
                <w:rFonts w:asciiTheme="majorHAnsi" w:hAnsiTheme="majorHAnsi"/>
                <w:sz w:val="20"/>
                <w:szCs w:val="20"/>
              </w:rPr>
              <w:t>La persona adoptada cumple 18 años.</w:t>
            </w:r>
          </w:p>
        </w:tc>
      </w:tr>
      <w:tr w:rsidR="00D578D5" w:rsidRPr="00323601" w14:paraId="257991C5" w14:textId="77777777" w:rsidTr="00296757">
        <w:trPr>
          <w:trHeight w:val="200"/>
        </w:trPr>
        <w:tc>
          <w:tcPr>
            <w:tcW w:w="336" w:type="dxa"/>
            <w:vMerge/>
            <w:tcBorders>
              <w:top w:val="nil"/>
              <w:left w:val="nil"/>
              <w:bottom w:val="nil"/>
              <w:right w:val="nil"/>
            </w:tcBorders>
            <w:vAlign w:val="center"/>
          </w:tcPr>
          <w:p w14:paraId="41FFB108" w14:textId="77777777" w:rsidR="00D578D5" w:rsidRPr="00323601" w:rsidRDefault="00D578D5">
            <w:pPr>
              <w:rPr>
                <w:rFonts w:asciiTheme="majorHAnsi" w:hAnsiTheme="majorHAnsi"/>
                <w:sz w:val="20"/>
                <w:szCs w:val="20"/>
              </w:rPr>
            </w:pPr>
          </w:p>
        </w:tc>
        <w:tc>
          <w:tcPr>
            <w:tcW w:w="335" w:type="dxa"/>
            <w:vMerge/>
            <w:tcBorders>
              <w:top w:val="nil"/>
              <w:left w:val="nil"/>
              <w:bottom w:val="nil"/>
              <w:right w:val="nil"/>
            </w:tcBorders>
          </w:tcPr>
          <w:p w14:paraId="0937648A" w14:textId="77777777" w:rsidR="00D578D5" w:rsidRPr="00323601" w:rsidRDefault="00D578D5" w:rsidP="00454857">
            <w:pPr>
              <w:rPr>
                <w:rFonts w:asciiTheme="majorHAnsi" w:hAnsiTheme="majorHAnsi"/>
                <w:sz w:val="20"/>
                <w:szCs w:val="20"/>
              </w:rPr>
            </w:pPr>
          </w:p>
        </w:tc>
        <w:tc>
          <w:tcPr>
            <w:tcW w:w="4848" w:type="dxa"/>
            <w:gridSpan w:val="10"/>
            <w:vMerge/>
            <w:tcBorders>
              <w:top w:val="nil"/>
              <w:left w:val="nil"/>
              <w:bottom w:val="nil"/>
              <w:right w:val="nil"/>
            </w:tcBorders>
          </w:tcPr>
          <w:p w14:paraId="2D18B370" w14:textId="77777777" w:rsidR="00D578D5" w:rsidRPr="00323601" w:rsidRDefault="00D578D5">
            <w:pPr>
              <w:rPr>
                <w:rFonts w:asciiTheme="majorHAnsi" w:hAnsiTheme="majorHAnsi"/>
                <w:sz w:val="20"/>
                <w:szCs w:val="20"/>
              </w:rPr>
            </w:pPr>
          </w:p>
        </w:tc>
        <w:tc>
          <w:tcPr>
            <w:tcW w:w="488" w:type="dxa"/>
            <w:gridSpan w:val="3"/>
            <w:tcBorders>
              <w:top w:val="nil"/>
              <w:left w:val="nil"/>
              <w:bottom w:val="nil"/>
              <w:right w:val="nil"/>
            </w:tcBorders>
          </w:tcPr>
          <w:p w14:paraId="27A89719" w14:textId="0789B139" w:rsidR="00D578D5" w:rsidRPr="00323601" w:rsidRDefault="00EB4C16">
            <w:pPr>
              <w:rPr>
                <w:rFonts w:asciiTheme="majorHAnsi" w:hAnsiTheme="majorHAnsi"/>
                <w:sz w:val="20"/>
                <w:szCs w:val="20"/>
              </w:rPr>
            </w:pPr>
            <w:r w:rsidRPr="00323601">
              <w:rPr>
                <w:rFonts w:asciiTheme="majorHAnsi" w:hAnsiTheme="majorHAnsi"/>
                <w:sz w:val="20"/>
                <w:szCs w:val="20"/>
              </w:rPr>
              <w:t>8.</w:t>
            </w:r>
          </w:p>
        </w:tc>
        <w:tc>
          <w:tcPr>
            <w:tcW w:w="4793" w:type="dxa"/>
            <w:gridSpan w:val="10"/>
            <w:tcBorders>
              <w:top w:val="nil"/>
              <w:left w:val="nil"/>
              <w:bottom w:val="nil"/>
              <w:right w:val="nil"/>
            </w:tcBorders>
          </w:tcPr>
          <w:p w14:paraId="09B95188" w14:textId="1D05E556" w:rsidR="00D578D5" w:rsidRPr="00323601" w:rsidRDefault="00D578D5">
            <w:pPr>
              <w:rPr>
                <w:rFonts w:asciiTheme="majorHAnsi" w:hAnsiTheme="majorHAnsi"/>
                <w:sz w:val="20"/>
                <w:szCs w:val="20"/>
              </w:rPr>
            </w:pPr>
            <w:r w:rsidRPr="00323601">
              <w:rPr>
                <w:rFonts w:asciiTheme="majorHAnsi" w:hAnsiTheme="majorHAnsi"/>
                <w:sz w:val="20"/>
                <w:szCs w:val="20"/>
              </w:rPr>
              <w:t>La persona adoptada obtiene un nuevo Social Security Number (Número de Seguro Social).</w:t>
            </w:r>
          </w:p>
        </w:tc>
      </w:tr>
      <w:tr w:rsidR="001B124F" w:rsidRPr="00323601" w14:paraId="669211D3" w14:textId="77777777" w:rsidTr="00296757">
        <w:trPr>
          <w:trHeight w:val="70"/>
        </w:trPr>
        <w:tc>
          <w:tcPr>
            <w:tcW w:w="336" w:type="dxa"/>
            <w:tcBorders>
              <w:top w:val="nil"/>
              <w:left w:val="nil"/>
              <w:bottom w:val="nil"/>
              <w:right w:val="nil"/>
            </w:tcBorders>
            <w:vAlign w:val="center"/>
          </w:tcPr>
          <w:p w14:paraId="247EAA37" w14:textId="77777777" w:rsidR="001B124F" w:rsidRPr="00323601" w:rsidRDefault="001B124F">
            <w:pPr>
              <w:rPr>
                <w:rFonts w:asciiTheme="majorHAnsi" w:hAnsiTheme="majorHAnsi"/>
                <w:sz w:val="20"/>
                <w:szCs w:val="20"/>
              </w:rPr>
            </w:pPr>
          </w:p>
        </w:tc>
        <w:tc>
          <w:tcPr>
            <w:tcW w:w="335" w:type="dxa"/>
            <w:tcBorders>
              <w:top w:val="nil"/>
              <w:left w:val="nil"/>
              <w:bottom w:val="nil"/>
              <w:right w:val="nil"/>
            </w:tcBorders>
          </w:tcPr>
          <w:p w14:paraId="2A54C4D7" w14:textId="0F167165" w:rsidR="001B124F" w:rsidRPr="00323601" w:rsidRDefault="00454857" w:rsidP="00454857">
            <w:pPr>
              <w:rPr>
                <w:rFonts w:asciiTheme="majorHAnsi" w:hAnsiTheme="majorHAnsi"/>
                <w:sz w:val="20"/>
                <w:szCs w:val="20"/>
              </w:rPr>
            </w:pPr>
            <w:r w:rsidRPr="00323601">
              <w:rPr>
                <w:rFonts w:asciiTheme="majorHAnsi" w:hAnsiTheme="majorHAnsi"/>
                <w:sz w:val="20"/>
                <w:szCs w:val="20"/>
              </w:rPr>
              <w:t>3.</w:t>
            </w:r>
          </w:p>
        </w:tc>
        <w:tc>
          <w:tcPr>
            <w:tcW w:w="4848" w:type="dxa"/>
            <w:gridSpan w:val="10"/>
            <w:tcBorders>
              <w:top w:val="nil"/>
              <w:left w:val="nil"/>
              <w:bottom w:val="nil"/>
              <w:right w:val="nil"/>
            </w:tcBorders>
          </w:tcPr>
          <w:p w14:paraId="1110432D" w14:textId="77777777" w:rsidR="001B124F" w:rsidRPr="00323601" w:rsidRDefault="001B124F">
            <w:pPr>
              <w:rPr>
                <w:rFonts w:asciiTheme="majorHAnsi" w:hAnsiTheme="majorHAnsi"/>
                <w:sz w:val="20"/>
                <w:szCs w:val="20"/>
              </w:rPr>
            </w:pPr>
            <w:r w:rsidRPr="00323601">
              <w:rPr>
                <w:rFonts w:asciiTheme="majorHAnsi" w:hAnsiTheme="majorHAnsi"/>
                <w:sz w:val="20"/>
                <w:szCs w:val="20"/>
              </w:rPr>
              <w:t>La persona adoptada ya no recibe ningún sustento de la familia adoptiva.</w:t>
            </w:r>
          </w:p>
        </w:tc>
        <w:tc>
          <w:tcPr>
            <w:tcW w:w="488" w:type="dxa"/>
            <w:gridSpan w:val="3"/>
            <w:tcBorders>
              <w:top w:val="nil"/>
              <w:left w:val="nil"/>
              <w:bottom w:val="nil"/>
              <w:right w:val="nil"/>
            </w:tcBorders>
          </w:tcPr>
          <w:p w14:paraId="37EDCB5F" w14:textId="77777777" w:rsidR="001B124F" w:rsidRPr="00323601" w:rsidRDefault="001B124F">
            <w:pPr>
              <w:rPr>
                <w:rFonts w:asciiTheme="majorHAnsi" w:hAnsiTheme="majorHAnsi"/>
                <w:sz w:val="20"/>
                <w:szCs w:val="20"/>
              </w:rPr>
            </w:pPr>
            <w:r w:rsidRPr="00323601">
              <w:rPr>
                <w:rFonts w:asciiTheme="majorHAnsi" w:hAnsiTheme="majorHAnsi"/>
                <w:sz w:val="20"/>
                <w:szCs w:val="20"/>
              </w:rPr>
              <w:t>9.</w:t>
            </w:r>
          </w:p>
        </w:tc>
        <w:tc>
          <w:tcPr>
            <w:tcW w:w="4793" w:type="dxa"/>
            <w:gridSpan w:val="10"/>
            <w:tcBorders>
              <w:top w:val="nil"/>
              <w:left w:val="nil"/>
              <w:bottom w:val="nil"/>
              <w:right w:val="nil"/>
            </w:tcBorders>
          </w:tcPr>
          <w:p w14:paraId="389FD3EE" w14:textId="77777777" w:rsidR="001B124F" w:rsidRPr="00323601" w:rsidRDefault="001B124F">
            <w:pPr>
              <w:rPr>
                <w:rFonts w:asciiTheme="majorHAnsi" w:hAnsiTheme="majorHAnsi"/>
                <w:sz w:val="20"/>
                <w:szCs w:val="20"/>
              </w:rPr>
            </w:pPr>
            <w:r w:rsidRPr="00323601">
              <w:rPr>
                <w:rFonts w:asciiTheme="majorHAnsi" w:hAnsiTheme="majorHAnsi"/>
                <w:sz w:val="20"/>
                <w:szCs w:val="20"/>
              </w:rPr>
              <w:t>La persona adoptada termina la escuela secundaria después de cumplir los 18 años.</w:t>
            </w:r>
          </w:p>
        </w:tc>
      </w:tr>
      <w:tr w:rsidR="001B124F" w:rsidRPr="00323601" w14:paraId="56BC7E1F" w14:textId="77777777" w:rsidTr="00296757">
        <w:trPr>
          <w:trHeight w:val="70"/>
        </w:trPr>
        <w:tc>
          <w:tcPr>
            <w:tcW w:w="336" w:type="dxa"/>
            <w:tcBorders>
              <w:top w:val="nil"/>
              <w:left w:val="nil"/>
              <w:bottom w:val="nil"/>
              <w:right w:val="nil"/>
            </w:tcBorders>
            <w:vAlign w:val="center"/>
          </w:tcPr>
          <w:p w14:paraId="0CC2A69E" w14:textId="77777777" w:rsidR="001B124F" w:rsidRPr="00323601" w:rsidRDefault="001B124F">
            <w:pPr>
              <w:rPr>
                <w:rFonts w:asciiTheme="majorHAnsi" w:hAnsiTheme="majorHAnsi"/>
                <w:sz w:val="20"/>
                <w:szCs w:val="20"/>
              </w:rPr>
            </w:pPr>
          </w:p>
        </w:tc>
        <w:tc>
          <w:tcPr>
            <w:tcW w:w="335" w:type="dxa"/>
            <w:tcBorders>
              <w:top w:val="nil"/>
              <w:left w:val="nil"/>
              <w:bottom w:val="nil"/>
              <w:right w:val="nil"/>
            </w:tcBorders>
          </w:tcPr>
          <w:p w14:paraId="227EC282" w14:textId="77777777" w:rsidR="001B124F" w:rsidRPr="00323601" w:rsidRDefault="001B124F">
            <w:pPr>
              <w:rPr>
                <w:rFonts w:asciiTheme="majorHAnsi" w:hAnsiTheme="majorHAnsi"/>
                <w:sz w:val="20"/>
                <w:szCs w:val="20"/>
              </w:rPr>
            </w:pPr>
            <w:r w:rsidRPr="00323601">
              <w:rPr>
                <w:rFonts w:asciiTheme="majorHAnsi" w:hAnsiTheme="majorHAnsi"/>
                <w:sz w:val="20"/>
                <w:szCs w:val="20"/>
              </w:rPr>
              <w:t>4.</w:t>
            </w:r>
          </w:p>
        </w:tc>
        <w:tc>
          <w:tcPr>
            <w:tcW w:w="4848" w:type="dxa"/>
            <w:gridSpan w:val="10"/>
            <w:tcBorders>
              <w:top w:val="nil"/>
              <w:left w:val="nil"/>
              <w:bottom w:val="nil"/>
              <w:right w:val="nil"/>
            </w:tcBorders>
          </w:tcPr>
          <w:p w14:paraId="73F8B729" w14:textId="6D97F97D" w:rsidR="001B124F" w:rsidRPr="00323601" w:rsidRDefault="001B124F">
            <w:pPr>
              <w:rPr>
                <w:rFonts w:asciiTheme="majorHAnsi" w:hAnsiTheme="majorHAnsi"/>
                <w:sz w:val="20"/>
                <w:szCs w:val="20"/>
              </w:rPr>
            </w:pPr>
            <w:r w:rsidRPr="00323601">
              <w:rPr>
                <w:rFonts w:asciiTheme="majorHAnsi" w:hAnsiTheme="majorHAnsi"/>
                <w:sz w:val="20"/>
                <w:szCs w:val="20"/>
              </w:rPr>
              <w:t xml:space="preserve">Los derechos de paternidad de la familia adoptiva </w:t>
            </w:r>
            <w:r w:rsidR="00335719" w:rsidRPr="00323601">
              <w:rPr>
                <w:rFonts w:asciiTheme="majorHAnsi" w:hAnsiTheme="majorHAnsi"/>
                <w:sz w:val="20"/>
                <w:szCs w:val="20"/>
              </w:rPr>
              <w:t xml:space="preserve">se revocaron, y esta ya no es legalmente responsable </w:t>
            </w:r>
            <w:r w:rsidRPr="00323601">
              <w:rPr>
                <w:rFonts w:asciiTheme="majorHAnsi" w:hAnsiTheme="majorHAnsi"/>
                <w:sz w:val="20"/>
                <w:szCs w:val="20"/>
              </w:rPr>
              <w:t>del sustento de la persona adoptada.</w:t>
            </w:r>
          </w:p>
        </w:tc>
        <w:tc>
          <w:tcPr>
            <w:tcW w:w="488" w:type="dxa"/>
            <w:gridSpan w:val="3"/>
            <w:tcBorders>
              <w:top w:val="nil"/>
              <w:left w:val="nil"/>
              <w:bottom w:val="nil"/>
              <w:right w:val="nil"/>
            </w:tcBorders>
          </w:tcPr>
          <w:p w14:paraId="27979A1B" w14:textId="77777777" w:rsidR="001B124F" w:rsidRPr="00323601" w:rsidRDefault="001B124F">
            <w:pPr>
              <w:rPr>
                <w:rFonts w:asciiTheme="majorHAnsi" w:hAnsiTheme="majorHAnsi"/>
                <w:sz w:val="20"/>
                <w:szCs w:val="20"/>
              </w:rPr>
            </w:pPr>
            <w:r w:rsidRPr="00323601">
              <w:rPr>
                <w:rFonts w:asciiTheme="majorHAnsi" w:hAnsiTheme="majorHAnsi"/>
                <w:sz w:val="20"/>
                <w:szCs w:val="20"/>
              </w:rPr>
              <w:t>10.</w:t>
            </w:r>
          </w:p>
        </w:tc>
        <w:tc>
          <w:tcPr>
            <w:tcW w:w="4793" w:type="dxa"/>
            <w:gridSpan w:val="10"/>
            <w:tcBorders>
              <w:top w:val="nil"/>
              <w:left w:val="nil"/>
              <w:bottom w:val="nil"/>
              <w:right w:val="nil"/>
            </w:tcBorders>
          </w:tcPr>
          <w:p w14:paraId="7DFFBB2C" w14:textId="4BB31AB6" w:rsidR="001B124F" w:rsidRPr="00323601" w:rsidRDefault="001B124F">
            <w:pPr>
              <w:rPr>
                <w:rFonts w:asciiTheme="majorHAnsi" w:hAnsiTheme="majorHAnsi"/>
                <w:sz w:val="20"/>
                <w:szCs w:val="20"/>
              </w:rPr>
            </w:pPr>
            <w:r w:rsidRPr="00323601">
              <w:rPr>
                <w:rFonts w:asciiTheme="majorHAnsi" w:hAnsiTheme="majorHAnsi"/>
                <w:sz w:val="20"/>
                <w:szCs w:val="20"/>
              </w:rPr>
              <w:t>Se determinó que la persona adoptada era elegible para recibir asistencia por adopción según DCF 50.15(3)(a)3 y ya no tiene un individual educational program (programa de educación individual).</w:t>
            </w:r>
          </w:p>
        </w:tc>
      </w:tr>
      <w:tr w:rsidR="001B124F" w:rsidRPr="00323601" w14:paraId="3200EF0F" w14:textId="77777777" w:rsidTr="00296757">
        <w:trPr>
          <w:trHeight w:val="70"/>
        </w:trPr>
        <w:tc>
          <w:tcPr>
            <w:tcW w:w="336" w:type="dxa"/>
            <w:tcBorders>
              <w:top w:val="nil"/>
              <w:left w:val="nil"/>
              <w:bottom w:val="nil"/>
              <w:right w:val="nil"/>
            </w:tcBorders>
            <w:vAlign w:val="center"/>
          </w:tcPr>
          <w:p w14:paraId="183F3DE9" w14:textId="77777777" w:rsidR="001B124F" w:rsidRPr="00323601" w:rsidRDefault="001B124F">
            <w:pPr>
              <w:rPr>
                <w:rFonts w:asciiTheme="majorHAnsi" w:hAnsiTheme="majorHAnsi"/>
                <w:sz w:val="20"/>
                <w:szCs w:val="20"/>
              </w:rPr>
            </w:pPr>
          </w:p>
        </w:tc>
        <w:tc>
          <w:tcPr>
            <w:tcW w:w="335" w:type="dxa"/>
            <w:tcBorders>
              <w:top w:val="nil"/>
              <w:left w:val="nil"/>
              <w:bottom w:val="nil"/>
              <w:right w:val="nil"/>
            </w:tcBorders>
          </w:tcPr>
          <w:p w14:paraId="4D36D488" w14:textId="77777777" w:rsidR="001B124F" w:rsidRPr="00323601" w:rsidRDefault="001B124F">
            <w:pPr>
              <w:rPr>
                <w:rFonts w:asciiTheme="majorHAnsi" w:hAnsiTheme="majorHAnsi"/>
                <w:sz w:val="20"/>
                <w:szCs w:val="20"/>
              </w:rPr>
            </w:pPr>
            <w:r w:rsidRPr="00323601">
              <w:rPr>
                <w:rFonts w:asciiTheme="majorHAnsi" w:hAnsiTheme="majorHAnsi"/>
                <w:sz w:val="20"/>
                <w:szCs w:val="20"/>
              </w:rPr>
              <w:t>5.</w:t>
            </w:r>
          </w:p>
        </w:tc>
        <w:tc>
          <w:tcPr>
            <w:tcW w:w="4848" w:type="dxa"/>
            <w:gridSpan w:val="10"/>
            <w:tcBorders>
              <w:top w:val="nil"/>
              <w:left w:val="nil"/>
              <w:bottom w:val="nil"/>
              <w:right w:val="nil"/>
            </w:tcBorders>
          </w:tcPr>
          <w:p w14:paraId="4B844AC9" w14:textId="77777777" w:rsidR="001B124F" w:rsidRPr="00323601" w:rsidRDefault="001B124F">
            <w:pPr>
              <w:rPr>
                <w:rFonts w:asciiTheme="majorHAnsi" w:hAnsiTheme="majorHAnsi"/>
                <w:sz w:val="20"/>
                <w:szCs w:val="20"/>
              </w:rPr>
            </w:pPr>
            <w:r w:rsidRPr="00323601">
              <w:rPr>
                <w:rFonts w:asciiTheme="majorHAnsi" w:hAnsiTheme="majorHAnsi"/>
                <w:sz w:val="20"/>
                <w:szCs w:val="20"/>
              </w:rPr>
              <w:t>Matrimonio de la persona adoptada.</w:t>
            </w:r>
          </w:p>
        </w:tc>
        <w:tc>
          <w:tcPr>
            <w:tcW w:w="488" w:type="dxa"/>
            <w:gridSpan w:val="3"/>
            <w:tcBorders>
              <w:top w:val="nil"/>
              <w:left w:val="nil"/>
              <w:bottom w:val="nil"/>
              <w:right w:val="nil"/>
            </w:tcBorders>
          </w:tcPr>
          <w:p w14:paraId="2D35D1A5" w14:textId="77777777" w:rsidR="001B124F" w:rsidRPr="00323601" w:rsidRDefault="001B124F">
            <w:pPr>
              <w:rPr>
                <w:rFonts w:asciiTheme="majorHAnsi" w:hAnsiTheme="majorHAnsi"/>
                <w:sz w:val="20"/>
                <w:szCs w:val="20"/>
              </w:rPr>
            </w:pPr>
            <w:r w:rsidRPr="00323601">
              <w:rPr>
                <w:rFonts w:asciiTheme="majorHAnsi" w:hAnsiTheme="majorHAnsi"/>
                <w:sz w:val="20"/>
                <w:szCs w:val="20"/>
              </w:rPr>
              <w:t>11.</w:t>
            </w:r>
          </w:p>
        </w:tc>
        <w:tc>
          <w:tcPr>
            <w:tcW w:w="4793" w:type="dxa"/>
            <w:gridSpan w:val="10"/>
            <w:tcBorders>
              <w:top w:val="nil"/>
              <w:left w:val="nil"/>
              <w:bottom w:val="nil"/>
              <w:right w:val="nil"/>
            </w:tcBorders>
          </w:tcPr>
          <w:p w14:paraId="04B86B81" w14:textId="2DA23326" w:rsidR="001B124F" w:rsidRPr="00323601" w:rsidRDefault="00EB4C16">
            <w:pPr>
              <w:rPr>
                <w:rFonts w:asciiTheme="majorHAnsi" w:hAnsiTheme="majorHAnsi"/>
                <w:sz w:val="20"/>
                <w:szCs w:val="20"/>
              </w:rPr>
            </w:pPr>
            <w:r w:rsidRPr="00323601">
              <w:rPr>
                <w:rFonts w:asciiTheme="majorHAnsi" w:hAnsiTheme="majorHAnsi"/>
                <w:sz w:val="20"/>
                <w:szCs w:val="20"/>
              </w:rPr>
              <w:t>Fallecimiento de la persona adoptada.</w:t>
            </w:r>
          </w:p>
        </w:tc>
      </w:tr>
      <w:tr w:rsidR="001B124F" w:rsidRPr="00323601" w14:paraId="28BD7A08" w14:textId="77777777" w:rsidTr="00296757">
        <w:trPr>
          <w:trHeight w:val="283"/>
        </w:trPr>
        <w:tc>
          <w:tcPr>
            <w:tcW w:w="336" w:type="dxa"/>
            <w:tcBorders>
              <w:top w:val="nil"/>
              <w:left w:val="nil"/>
              <w:bottom w:val="nil"/>
              <w:right w:val="nil"/>
            </w:tcBorders>
            <w:vAlign w:val="center"/>
          </w:tcPr>
          <w:p w14:paraId="0C81E3D4" w14:textId="77777777" w:rsidR="001B124F" w:rsidRPr="00323601" w:rsidRDefault="001B124F">
            <w:pPr>
              <w:rPr>
                <w:rFonts w:asciiTheme="majorHAnsi" w:hAnsiTheme="majorHAnsi"/>
                <w:sz w:val="20"/>
                <w:szCs w:val="20"/>
              </w:rPr>
            </w:pPr>
          </w:p>
        </w:tc>
        <w:tc>
          <w:tcPr>
            <w:tcW w:w="10464" w:type="dxa"/>
            <w:gridSpan w:val="24"/>
            <w:tcBorders>
              <w:top w:val="nil"/>
              <w:left w:val="nil"/>
              <w:bottom w:val="nil"/>
              <w:right w:val="nil"/>
            </w:tcBorders>
            <w:shd w:val="clear" w:color="auto" w:fill="auto"/>
            <w:vAlign w:val="center"/>
          </w:tcPr>
          <w:p w14:paraId="6E0DF6AF" w14:textId="77777777" w:rsidR="001B124F" w:rsidRPr="00323601" w:rsidRDefault="001B124F" w:rsidP="00C91500">
            <w:pPr>
              <w:spacing w:before="80"/>
              <w:rPr>
                <w:rFonts w:asciiTheme="majorHAnsi" w:hAnsiTheme="majorHAnsi"/>
                <w:sz w:val="20"/>
                <w:szCs w:val="20"/>
              </w:rPr>
            </w:pPr>
            <w:r w:rsidRPr="00323601">
              <w:rPr>
                <w:rFonts w:asciiTheme="majorHAnsi" w:hAnsiTheme="majorHAnsi"/>
                <w:sz w:val="20"/>
                <w:szCs w:val="20"/>
              </w:rPr>
              <w:t>Se debe notificar cualquiera de estos hechos, incluida la fecha en que ocurrieron, al departamento por estos medios:</w:t>
            </w:r>
          </w:p>
        </w:tc>
      </w:tr>
      <w:tr w:rsidR="00D44FE3" w:rsidRPr="00323601" w14:paraId="51AA133F" w14:textId="77777777" w:rsidTr="00323601">
        <w:trPr>
          <w:trHeight w:val="526"/>
        </w:trPr>
        <w:tc>
          <w:tcPr>
            <w:tcW w:w="336" w:type="dxa"/>
            <w:vMerge w:val="restart"/>
            <w:tcBorders>
              <w:top w:val="nil"/>
              <w:left w:val="nil"/>
              <w:bottom w:val="single" w:sz="4" w:space="0" w:color="auto"/>
              <w:right w:val="nil"/>
            </w:tcBorders>
            <w:vAlign w:val="center"/>
          </w:tcPr>
          <w:p w14:paraId="07FF5276" w14:textId="77777777" w:rsidR="00D44FE3" w:rsidRPr="00323601" w:rsidRDefault="00D44FE3">
            <w:pPr>
              <w:rPr>
                <w:rFonts w:asciiTheme="majorHAnsi" w:hAnsiTheme="majorHAnsi"/>
                <w:sz w:val="20"/>
                <w:szCs w:val="20"/>
              </w:rPr>
            </w:pPr>
          </w:p>
        </w:tc>
        <w:tc>
          <w:tcPr>
            <w:tcW w:w="879" w:type="dxa"/>
            <w:gridSpan w:val="2"/>
            <w:vMerge w:val="restart"/>
            <w:tcBorders>
              <w:top w:val="nil"/>
              <w:left w:val="nil"/>
              <w:bottom w:val="single" w:sz="4" w:space="0" w:color="auto"/>
              <w:right w:val="nil"/>
            </w:tcBorders>
          </w:tcPr>
          <w:p w14:paraId="690B2C44" w14:textId="77777777" w:rsidR="00D44FE3" w:rsidRPr="00323601" w:rsidRDefault="00D44FE3">
            <w:pPr>
              <w:rPr>
                <w:rFonts w:asciiTheme="majorHAnsi" w:hAnsiTheme="majorHAnsi"/>
                <w:sz w:val="20"/>
                <w:szCs w:val="20"/>
              </w:rPr>
            </w:pPr>
            <w:r w:rsidRPr="00323601">
              <w:rPr>
                <w:rFonts w:asciiTheme="majorHAnsi" w:hAnsiTheme="majorHAnsi"/>
                <w:sz w:val="20"/>
                <w:szCs w:val="20"/>
              </w:rPr>
              <w:t>Correo:</w:t>
            </w:r>
          </w:p>
        </w:tc>
        <w:tc>
          <w:tcPr>
            <w:tcW w:w="3132" w:type="dxa"/>
            <w:gridSpan w:val="6"/>
            <w:vMerge w:val="restart"/>
            <w:tcBorders>
              <w:top w:val="nil"/>
              <w:left w:val="nil"/>
              <w:bottom w:val="single" w:sz="4" w:space="0" w:color="auto"/>
              <w:right w:val="nil"/>
            </w:tcBorders>
          </w:tcPr>
          <w:p w14:paraId="6CAE1DC4" w14:textId="77777777" w:rsidR="00D44FE3" w:rsidRPr="00323601" w:rsidRDefault="00D44FE3">
            <w:pPr>
              <w:spacing w:after="120"/>
              <w:rPr>
                <w:rFonts w:asciiTheme="majorHAnsi" w:hAnsiTheme="majorHAnsi"/>
                <w:sz w:val="20"/>
                <w:szCs w:val="20"/>
                <w:lang w:val="en-US"/>
              </w:rPr>
            </w:pPr>
            <w:r w:rsidRPr="00323601">
              <w:rPr>
                <w:rFonts w:asciiTheme="majorHAnsi" w:hAnsiTheme="majorHAnsi"/>
                <w:sz w:val="20"/>
                <w:szCs w:val="20"/>
                <w:lang w:val="en-US"/>
              </w:rPr>
              <w:t>DCF/DSP/BPOHC</w:t>
            </w:r>
            <w:r w:rsidRPr="00323601">
              <w:rPr>
                <w:rFonts w:asciiTheme="majorHAnsi" w:hAnsiTheme="majorHAnsi"/>
                <w:sz w:val="20"/>
                <w:szCs w:val="20"/>
                <w:lang w:val="en-US"/>
              </w:rPr>
              <w:br/>
              <w:t xml:space="preserve">Adoption Assistance Program </w:t>
            </w:r>
            <w:r w:rsidRPr="00323601">
              <w:rPr>
                <w:rFonts w:asciiTheme="majorHAnsi" w:hAnsiTheme="majorHAnsi"/>
                <w:sz w:val="20"/>
                <w:szCs w:val="20"/>
                <w:lang w:val="en-US"/>
              </w:rPr>
              <w:br/>
              <w:t>P.O. Box 8916</w:t>
            </w:r>
            <w:r w:rsidRPr="00323601">
              <w:rPr>
                <w:rFonts w:asciiTheme="majorHAnsi" w:hAnsiTheme="majorHAnsi"/>
                <w:sz w:val="20"/>
                <w:szCs w:val="20"/>
                <w:lang w:val="en-US"/>
              </w:rPr>
              <w:br/>
              <w:t>Madison, WI 53708-8916</w:t>
            </w:r>
          </w:p>
        </w:tc>
        <w:tc>
          <w:tcPr>
            <w:tcW w:w="1863" w:type="dxa"/>
            <w:gridSpan w:val="7"/>
            <w:tcBorders>
              <w:top w:val="nil"/>
              <w:left w:val="nil"/>
              <w:bottom w:val="nil"/>
              <w:right w:val="nil"/>
            </w:tcBorders>
          </w:tcPr>
          <w:p w14:paraId="312F2422" w14:textId="77777777" w:rsidR="00D44FE3" w:rsidRPr="00323601" w:rsidRDefault="00D44FE3">
            <w:pPr>
              <w:spacing w:after="120"/>
              <w:rPr>
                <w:rFonts w:asciiTheme="majorHAnsi" w:hAnsiTheme="majorHAnsi"/>
                <w:sz w:val="20"/>
                <w:szCs w:val="20"/>
              </w:rPr>
            </w:pPr>
            <w:r w:rsidRPr="00323601">
              <w:rPr>
                <w:rFonts w:asciiTheme="majorHAnsi" w:hAnsiTheme="majorHAnsi"/>
                <w:sz w:val="20"/>
                <w:szCs w:val="20"/>
              </w:rPr>
              <w:t>Teléfono:</w:t>
            </w:r>
          </w:p>
        </w:tc>
        <w:tc>
          <w:tcPr>
            <w:tcW w:w="4590" w:type="dxa"/>
            <w:gridSpan w:val="9"/>
            <w:tcBorders>
              <w:top w:val="nil"/>
              <w:left w:val="nil"/>
              <w:bottom w:val="nil"/>
              <w:right w:val="nil"/>
            </w:tcBorders>
          </w:tcPr>
          <w:p w14:paraId="4745891E" w14:textId="7838AC19" w:rsidR="00D44FE3" w:rsidRPr="00323601" w:rsidRDefault="00D44FE3" w:rsidP="009E7093">
            <w:pPr>
              <w:spacing w:after="120"/>
              <w:rPr>
                <w:rFonts w:asciiTheme="majorHAnsi" w:hAnsiTheme="majorHAnsi"/>
                <w:sz w:val="20"/>
                <w:szCs w:val="20"/>
              </w:rPr>
            </w:pPr>
            <w:r w:rsidRPr="00323601">
              <w:rPr>
                <w:rFonts w:asciiTheme="majorHAnsi" w:hAnsiTheme="majorHAnsi"/>
                <w:sz w:val="20"/>
                <w:szCs w:val="20"/>
              </w:rPr>
              <w:t>(866) 666-5532 (línea gratuita)</w:t>
            </w:r>
          </w:p>
        </w:tc>
      </w:tr>
      <w:tr w:rsidR="001B124F" w:rsidRPr="00323601" w14:paraId="41FDB5B5" w14:textId="77777777" w:rsidTr="00323601">
        <w:trPr>
          <w:trHeight w:val="373"/>
        </w:trPr>
        <w:tc>
          <w:tcPr>
            <w:tcW w:w="336" w:type="dxa"/>
            <w:vMerge/>
            <w:tcBorders>
              <w:left w:val="nil"/>
              <w:right w:val="nil"/>
            </w:tcBorders>
            <w:vAlign w:val="center"/>
          </w:tcPr>
          <w:p w14:paraId="23051F6B" w14:textId="77777777" w:rsidR="001B124F" w:rsidRPr="00323601" w:rsidRDefault="001B124F">
            <w:pPr>
              <w:rPr>
                <w:rFonts w:asciiTheme="majorHAnsi" w:hAnsiTheme="majorHAnsi"/>
                <w:sz w:val="20"/>
                <w:szCs w:val="20"/>
              </w:rPr>
            </w:pPr>
          </w:p>
        </w:tc>
        <w:tc>
          <w:tcPr>
            <w:tcW w:w="879" w:type="dxa"/>
            <w:gridSpan w:val="2"/>
            <w:vMerge/>
            <w:tcBorders>
              <w:left w:val="nil"/>
              <w:right w:val="nil"/>
            </w:tcBorders>
          </w:tcPr>
          <w:p w14:paraId="169323E1" w14:textId="77777777" w:rsidR="001B124F" w:rsidRPr="00323601" w:rsidRDefault="001B124F">
            <w:pPr>
              <w:rPr>
                <w:rFonts w:asciiTheme="majorHAnsi" w:hAnsiTheme="majorHAnsi"/>
                <w:sz w:val="20"/>
                <w:szCs w:val="20"/>
              </w:rPr>
            </w:pPr>
          </w:p>
        </w:tc>
        <w:tc>
          <w:tcPr>
            <w:tcW w:w="3132" w:type="dxa"/>
            <w:gridSpan w:val="6"/>
            <w:vMerge/>
            <w:tcBorders>
              <w:left w:val="nil"/>
              <w:right w:val="nil"/>
            </w:tcBorders>
          </w:tcPr>
          <w:p w14:paraId="25D41BF6" w14:textId="77777777" w:rsidR="001B124F" w:rsidRPr="00323601" w:rsidRDefault="001B124F">
            <w:pPr>
              <w:spacing w:after="120"/>
              <w:rPr>
                <w:rFonts w:asciiTheme="majorHAnsi" w:hAnsiTheme="majorHAnsi"/>
                <w:sz w:val="20"/>
                <w:szCs w:val="20"/>
              </w:rPr>
            </w:pPr>
          </w:p>
        </w:tc>
        <w:tc>
          <w:tcPr>
            <w:tcW w:w="1863" w:type="dxa"/>
            <w:gridSpan w:val="7"/>
            <w:tcBorders>
              <w:top w:val="nil"/>
              <w:left w:val="nil"/>
              <w:bottom w:val="nil"/>
              <w:right w:val="nil"/>
            </w:tcBorders>
          </w:tcPr>
          <w:p w14:paraId="55416473" w14:textId="77777777" w:rsidR="001B124F" w:rsidRPr="00323601" w:rsidRDefault="001B124F">
            <w:pPr>
              <w:spacing w:after="120"/>
              <w:rPr>
                <w:rFonts w:asciiTheme="majorHAnsi" w:hAnsiTheme="majorHAnsi"/>
                <w:sz w:val="20"/>
                <w:szCs w:val="20"/>
              </w:rPr>
            </w:pPr>
            <w:r w:rsidRPr="00323601">
              <w:rPr>
                <w:rFonts w:asciiTheme="majorHAnsi" w:hAnsiTheme="majorHAnsi"/>
                <w:sz w:val="20"/>
                <w:szCs w:val="20"/>
              </w:rPr>
              <w:t>Correo electrónico:</w:t>
            </w:r>
          </w:p>
        </w:tc>
        <w:tc>
          <w:tcPr>
            <w:tcW w:w="4590" w:type="dxa"/>
            <w:gridSpan w:val="9"/>
            <w:tcBorders>
              <w:top w:val="nil"/>
              <w:left w:val="nil"/>
              <w:bottom w:val="nil"/>
              <w:right w:val="nil"/>
            </w:tcBorders>
          </w:tcPr>
          <w:p w14:paraId="48B77B30" w14:textId="77777777" w:rsidR="001B124F" w:rsidRPr="00323601" w:rsidRDefault="001B124F">
            <w:pPr>
              <w:spacing w:after="120"/>
              <w:rPr>
                <w:rFonts w:asciiTheme="majorHAnsi" w:hAnsiTheme="majorHAnsi"/>
                <w:sz w:val="20"/>
                <w:szCs w:val="20"/>
              </w:rPr>
            </w:pPr>
            <w:r w:rsidRPr="00323601">
              <w:rPr>
                <w:rFonts w:asciiTheme="majorHAnsi" w:hAnsiTheme="majorHAnsi"/>
                <w:sz w:val="20"/>
                <w:szCs w:val="20"/>
              </w:rPr>
              <w:t>DCFAdoptionAssistance@wisconsin.gov</w:t>
            </w:r>
          </w:p>
        </w:tc>
      </w:tr>
      <w:tr w:rsidR="009419AE" w:rsidRPr="00323601" w14:paraId="782DB601" w14:textId="77777777" w:rsidTr="00296757">
        <w:trPr>
          <w:trHeight w:val="317"/>
        </w:trPr>
        <w:tc>
          <w:tcPr>
            <w:tcW w:w="336" w:type="dxa"/>
            <w:tcBorders>
              <w:top w:val="single" w:sz="4" w:space="0" w:color="auto"/>
              <w:left w:val="nil"/>
              <w:bottom w:val="single" w:sz="4" w:space="0" w:color="auto"/>
              <w:right w:val="nil"/>
            </w:tcBorders>
            <w:vAlign w:val="center"/>
          </w:tcPr>
          <w:p w14:paraId="1DD85A3B" w14:textId="77777777" w:rsidR="009419AE" w:rsidRPr="00323601" w:rsidRDefault="009419AE" w:rsidP="00914FD6">
            <w:pPr>
              <w:pStyle w:val="ListParagraph"/>
              <w:pageBreakBefore/>
              <w:numPr>
                <w:ilvl w:val="0"/>
                <w:numId w:val="1"/>
              </w:numPr>
              <w:ind w:left="720"/>
              <w:rPr>
                <w:rFonts w:asciiTheme="majorHAnsi" w:hAnsiTheme="majorHAnsi"/>
                <w:sz w:val="20"/>
                <w:szCs w:val="20"/>
              </w:rPr>
            </w:pPr>
          </w:p>
        </w:tc>
        <w:tc>
          <w:tcPr>
            <w:tcW w:w="10464" w:type="dxa"/>
            <w:gridSpan w:val="24"/>
            <w:tcBorders>
              <w:top w:val="single" w:sz="4" w:space="0" w:color="auto"/>
              <w:left w:val="nil"/>
              <w:bottom w:val="single" w:sz="4" w:space="0" w:color="auto"/>
              <w:right w:val="nil"/>
            </w:tcBorders>
            <w:vAlign w:val="center"/>
          </w:tcPr>
          <w:p w14:paraId="100A5A0F" w14:textId="4C76B621" w:rsidR="009419AE" w:rsidRPr="00323601" w:rsidRDefault="009419AE">
            <w:pPr>
              <w:rPr>
                <w:rFonts w:asciiTheme="majorHAnsi" w:hAnsiTheme="majorHAnsi"/>
                <w:sz w:val="20"/>
                <w:szCs w:val="20"/>
              </w:rPr>
            </w:pPr>
            <w:r w:rsidRPr="00323601">
              <w:rPr>
                <w:rFonts w:asciiTheme="majorHAnsi" w:hAnsiTheme="majorHAnsi"/>
                <w:sz w:val="20"/>
                <w:szCs w:val="20"/>
              </w:rPr>
              <w:t>Discontinuación/Suspensión</w:t>
            </w:r>
          </w:p>
        </w:tc>
      </w:tr>
      <w:tr w:rsidR="004B0EDE" w:rsidRPr="00323601" w14:paraId="5BCAB646" w14:textId="77777777" w:rsidTr="00296757">
        <w:trPr>
          <w:trHeight w:val="320"/>
        </w:trPr>
        <w:tc>
          <w:tcPr>
            <w:tcW w:w="336" w:type="dxa"/>
            <w:tcBorders>
              <w:top w:val="nil"/>
              <w:left w:val="nil"/>
              <w:bottom w:val="nil"/>
              <w:right w:val="nil"/>
            </w:tcBorders>
            <w:vAlign w:val="center"/>
          </w:tcPr>
          <w:p w14:paraId="0E0A32BC" w14:textId="77777777" w:rsidR="004B0EDE" w:rsidRPr="00323601" w:rsidRDefault="004B0EDE" w:rsidP="009419AE">
            <w:pPr>
              <w:rPr>
                <w:rFonts w:asciiTheme="majorHAnsi" w:hAnsiTheme="majorHAnsi"/>
                <w:sz w:val="20"/>
                <w:szCs w:val="20"/>
              </w:rPr>
            </w:pPr>
          </w:p>
        </w:tc>
        <w:tc>
          <w:tcPr>
            <w:tcW w:w="10464" w:type="dxa"/>
            <w:gridSpan w:val="24"/>
            <w:tcBorders>
              <w:top w:val="nil"/>
              <w:left w:val="nil"/>
              <w:bottom w:val="nil"/>
              <w:right w:val="nil"/>
            </w:tcBorders>
          </w:tcPr>
          <w:p w14:paraId="727DB662" w14:textId="496A8F36" w:rsidR="004B0EDE" w:rsidRPr="00323601" w:rsidRDefault="00672A20" w:rsidP="00470DD8">
            <w:pPr>
              <w:spacing w:before="80" w:after="80"/>
              <w:rPr>
                <w:rFonts w:asciiTheme="majorHAnsi" w:hAnsiTheme="majorHAnsi"/>
                <w:sz w:val="20"/>
                <w:szCs w:val="20"/>
              </w:rPr>
            </w:pPr>
            <w:r w:rsidRPr="00323601">
              <w:rPr>
                <w:rFonts w:asciiTheme="majorHAnsi" w:hAnsiTheme="majorHAnsi"/>
                <w:sz w:val="20"/>
                <w:szCs w:val="20"/>
              </w:rPr>
              <w:t>Este acuerdo es entre el departamento y la familia adoptiva y no puede transferirse a ninguna otra persona. Este acuerdo se revocará si sucede cualquiera de las siguientes circunstancias:</w:t>
            </w:r>
          </w:p>
        </w:tc>
      </w:tr>
      <w:tr w:rsidR="004B0EDE" w:rsidRPr="00323601" w14:paraId="342527C3" w14:textId="77777777" w:rsidTr="00296757">
        <w:trPr>
          <w:trHeight w:val="70"/>
        </w:trPr>
        <w:tc>
          <w:tcPr>
            <w:tcW w:w="336" w:type="dxa"/>
            <w:tcBorders>
              <w:top w:val="nil"/>
              <w:left w:val="nil"/>
              <w:bottom w:val="nil"/>
              <w:right w:val="nil"/>
            </w:tcBorders>
          </w:tcPr>
          <w:p w14:paraId="6E02A3D8" w14:textId="77777777" w:rsidR="004B0EDE" w:rsidRPr="00323601" w:rsidRDefault="004B0EDE" w:rsidP="00A27150">
            <w:pPr>
              <w:spacing w:after="120"/>
              <w:rPr>
                <w:rFonts w:asciiTheme="majorHAnsi" w:hAnsiTheme="majorHAnsi"/>
                <w:sz w:val="20"/>
                <w:szCs w:val="20"/>
              </w:rPr>
            </w:pPr>
          </w:p>
        </w:tc>
        <w:tc>
          <w:tcPr>
            <w:tcW w:w="335" w:type="dxa"/>
            <w:tcBorders>
              <w:top w:val="nil"/>
              <w:left w:val="nil"/>
              <w:bottom w:val="nil"/>
              <w:right w:val="nil"/>
            </w:tcBorders>
          </w:tcPr>
          <w:p w14:paraId="76549525" w14:textId="77777777" w:rsidR="004B0EDE" w:rsidRPr="00323601" w:rsidRDefault="004B0EDE" w:rsidP="00A27150">
            <w:pPr>
              <w:pStyle w:val="ListParagraph"/>
              <w:numPr>
                <w:ilvl w:val="0"/>
                <w:numId w:val="6"/>
              </w:numPr>
              <w:spacing w:after="120"/>
              <w:rPr>
                <w:rFonts w:asciiTheme="majorHAnsi" w:hAnsiTheme="majorHAnsi"/>
                <w:sz w:val="20"/>
                <w:szCs w:val="20"/>
              </w:rPr>
            </w:pPr>
          </w:p>
        </w:tc>
        <w:tc>
          <w:tcPr>
            <w:tcW w:w="10129" w:type="dxa"/>
            <w:gridSpan w:val="23"/>
            <w:tcBorders>
              <w:top w:val="nil"/>
              <w:left w:val="nil"/>
              <w:bottom w:val="nil"/>
              <w:right w:val="nil"/>
            </w:tcBorders>
            <w:vAlign w:val="center"/>
          </w:tcPr>
          <w:p w14:paraId="25EA9A10" w14:textId="3F34ADF1" w:rsidR="004B0EDE" w:rsidRPr="00323601" w:rsidRDefault="00C43509" w:rsidP="00470DD8">
            <w:pPr>
              <w:spacing w:after="80"/>
              <w:rPr>
                <w:rFonts w:asciiTheme="majorHAnsi" w:hAnsiTheme="majorHAnsi"/>
                <w:sz w:val="20"/>
                <w:szCs w:val="20"/>
              </w:rPr>
            </w:pPr>
            <w:r w:rsidRPr="00323601">
              <w:rPr>
                <w:rFonts w:asciiTheme="majorHAnsi" w:hAnsiTheme="majorHAnsi"/>
                <w:sz w:val="20"/>
                <w:szCs w:val="20"/>
              </w:rPr>
              <w:t>La persona adoptada cumple 18 años, salvo que se informe por escrito al departamento y se entregue la documentación necesaria en la que se indique la aplicabilidad de cualquiera de las siguientes excepciones:</w:t>
            </w:r>
          </w:p>
        </w:tc>
      </w:tr>
      <w:tr w:rsidR="00632727" w:rsidRPr="00323601" w14:paraId="071E0C38" w14:textId="77777777" w:rsidTr="00296757">
        <w:trPr>
          <w:trHeight w:val="70"/>
        </w:trPr>
        <w:tc>
          <w:tcPr>
            <w:tcW w:w="336" w:type="dxa"/>
            <w:tcBorders>
              <w:top w:val="nil"/>
              <w:left w:val="nil"/>
              <w:bottom w:val="nil"/>
              <w:right w:val="nil"/>
            </w:tcBorders>
          </w:tcPr>
          <w:p w14:paraId="59D7F663" w14:textId="77777777" w:rsidR="00632727" w:rsidRPr="00323601" w:rsidRDefault="00632727" w:rsidP="00A27150">
            <w:pPr>
              <w:spacing w:after="120"/>
              <w:rPr>
                <w:rFonts w:asciiTheme="majorHAnsi" w:hAnsiTheme="majorHAnsi"/>
                <w:sz w:val="20"/>
                <w:szCs w:val="20"/>
              </w:rPr>
            </w:pPr>
          </w:p>
        </w:tc>
        <w:tc>
          <w:tcPr>
            <w:tcW w:w="335" w:type="dxa"/>
            <w:tcBorders>
              <w:top w:val="nil"/>
              <w:left w:val="nil"/>
              <w:bottom w:val="nil"/>
              <w:right w:val="nil"/>
            </w:tcBorders>
          </w:tcPr>
          <w:p w14:paraId="4D14143F" w14:textId="77777777" w:rsidR="00632727" w:rsidRPr="00323601" w:rsidRDefault="00632727" w:rsidP="00A27150">
            <w:pPr>
              <w:spacing w:after="120"/>
              <w:rPr>
                <w:rFonts w:asciiTheme="majorHAnsi" w:hAnsiTheme="majorHAnsi"/>
                <w:sz w:val="20"/>
                <w:szCs w:val="20"/>
              </w:rPr>
            </w:pPr>
          </w:p>
        </w:tc>
        <w:tc>
          <w:tcPr>
            <w:tcW w:w="10129" w:type="dxa"/>
            <w:gridSpan w:val="23"/>
            <w:vMerge w:val="restart"/>
            <w:tcBorders>
              <w:top w:val="nil"/>
              <w:left w:val="nil"/>
              <w:right w:val="nil"/>
            </w:tcBorders>
          </w:tcPr>
          <w:p w14:paraId="336A74A5" w14:textId="1686066B" w:rsidR="00632727" w:rsidRPr="00323601" w:rsidRDefault="00632727" w:rsidP="00632727">
            <w:pPr>
              <w:pStyle w:val="ListParagraph"/>
              <w:numPr>
                <w:ilvl w:val="0"/>
                <w:numId w:val="9"/>
              </w:numPr>
              <w:spacing w:after="80"/>
              <w:rPr>
                <w:rFonts w:asciiTheme="majorHAnsi" w:hAnsiTheme="majorHAnsi"/>
                <w:sz w:val="20"/>
                <w:szCs w:val="20"/>
              </w:rPr>
            </w:pPr>
            <w:r w:rsidRPr="00323601">
              <w:rPr>
                <w:rFonts w:asciiTheme="majorHAnsi" w:hAnsiTheme="majorHAnsi"/>
                <w:sz w:val="20"/>
                <w:szCs w:val="20"/>
              </w:rPr>
              <w:t>La persona adoptada es menor de 19 años, es estudiante de tiempo completo en una escuela secundaria o su equivalente vocacional o técnico (GED o HSED) y se espera razonablemente que complete el programa antes de cumplir 19 años. Cuando la persona adoptada cumpla 19 años o ya no cumpla los criterios para esta excepción, el acuerdo se revocará.</w:t>
            </w:r>
          </w:p>
          <w:p w14:paraId="16099E62" w14:textId="36404C7F" w:rsidR="00632727" w:rsidRPr="00323601" w:rsidRDefault="00632727" w:rsidP="00632727">
            <w:pPr>
              <w:pStyle w:val="ListParagraph"/>
              <w:numPr>
                <w:ilvl w:val="0"/>
                <w:numId w:val="9"/>
              </w:numPr>
              <w:spacing w:after="80"/>
              <w:rPr>
                <w:rFonts w:asciiTheme="majorHAnsi" w:hAnsiTheme="majorHAnsi"/>
                <w:sz w:val="20"/>
                <w:szCs w:val="20"/>
              </w:rPr>
            </w:pPr>
            <w:r w:rsidRPr="00323601">
              <w:rPr>
                <w:rFonts w:asciiTheme="majorHAnsi" w:hAnsiTheme="majorHAnsi"/>
                <w:sz w:val="20"/>
                <w:szCs w:val="20"/>
              </w:rPr>
              <w:t xml:space="preserve">La persona adoptada es menor de 21 años, es estudiante de tiempo completo en una escuela secundaria o su equivalente vocacional o técnico (GED o HSED), tiene una discapacidad mental o física que justifica la continuación de la asistencia, no es elegible para otros beneficios (por ejemplo, SSI, SSA, VA) y de otro modo no tiene los recursos adecuados para continuar en la escuela secundaria o su equivalente vocacional o técnico. Cuando la persona adoptada cumpla 21 años o ya no cumpla los criterios para esta excepción, el acuerdo </w:t>
            </w:r>
            <w:r w:rsidR="00335719" w:rsidRPr="00323601">
              <w:rPr>
                <w:rFonts w:asciiTheme="majorHAnsi" w:hAnsiTheme="majorHAnsi"/>
                <w:sz w:val="20"/>
                <w:szCs w:val="20"/>
              </w:rPr>
              <w:t>se revocará</w:t>
            </w:r>
            <w:r w:rsidRPr="00323601">
              <w:rPr>
                <w:rFonts w:asciiTheme="majorHAnsi" w:hAnsiTheme="majorHAnsi"/>
                <w:sz w:val="20"/>
                <w:szCs w:val="20"/>
              </w:rPr>
              <w:t>.</w:t>
            </w:r>
          </w:p>
          <w:p w14:paraId="16599E63" w14:textId="7FD0AE97" w:rsidR="00632727" w:rsidRPr="00323601" w:rsidRDefault="00632727" w:rsidP="00632727">
            <w:pPr>
              <w:pStyle w:val="ListParagraph"/>
              <w:numPr>
                <w:ilvl w:val="0"/>
                <w:numId w:val="9"/>
              </w:numPr>
              <w:spacing w:after="80"/>
              <w:rPr>
                <w:rFonts w:asciiTheme="majorHAnsi" w:hAnsiTheme="majorHAnsi"/>
                <w:sz w:val="20"/>
                <w:szCs w:val="20"/>
              </w:rPr>
            </w:pPr>
            <w:r w:rsidRPr="00323601">
              <w:rPr>
                <w:rFonts w:asciiTheme="majorHAnsi" w:hAnsiTheme="majorHAnsi"/>
                <w:sz w:val="20"/>
                <w:szCs w:val="20"/>
              </w:rPr>
              <w:t>La persona adoptada es menor de 21 años, es estudiante de tiempo completo en una escuela secundaria o su equivalente vocacional o técnico (GED o HSED), está en vigor un individualized education program (programa de educación individualizado, IEP) según s. 115.787 para la persona adoptada, y el acuerdo de la asistencia por adopción entró en vigor a partir de que la persona adoptada cumpliera 16 años. Cuando la persona adoptada cumpla 21 años o ya no cumpla los criterios para esta excepción, el acuerdo se revocará.</w:t>
            </w:r>
          </w:p>
        </w:tc>
      </w:tr>
      <w:tr w:rsidR="00632727" w:rsidRPr="00F8070A" w14:paraId="6E5F516D" w14:textId="77777777" w:rsidTr="00296757">
        <w:trPr>
          <w:trHeight w:val="70"/>
        </w:trPr>
        <w:tc>
          <w:tcPr>
            <w:tcW w:w="336" w:type="dxa"/>
            <w:tcBorders>
              <w:top w:val="nil"/>
              <w:left w:val="nil"/>
              <w:bottom w:val="nil"/>
              <w:right w:val="nil"/>
            </w:tcBorders>
          </w:tcPr>
          <w:p w14:paraId="288B95F7" w14:textId="77777777" w:rsidR="00632727" w:rsidRPr="00F8070A" w:rsidRDefault="00632727" w:rsidP="00A27150">
            <w:pPr>
              <w:spacing w:after="120"/>
              <w:rPr>
                <w:sz w:val="20"/>
                <w:szCs w:val="20"/>
              </w:rPr>
            </w:pPr>
          </w:p>
        </w:tc>
        <w:tc>
          <w:tcPr>
            <w:tcW w:w="335" w:type="dxa"/>
            <w:tcBorders>
              <w:top w:val="nil"/>
              <w:left w:val="nil"/>
              <w:bottom w:val="nil"/>
              <w:right w:val="nil"/>
            </w:tcBorders>
          </w:tcPr>
          <w:p w14:paraId="0E04EBB1" w14:textId="77777777" w:rsidR="00632727" w:rsidRPr="00F8070A" w:rsidRDefault="00632727" w:rsidP="00A27150">
            <w:pPr>
              <w:spacing w:after="120"/>
              <w:rPr>
                <w:sz w:val="20"/>
                <w:szCs w:val="20"/>
              </w:rPr>
            </w:pPr>
          </w:p>
        </w:tc>
        <w:tc>
          <w:tcPr>
            <w:tcW w:w="10129" w:type="dxa"/>
            <w:gridSpan w:val="23"/>
            <w:vMerge/>
            <w:tcBorders>
              <w:left w:val="nil"/>
              <w:right w:val="nil"/>
            </w:tcBorders>
          </w:tcPr>
          <w:p w14:paraId="434FFB0F" w14:textId="61988671" w:rsidR="00632727" w:rsidRPr="005B04B4" w:rsidRDefault="00632727" w:rsidP="00BD160D">
            <w:pPr>
              <w:spacing w:after="80"/>
              <w:rPr>
                <w:sz w:val="18"/>
                <w:szCs w:val="20"/>
              </w:rPr>
            </w:pPr>
          </w:p>
        </w:tc>
      </w:tr>
      <w:tr w:rsidR="00632727" w:rsidRPr="00F8070A" w14:paraId="7A37A894" w14:textId="77777777" w:rsidTr="00296757">
        <w:trPr>
          <w:trHeight w:val="70"/>
        </w:trPr>
        <w:tc>
          <w:tcPr>
            <w:tcW w:w="336" w:type="dxa"/>
            <w:tcBorders>
              <w:top w:val="nil"/>
              <w:left w:val="nil"/>
              <w:bottom w:val="nil"/>
              <w:right w:val="nil"/>
            </w:tcBorders>
          </w:tcPr>
          <w:p w14:paraId="040C29C8" w14:textId="77777777" w:rsidR="00632727" w:rsidRPr="00F8070A" w:rsidRDefault="00632727" w:rsidP="00A27150">
            <w:pPr>
              <w:spacing w:after="120"/>
              <w:rPr>
                <w:sz w:val="20"/>
                <w:szCs w:val="20"/>
              </w:rPr>
            </w:pPr>
          </w:p>
        </w:tc>
        <w:tc>
          <w:tcPr>
            <w:tcW w:w="335" w:type="dxa"/>
            <w:tcBorders>
              <w:top w:val="nil"/>
              <w:left w:val="nil"/>
              <w:bottom w:val="nil"/>
              <w:right w:val="nil"/>
            </w:tcBorders>
          </w:tcPr>
          <w:p w14:paraId="61AB99BF" w14:textId="77777777" w:rsidR="00632727" w:rsidRPr="00F8070A" w:rsidRDefault="00632727" w:rsidP="00A27150">
            <w:pPr>
              <w:spacing w:after="120"/>
              <w:rPr>
                <w:sz w:val="20"/>
                <w:szCs w:val="20"/>
              </w:rPr>
            </w:pPr>
          </w:p>
        </w:tc>
        <w:tc>
          <w:tcPr>
            <w:tcW w:w="10129" w:type="dxa"/>
            <w:gridSpan w:val="23"/>
            <w:vMerge/>
            <w:tcBorders>
              <w:left w:val="nil"/>
              <w:bottom w:val="nil"/>
              <w:right w:val="nil"/>
            </w:tcBorders>
          </w:tcPr>
          <w:p w14:paraId="2BAF2BFF" w14:textId="48C42730" w:rsidR="00632727" w:rsidRPr="005B04B4" w:rsidRDefault="00632727" w:rsidP="00BD160D">
            <w:pPr>
              <w:spacing w:after="80"/>
              <w:rPr>
                <w:sz w:val="18"/>
                <w:szCs w:val="20"/>
              </w:rPr>
            </w:pPr>
          </w:p>
        </w:tc>
      </w:tr>
      <w:tr w:rsidR="004B0EDE" w:rsidRPr="00323601" w14:paraId="5A48666B" w14:textId="77777777" w:rsidTr="00296757">
        <w:trPr>
          <w:trHeight w:val="70"/>
        </w:trPr>
        <w:tc>
          <w:tcPr>
            <w:tcW w:w="336" w:type="dxa"/>
            <w:tcBorders>
              <w:top w:val="nil"/>
              <w:left w:val="nil"/>
              <w:bottom w:val="nil"/>
              <w:right w:val="nil"/>
            </w:tcBorders>
          </w:tcPr>
          <w:p w14:paraId="69CA0AAB" w14:textId="77777777" w:rsidR="004B0EDE" w:rsidRPr="00323601" w:rsidRDefault="004B0EDE" w:rsidP="00A27150">
            <w:pPr>
              <w:spacing w:after="120"/>
              <w:rPr>
                <w:sz w:val="20"/>
                <w:szCs w:val="24"/>
              </w:rPr>
            </w:pPr>
          </w:p>
        </w:tc>
        <w:tc>
          <w:tcPr>
            <w:tcW w:w="335" w:type="dxa"/>
            <w:tcBorders>
              <w:top w:val="nil"/>
              <w:left w:val="nil"/>
              <w:bottom w:val="nil"/>
              <w:right w:val="nil"/>
            </w:tcBorders>
          </w:tcPr>
          <w:p w14:paraId="070824CF" w14:textId="77777777" w:rsidR="004B0EDE" w:rsidRPr="00323601" w:rsidRDefault="004B0EDE" w:rsidP="00A27150">
            <w:pPr>
              <w:pStyle w:val="ListParagraph"/>
              <w:numPr>
                <w:ilvl w:val="0"/>
                <w:numId w:val="6"/>
              </w:numPr>
              <w:spacing w:after="120"/>
              <w:rPr>
                <w:sz w:val="20"/>
                <w:szCs w:val="24"/>
              </w:rPr>
            </w:pPr>
          </w:p>
        </w:tc>
        <w:tc>
          <w:tcPr>
            <w:tcW w:w="10129" w:type="dxa"/>
            <w:gridSpan w:val="23"/>
            <w:tcBorders>
              <w:top w:val="nil"/>
              <w:left w:val="nil"/>
              <w:bottom w:val="nil"/>
              <w:right w:val="nil"/>
            </w:tcBorders>
            <w:vAlign w:val="center"/>
          </w:tcPr>
          <w:p w14:paraId="5E78C5C8" w14:textId="0D0FDE0E" w:rsidR="004B0EDE" w:rsidRPr="00323601" w:rsidRDefault="00DB76D6" w:rsidP="004F03BE">
            <w:pPr>
              <w:spacing w:after="80"/>
              <w:rPr>
                <w:sz w:val="20"/>
                <w:szCs w:val="24"/>
              </w:rPr>
            </w:pPr>
            <w:r w:rsidRPr="00323601">
              <w:rPr>
                <w:sz w:val="20"/>
                <w:szCs w:val="24"/>
              </w:rPr>
              <w:t xml:space="preserve">La familia adoptiva presenta una solicitud por escrito para la </w:t>
            </w:r>
            <w:r w:rsidR="00335719" w:rsidRPr="00323601">
              <w:rPr>
                <w:sz w:val="20"/>
                <w:szCs w:val="24"/>
              </w:rPr>
              <w:t>revocación</w:t>
            </w:r>
            <w:r w:rsidRPr="00323601">
              <w:rPr>
                <w:sz w:val="20"/>
                <w:szCs w:val="24"/>
              </w:rPr>
              <w:t xml:space="preserve"> del acuerdo.</w:t>
            </w:r>
          </w:p>
        </w:tc>
      </w:tr>
      <w:tr w:rsidR="004B0EDE" w:rsidRPr="00323601" w14:paraId="6803E904" w14:textId="77777777" w:rsidTr="00296757">
        <w:trPr>
          <w:trHeight w:val="70"/>
        </w:trPr>
        <w:tc>
          <w:tcPr>
            <w:tcW w:w="336" w:type="dxa"/>
            <w:tcBorders>
              <w:top w:val="nil"/>
              <w:left w:val="nil"/>
              <w:bottom w:val="nil"/>
              <w:right w:val="nil"/>
            </w:tcBorders>
          </w:tcPr>
          <w:p w14:paraId="6F1CFC54" w14:textId="77777777" w:rsidR="004B0EDE" w:rsidRPr="00323601" w:rsidRDefault="004B0EDE" w:rsidP="00A27150">
            <w:pPr>
              <w:spacing w:after="120"/>
              <w:rPr>
                <w:sz w:val="20"/>
                <w:szCs w:val="24"/>
              </w:rPr>
            </w:pPr>
          </w:p>
        </w:tc>
        <w:tc>
          <w:tcPr>
            <w:tcW w:w="335" w:type="dxa"/>
            <w:tcBorders>
              <w:top w:val="nil"/>
              <w:left w:val="nil"/>
              <w:bottom w:val="nil"/>
              <w:right w:val="nil"/>
            </w:tcBorders>
          </w:tcPr>
          <w:p w14:paraId="46091109" w14:textId="77777777" w:rsidR="004B0EDE" w:rsidRPr="00323601" w:rsidRDefault="004B0EDE" w:rsidP="00A27150">
            <w:pPr>
              <w:pStyle w:val="ListParagraph"/>
              <w:numPr>
                <w:ilvl w:val="0"/>
                <w:numId w:val="6"/>
              </w:numPr>
              <w:spacing w:after="120"/>
              <w:rPr>
                <w:sz w:val="20"/>
                <w:szCs w:val="24"/>
              </w:rPr>
            </w:pPr>
          </w:p>
        </w:tc>
        <w:tc>
          <w:tcPr>
            <w:tcW w:w="10129" w:type="dxa"/>
            <w:gridSpan w:val="23"/>
            <w:tcBorders>
              <w:top w:val="nil"/>
              <w:left w:val="nil"/>
              <w:bottom w:val="nil"/>
              <w:right w:val="nil"/>
            </w:tcBorders>
            <w:vAlign w:val="center"/>
          </w:tcPr>
          <w:p w14:paraId="64DF5D1C" w14:textId="61B6C5F3" w:rsidR="004B0EDE" w:rsidRPr="00323601" w:rsidRDefault="00275960" w:rsidP="004F03BE">
            <w:pPr>
              <w:spacing w:after="80"/>
              <w:rPr>
                <w:sz w:val="20"/>
                <w:szCs w:val="24"/>
              </w:rPr>
            </w:pPr>
            <w:r w:rsidRPr="00323601">
              <w:rPr>
                <w:sz w:val="20"/>
                <w:szCs w:val="24"/>
              </w:rPr>
              <w:t>Fallecimiento, matrimonio o ingreso al servicio militar de la persona adoptada.</w:t>
            </w:r>
          </w:p>
        </w:tc>
      </w:tr>
      <w:tr w:rsidR="008D43EF" w:rsidRPr="00323601" w14:paraId="03D97655" w14:textId="77777777" w:rsidTr="00296757">
        <w:trPr>
          <w:trHeight w:val="70"/>
        </w:trPr>
        <w:tc>
          <w:tcPr>
            <w:tcW w:w="336" w:type="dxa"/>
            <w:tcBorders>
              <w:top w:val="nil"/>
              <w:left w:val="nil"/>
              <w:bottom w:val="nil"/>
              <w:right w:val="nil"/>
            </w:tcBorders>
          </w:tcPr>
          <w:p w14:paraId="0453FCD9" w14:textId="77777777" w:rsidR="008D43EF" w:rsidRPr="00323601" w:rsidRDefault="008D43EF" w:rsidP="00A27150">
            <w:pPr>
              <w:spacing w:after="120"/>
              <w:rPr>
                <w:sz w:val="20"/>
                <w:szCs w:val="24"/>
              </w:rPr>
            </w:pPr>
          </w:p>
        </w:tc>
        <w:tc>
          <w:tcPr>
            <w:tcW w:w="335" w:type="dxa"/>
            <w:tcBorders>
              <w:top w:val="nil"/>
              <w:left w:val="nil"/>
              <w:bottom w:val="nil"/>
              <w:right w:val="nil"/>
            </w:tcBorders>
          </w:tcPr>
          <w:p w14:paraId="2517B0D4" w14:textId="77777777" w:rsidR="008D43EF" w:rsidRPr="00323601" w:rsidRDefault="008D43EF" w:rsidP="00A27150">
            <w:pPr>
              <w:pStyle w:val="ListParagraph"/>
              <w:numPr>
                <w:ilvl w:val="0"/>
                <w:numId w:val="6"/>
              </w:numPr>
              <w:spacing w:after="120"/>
              <w:rPr>
                <w:sz w:val="20"/>
                <w:szCs w:val="24"/>
              </w:rPr>
            </w:pPr>
          </w:p>
        </w:tc>
        <w:tc>
          <w:tcPr>
            <w:tcW w:w="10129" w:type="dxa"/>
            <w:gridSpan w:val="23"/>
            <w:tcBorders>
              <w:top w:val="nil"/>
              <w:left w:val="nil"/>
              <w:bottom w:val="nil"/>
              <w:right w:val="nil"/>
            </w:tcBorders>
            <w:vAlign w:val="center"/>
          </w:tcPr>
          <w:p w14:paraId="18E77E00" w14:textId="529D7B49" w:rsidR="008D43EF" w:rsidRPr="00323601" w:rsidRDefault="00335719" w:rsidP="004F03BE">
            <w:pPr>
              <w:spacing w:after="80"/>
              <w:rPr>
                <w:sz w:val="20"/>
                <w:szCs w:val="24"/>
              </w:rPr>
            </w:pPr>
            <w:r w:rsidRPr="00323601">
              <w:rPr>
                <w:sz w:val="20"/>
                <w:szCs w:val="24"/>
              </w:rPr>
              <w:t>El fallecimiento del padre adoptivo o de la madre adoptiva en una familia monoparental, o el fallecimiento de ambos.</w:t>
            </w:r>
          </w:p>
        </w:tc>
      </w:tr>
      <w:tr w:rsidR="008D43EF" w:rsidRPr="00323601" w14:paraId="576F803A" w14:textId="77777777" w:rsidTr="00296757">
        <w:trPr>
          <w:trHeight w:val="70"/>
        </w:trPr>
        <w:tc>
          <w:tcPr>
            <w:tcW w:w="336" w:type="dxa"/>
            <w:tcBorders>
              <w:top w:val="nil"/>
              <w:left w:val="nil"/>
              <w:bottom w:val="nil"/>
              <w:right w:val="nil"/>
            </w:tcBorders>
          </w:tcPr>
          <w:p w14:paraId="2CA540E7" w14:textId="77777777" w:rsidR="008D43EF" w:rsidRPr="00323601" w:rsidRDefault="008D43EF" w:rsidP="00A27150">
            <w:pPr>
              <w:spacing w:after="120"/>
              <w:rPr>
                <w:sz w:val="20"/>
                <w:szCs w:val="24"/>
              </w:rPr>
            </w:pPr>
          </w:p>
        </w:tc>
        <w:tc>
          <w:tcPr>
            <w:tcW w:w="335" w:type="dxa"/>
            <w:tcBorders>
              <w:top w:val="nil"/>
              <w:left w:val="nil"/>
              <w:bottom w:val="nil"/>
              <w:right w:val="nil"/>
            </w:tcBorders>
          </w:tcPr>
          <w:p w14:paraId="5AB7B91B" w14:textId="77777777" w:rsidR="008D43EF" w:rsidRPr="00323601" w:rsidRDefault="008D43EF" w:rsidP="00A27150">
            <w:pPr>
              <w:pStyle w:val="ListParagraph"/>
              <w:numPr>
                <w:ilvl w:val="0"/>
                <w:numId w:val="6"/>
              </w:numPr>
              <w:spacing w:after="120"/>
              <w:rPr>
                <w:sz w:val="20"/>
                <w:szCs w:val="24"/>
              </w:rPr>
            </w:pPr>
          </w:p>
        </w:tc>
        <w:tc>
          <w:tcPr>
            <w:tcW w:w="10129" w:type="dxa"/>
            <w:gridSpan w:val="23"/>
            <w:tcBorders>
              <w:top w:val="nil"/>
              <w:left w:val="nil"/>
              <w:bottom w:val="nil"/>
              <w:right w:val="nil"/>
            </w:tcBorders>
            <w:vAlign w:val="center"/>
          </w:tcPr>
          <w:p w14:paraId="55451CD2" w14:textId="4A950995" w:rsidR="008D43EF" w:rsidRPr="00323601" w:rsidRDefault="00A92690" w:rsidP="004F03BE">
            <w:pPr>
              <w:spacing w:after="80"/>
              <w:rPr>
                <w:sz w:val="20"/>
                <w:szCs w:val="24"/>
              </w:rPr>
            </w:pPr>
            <w:r w:rsidRPr="00323601">
              <w:rPr>
                <w:sz w:val="20"/>
                <w:szCs w:val="24"/>
              </w:rPr>
              <w:t xml:space="preserve">Los derechos de paternidad de la familia adoptiva </w:t>
            </w:r>
            <w:r w:rsidR="00335719" w:rsidRPr="00323601">
              <w:rPr>
                <w:sz w:val="20"/>
                <w:szCs w:val="24"/>
              </w:rPr>
              <w:t xml:space="preserve">se revocaron, y esta ya no es legalmente responsable </w:t>
            </w:r>
            <w:r w:rsidRPr="00323601">
              <w:rPr>
                <w:sz w:val="20"/>
                <w:szCs w:val="24"/>
              </w:rPr>
              <w:t>de la persona adoptada.</w:t>
            </w:r>
          </w:p>
        </w:tc>
      </w:tr>
      <w:tr w:rsidR="008D43EF" w:rsidRPr="00323601" w14:paraId="0CA3A0A6" w14:textId="77777777" w:rsidTr="00296757">
        <w:trPr>
          <w:trHeight w:val="70"/>
        </w:trPr>
        <w:tc>
          <w:tcPr>
            <w:tcW w:w="336" w:type="dxa"/>
            <w:tcBorders>
              <w:top w:val="nil"/>
              <w:left w:val="nil"/>
              <w:bottom w:val="nil"/>
              <w:right w:val="nil"/>
            </w:tcBorders>
          </w:tcPr>
          <w:p w14:paraId="0707BAF5" w14:textId="77777777" w:rsidR="008D43EF" w:rsidRPr="00323601" w:rsidRDefault="008D43EF" w:rsidP="00A27150">
            <w:pPr>
              <w:spacing w:after="120"/>
              <w:rPr>
                <w:sz w:val="20"/>
                <w:szCs w:val="24"/>
              </w:rPr>
            </w:pPr>
          </w:p>
        </w:tc>
        <w:tc>
          <w:tcPr>
            <w:tcW w:w="335" w:type="dxa"/>
            <w:tcBorders>
              <w:top w:val="nil"/>
              <w:left w:val="nil"/>
              <w:bottom w:val="nil"/>
              <w:right w:val="nil"/>
            </w:tcBorders>
          </w:tcPr>
          <w:p w14:paraId="4E9BED45" w14:textId="77777777" w:rsidR="008D43EF" w:rsidRPr="00323601" w:rsidRDefault="008D43EF" w:rsidP="00A27150">
            <w:pPr>
              <w:pStyle w:val="ListParagraph"/>
              <w:numPr>
                <w:ilvl w:val="0"/>
                <w:numId w:val="6"/>
              </w:numPr>
              <w:spacing w:after="120"/>
              <w:rPr>
                <w:sz w:val="20"/>
                <w:szCs w:val="24"/>
              </w:rPr>
            </w:pPr>
          </w:p>
        </w:tc>
        <w:tc>
          <w:tcPr>
            <w:tcW w:w="10129" w:type="dxa"/>
            <w:gridSpan w:val="23"/>
            <w:tcBorders>
              <w:top w:val="nil"/>
              <w:left w:val="nil"/>
              <w:bottom w:val="nil"/>
              <w:right w:val="nil"/>
            </w:tcBorders>
            <w:vAlign w:val="center"/>
          </w:tcPr>
          <w:p w14:paraId="4EEA469C" w14:textId="10E73801" w:rsidR="008D43EF" w:rsidRPr="00323601" w:rsidRDefault="00442117" w:rsidP="006230F8">
            <w:pPr>
              <w:spacing w:after="80"/>
              <w:rPr>
                <w:sz w:val="20"/>
                <w:szCs w:val="24"/>
              </w:rPr>
            </w:pPr>
            <w:r w:rsidRPr="00323601">
              <w:rPr>
                <w:sz w:val="20"/>
                <w:szCs w:val="24"/>
              </w:rPr>
              <w:t>El departamento determina que la persona adoptada ya no recibe apoyo de la familia adoptiva, lo que incluye, entre otros, la transferencia legal de la custodia de la persona adoptada cuando esta ya no recibe ningún sustento de la familia adoptiva.</w:t>
            </w:r>
          </w:p>
        </w:tc>
      </w:tr>
      <w:tr w:rsidR="008D43EF" w:rsidRPr="00323601" w14:paraId="54640AB3" w14:textId="77777777" w:rsidTr="00296757">
        <w:trPr>
          <w:trHeight w:val="70"/>
        </w:trPr>
        <w:tc>
          <w:tcPr>
            <w:tcW w:w="336" w:type="dxa"/>
            <w:tcBorders>
              <w:top w:val="nil"/>
              <w:left w:val="nil"/>
              <w:bottom w:val="nil"/>
              <w:right w:val="nil"/>
            </w:tcBorders>
          </w:tcPr>
          <w:p w14:paraId="54EFCDF8" w14:textId="77777777" w:rsidR="008D43EF" w:rsidRPr="00323601" w:rsidRDefault="008D43EF" w:rsidP="00A27150">
            <w:pPr>
              <w:spacing w:after="120"/>
              <w:rPr>
                <w:sz w:val="20"/>
                <w:szCs w:val="24"/>
              </w:rPr>
            </w:pPr>
          </w:p>
        </w:tc>
        <w:tc>
          <w:tcPr>
            <w:tcW w:w="335" w:type="dxa"/>
            <w:tcBorders>
              <w:top w:val="nil"/>
              <w:left w:val="nil"/>
              <w:bottom w:val="nil"/>
              <w:right w:val="nil"/>
            </w:tcBorders>
          </w:tcPr>
          <w:p w14:paraId="0EBD845B" w14:textId="77777777" w:rsidR="008D43EF" w:rsidRPr="00323601" w:rsidRDefault="008D43EF" w:rsidP="00A27150">
            <w:pPr>
              <w:pStyle w:val="ListParagraph"/>
              <w:numPr>
                <w:ilvl w:val="0"/>
                <w:numId w:val="6"/>
              </w:numPr>
              <w:spacing w:after="120"/>
              <w:rPr>
                <w:sz w:val="20"/>
                <w:szCs w:val="24"/>
              </w:rPr>
            </w:pPr>
          </w:p>
        </w:tc>
        <w:tc>
          <w:tcPr>
            <w:tcW w:w="10129" w:type="dxa"/>
            <w:gridSpan w:val="23"/>
            <w:tcBorders>
              <w:top w:val="nil"/>
              <w:left w:val="nil"/>
              <w:bottom w:val="nil"/>
              <w:right w:val="nil"/>
            </w:tcBorders>
            <w:vAlign w:val="center"/>
          </w:tcPr>
          <w:p w14:paraId="178B41B2" w14:textId="0B13E69D" w:rsidR="008D43EF" w:rsidRPr="00323601" w:rsidRDefault="00CC3FA8" w:rsidP="006230F8">
            <w:pPr>
              <w:spacing w:after="80"/>
              <w:rPr>
                <w:sz w:val="20"/>
                <w:szCs w:val="24"/>
              </w:rPr>
            </w:pPr>
            <w:r w:rsidRPr="00323601">
              <w:rPr>
                <w:sz w:val="20"/>
                <w:szCs w:val="24"/>
              </w:rPr>
              <w:t>Retiran a la persona adoptada de la casa de la familia adoptiva antes de que se concluya el proceso de adopción.</w:t>
            </w:r>
          </w:p>
        </w:tc>
      </w:tr>
      <w:tr w:rsidR="008D43EF" w:rsidRPr="00323601" w14:paraId="6667083D" w14:textId="77777777" w:rsidTr="00296757">
        <w:trPr>
          <w:trHeight w:val="70"/>
        </w:trPr>
        <w:tc>
          <w:tcPr>
            <w:tcW w:w="336" w:type="dxa"/>
            <w:tcBorders>
              <w:top w:val="nil"/>
              <w:left w:val="nil"/>
              <w:bottom w:val="nil"/>
              <w:right w:val="nil"/>
            </w:tcBorders>
          </w:tcPr>
          <w:p w14:paraId="42AA668E" w14:textId="77777777" w:rsidR="008D43EF" w:rsidRPr="00323601" w:rsidRDefault="008D43EF" w:rsidP="00A27150">
            <w:pPr>
              <w:spacing w:after="120"/>
              <w:rPr>
                <w:sz w:val="20"/>
                <w:szCs w:val="24"/>
              </w:rPr>
            </w:pPr>
          </w:p>
        </w:tc>
        <w:tc>
          <w:tcPr>
            <w:tcW w:w="335" w:type="dxa"/>
            <w:tcBorders>
              <w:top w:val="nil"/>
              <w:left w:val="nil"/>
              <w:bottom w:val="nil"/>
              <w:right w:val="nil"/>
            </w:tcBorders>
          </w:tcPr>
          <w:p w14:paraId="1E2D392B" w14:textId="77777777" w:rsidR="008D43EF" w:rsidRPr="00323601" w:rsidRDefault="008D43EF" w:rsidP="00A27150">
            <w:pPr>
              <w:pStyle w:val="ListParagraph"/>
              <w:numPr>
                <w:ilvl w:val="0"/>
                <w:numId w:val="6"/>
              </w:numPr>
              <w:spacing w:after="120"/>
              <w:rPr>
                <w:sz w:val="20"/>
                <w:szCs w:val="24"/>
              </w:rPr>
            </w:pPr>
          </w:p>
        </w:tc>
        <w:tc>
          <w:tcPr>
            <w:tcW w:w="10129" w:type="dxa"/>
            <w:gridSpan w:val="23"/>
            <w:tcBorders>
              <w:top w:val="nil"/>
              <w:left w:val="nil"/>
              <w:bottom w:val="nil"/>
              <w:right w:val="nil"/>
            </w:tcBorders>
            <w:vAlign w:val="center"/>
          </w:tcPr>
          <w:p w14:paraId="47F6E975" w14:textId="6E95B3FF" w:rsidR="008D43EF" w:rsidRPr="00323601" w:rsidRDefault="000C2F26" w:rsidP="006230F8">
            <w:pPr>
              <w:spacing w:after="80"/>
              <w:rPr>
                <w:sz w:val="20"/>
                <w:szCs w:val="24"/>
              </w:rPr>
            </w:pPr>
            <w:r w:rsidRPr="00323601">
              <w:rPr>
                <w:sz w:val="20"/>
                <w:szCs w:val="24"/>
              </w:rPr>
              <w:t>La adopción no concluye antes de que la persona adoptada cumpla 18 años.</w:t>
            </w:r>
          </w:p>
        </w:tc>
      </w:tr>
      <w:tr w:rsidR="008D43EF" w:rsidRPr="00323601" w14:paraId="6CBB4A3E" w14:textId="77777777" w:rsidTr="00296757">
        <w:trPr>
          <w:trHeight w:val="320"/>
        </w:trPr>
        <w:tc>
          <w:tcPr>
            <w:tcW w:w="336" w:type="dxa"/>
            <w:tcBorders>
              <w:top w:val="nil"/>
              <w:left w:val="nil"/>
              <w:bottom w:val="single" w:sz="4" w:space="0" w:color="auto"/>
              <w:right w:val="nil"/>
            </w:tcBorders>
            <w:vAlign w:val="center"/>
          </w:tcPr>
          <w:p w14:paraId="3D177DD0" w14:textId="77777777" w:rsidR="008D43EF" w:rsidRPr="00323601" w:rsidRDefault="008D43EF" w:rsidP="009419AE">
            <w:pPr>
              <w:rPr>
                <w:sz w:val="20"/>
                <w:szCs w:val="24"/>
              </w:rPr>
            </w:pPr>
          </w:p>
        </w:tc>
        <w:tc>
          <w:tcPr>
            <w:tcW w:w="10464" w:type="dxa"/>
            <w:gridSpan w:val="24"/>
            <w:tcBorders>
              <w:top w:val="nil"/>
              <w:left w:val="nil"/>
              <w:bottom w:val="single" w:sz="4" w:space="0" w:color="auto"/>
              <w:right w:val="nil"/>
            </w:tcBorders>
          </w:tcPr>
          <w:p w14:paraId="0FB34DC5" w14:textId="73B09497" w:rsidR="008D43EF" w:rsidRPr="00323601" w:rsidRDefault="0041073B" w:rsidP="006230F8">
            <w:pPr>
              <w:spacing w:after="80"/>
              <w:rPr>
                <w:sz w:val="20"/>
                <w:szCs w:val="24"/>
              </w:rPr>
            </w:pPr>
            <w:r w:rsidRPr="00323601">
              <w:rPr>
                <w:sz w:val="20"/>
                <w:szCs w:val="24"/>
              </w:rPr>
              <w:t>El departamento notificará a la familia adoptiva de la</w:t>
            </w:r>
            <w:r w:rsidR="00335719" w:rsidRPr="00323601">
              <w:rPr>
                <w:sz w:val="20"/>
                <w:szCs w:val="24"/>
              </w:rPr>
              <w:t xml:space="preserve"> revocación </w:t>
            </w:r>
            <w:r w:rsidRPr="00323601">
              <w:rPr>
                <w:sz w:val="20"/>
                <w:szCs w:val="24"/>
              </w:rPr>
              <w:t>antes de que la persona adoptada cumpla 18 años. El departamento podría suspender los pagos mensuales de la asistencia por adopción si la persona adoptada no recibe sustento provisionalmente de la familia adoptiva.</w:t>
            </w:r>
          </w:p>
        </w:tc>
      </w:tr>
      <w:tr w:rsidR="009419AE" w:rsidRPr="00323601" w14:paraId="4B19606D" w14:textId="77777777" w:rsidTr="00296757">
        <w:trPr>
          <w:trHeight w:val="317"/>
        </w:trPr>
        <w:tc>
          <w:tcPr>
            <w:tcW w:w="336" w:type="dxa"/>
            <w:tcBorders>
              <w:top w:val="single" w:sz="4" w:space="0" w:color="auto"/>
              <w:left w:val="nil"/>
              <w:bottom w:val="single" w:sz="4" w:space="0" w:color="auto"/>
              <w:right w:val="nil"/>
            </w:tcBorders>
            <w:vAlign w:val="center"/>
          </w:tcPr>
          <w:p w14:paraId="0227CD57" w14:textId="77777777" w:rsidR="009419AE" w:rsidRPr="00323601" w:rsidRDefault="009419AE">
            <w:pPr>
              <w:pStyle w:val="ListParagraph"/>
              <w:numPr>
                <w:ilvl w:val="0"/>
                <w:numId w:val="1"/>
              </w:numPr>
              <w:ind w:left="720"/>
              <w:rPr>
                <w:sz w:val="20"/>
                <w:szCs w:val="24"/>
              </w:rPr>
            </w:pPr>
          </w:p>
        </w:tc>
        <w:tc>
          <w:tcPr>
            <w:tcW w:w="10464" w:type="dxa"/>
            <w:gridSpan w:val="24"/>
            <w:tcBorders>
              <w:top w:val="single" w:sz="4" w:space="0" w:color="auto"/>
              <w:left w:val="nil"/>
              <w:bottom w:val="single" w:sz="4" w:space="0" w:color="auto"/>
              <w:right w:val="nil"/>
            </w:tcBorders>
            <w:vAlign w:val="center"/>
          </w:tcPr>
          <w:p w14:paraId="4BFD2FA3" w14:textId="08DE0004" w:rsidR="009419AE" w:rsidRPr="00323601" w:rsidRDefault="009419AE">
            <w:pPr>
              <w:rPr>
                <w:sz w:val="20"/>
                <w:szCs w:val="24"/>
              </w:rPr>
            </w:pPr>
            <w:r w:rsidRPr="00323601">
              <w:rPr>
                <w:sz w:val="20"/>
                <w:szCs w:val="24"/>
              </w:rPr>
              <w:t>Provisiones especiales</w:t>
            </w:r>
          </w:p>
        </w:tc>
      </w:tr>
      <w:tr w:rsidR="00A65C97" w:rsidRPr="00323601" w14:paraId="652F55E4" w14:textId="77777777" w:rsidTr="00296757">
        <w:trPr>
          <w:trHeight w:val="508"/>
        </w:trPr>
        <w:tc>
          <w:tcPr>
            <w:tcW w:w="336" w:type="dxa"/>
            <w:tcBorders>
              <w:top w:val="single" w:sz="4" w:space="0" w:color="auto"/>
              <w:left w:val="nil"/>
              <w:bottom w:val="nil"/>
              <w:right w:val="nil"/>
            </w:tcBorders>
            <w:vAlign w:val="center"/>
          </w:tcPr>
          <w:p w14:paraId="3E6D1BE3" w14:textId="404915A1" w:rsidR="00A65C97" w:rsidRPr="00323601" w:rsidRDefault="00A65C97" w:rsidP="00E9505A">
            <w:pPr>
              <w:pStyle w:val="ListParagraph"/>
              <w:spacing w:before="80" w:after="80"/>
              <w:ind w:left="390"/>
              <w:rPr>
                <w:sz w:val="20"/>
                <w:szCs w:val="24"/>
              </w:rPr>
            </w:pPr>
          </w:p>
        </w:tc>
        <w:tc>
          <w:tcPr>
            <w:tcW w:w="335" w:type="dxa"/>
            <w:tcBorders>
              <w:top w:val="single" w:sz="4" w:space="0" w:color="auto"/>
              <w:left w:val="nil"/>
              <w:bottom w:val="nil"/>
              <w:right w:val="nil"/>
            </w:tcBorders>
          </w:tcPr>
          <w:p w14:paraId="7C74274D" w14:textId="5D7F26BC" w:rsidR="00A65C97" w:rsidRPr="00323601" w:rsidRDefault="00A65C97" w:rsidP="00A27150">
            <w:pPr>
              <w:spacing w:after="80"/>
              <w:rPr>
                <w:sz w:val="20"/>
                <w:szCs w:val="24"/>
              </w:rPr>
            </w:pPr>
            <w:r w:rsidRPr="00323601">
              <w:rPr>
                <w:sz w:val="20"/>
                <w:szCs w:val="24"/>
              </w:rPr>
              <w:t>A.</w:t>
            </w:r>
          </w:p>
        </w:tc>
        <w:tc>
          <w:tcPr>
            <w:tcW w:w="10129" w:type="dxa"/>
            <w:gridSpan w:val="23"/>
            <w:tcBorders>
              <w:top w:val="single" w:sz="4" w:space="0" w:color="auto"/>
              <w:left w:val="nil"/>
              <w:bottom w:val="nil"/>
              <w:right w:val="nil"/>
            </w:tcBorders>
          </w:tcPr>
          <w:p w14:paraId="47997521" w14:textId="15C64175" w:rsidR="00A65C97" w:rsidRPr="00323601" w:rsidRDefault="00A65C97" w:rsidP="00A27150">
            <w:pPr>
              <w:spacing w:after="80"/>
              <w:rPr>
                <w:sz w:val="20"/>
                <w:szCs w:val="24"/>
              </w:rPr>
            </w:pPr>
            <w:r w:rsidRPr="00323601">
              <w:rPr>
                <w:sz w:val="20"/>
                <w:szCs w:val="24"/>
              </w:rPr>
              <w:t>Este acuerdo estará en vigor independientemente del estado en el que viva la familia adoptiva. En ninguna situación el departamento podrá usar la asistencia por adopción para monitorear el funcionamiento de la familia cuando se concluya el proceso de adopción.</w:t>
            </w:r>
          </w:p>
        </w:tc>
      </w:tr>
      <w:tr w:rsidR="00DB729C" w:rsidRPr="00323601" w14:paraId="69F33CAE" w14:textId="77777777" w:rsidTr="00296757">
        <w:trPr>
          <w:trHeight w:val="705"/>
        </w:trPr>
        <w:tc>
          <w:tcPr>
            <w:tcW w:w="336" w:type="dxa"/>
            <w:tcBorders>
              <w:top w:val="nil"/>
              <w:left w:val="nil"/>
              <w:right w:val="nil"/>
            </w:tcBorders>
            <w:vAlign w:val="center"/>
          </w:tcPr>
          <w:p w14:paraId="1CE00E84" w14:textId="77777777" w:rsidR="00DB729C" w:rsidRPr="00323601" w:rsidDel="00A65C97" w:rsidRDefault="00DB729C" w:rsidP="00DB729C">
            <w:pPr>
              <w:pStyle w:val="ListParagraph"/>
              <w:spacing w:before="80" w:after="80"/>
              <w:ind w:left="390"/>
              <w:rPr>
                <w:sz w:val="20"/>
                <w:szCs w:val="24"/>
              </w:rPr>
            </w:pPr>
          </w:p>
        </w:tc>
        <w:tc>
          <w:tcPr>
            <w:tcW w:w="335" w:type="dxa"/>
            <w:tcBorders>
              <w:top w:val="nil"/>
              <w:left w:val="nil"/>
              <w:right w:val="nil"/>
            </w:tcBorders>
          </w:tcPr>
          <w:p w14:paraId="5A999AB8" w14:textId="36B6B138" w:rsidR="00DB729C" w:rsidRPr="00323601" w:rsidDel="00A65C97" w:rsidRDefault="00DB729C" w:rsidP="00A27150">
            <w:pPr>
              <w:spacing w:after="80"/>
              <w:rPr>
                <w:rStyle w:val="CommentReference"/>
                <w:sz w:val="20"/>
                <w:szCs w:val="24"/>
              </w:rPr>
            </w:pPr>
            <w:r w:rsidRPr="00323601">
              <w:rPr>
                <w:rStyle w:val="CommentReference"/>
                <w:sz w:val="20"/>
                <w:szCs w:val="24"/>
              </w:rPr>
              <w:t>B.</w:t>
            </w:r>
          </w:p>
        </w:tc>
        <w:tc>
          <w:tcPr>
            <w:tcW w:w="10129" w:type="dxa"/>
            <w:gridSpan w:val="23"/>
            <w:tcBorders>
              <w:top w:val="nil"/>
              <w:left w:val="nil"/>
              <w:right w:val="nil"/>
            </w:tcBorders>
          </w:tcPr>
          <w:p w14:paraId="51D16A98" w14:textId="373BD96D" w:rsidR="00DB729C" w:rsidRPr="00323601" w:rsidRDefault="00DB729C" w:rsidP="00A27150">
            <w:pPr>
              <w:spacing w:after="80"/>
              <w:rPr>
                <w:sz w:val="20"/>
                <w:szCs w:val="24"/>
              </w:rPr>
            </w:pPr>
            <w:r w:rsidRPr="00323601">
              <w:rPr>
                <w:sz w:val="20"/>
                <w:szCs w:val="24"/>
              </w:rPr>
              <w:t>Los errores administrativos en el acuerdo se pueden corregir después de que todas las partes firmen el Acuerdo de asistencia por adopción mediante un formulario creado para este propósito por el departamento. Ninguna corrección administrativa pretende hacer cambios considerables en los términos del acuerdo.</w:t>
            </w:r>
          </w:p>
        </w:tc>
      </w:tr>
      <w:tr w:rsidR="002B1FB9" w:rsidRPr="00F8070A" w14:paraId="0C12E3BE" w14:textId="77777777" w:rsidTr="00296757">
        <w:trPr>
          <w:trHeight w:val="317"/>
        </w:trPr>
        <w:tc>
          <w:tcPr>
            <w:tcW w:w="10800" w:type="dxa"/>
            <w:gridSpan w:val="25"/>
            <w:tcBorders>
              <w:top w:val="single" w:sz="12" w:space="0" w:color="auto"/>
              <w:left w:val="nil"/>
              <w:bottom w:val="single" w:sz="12" w:space="0" w:color="auto"/>
              <w:right w:val="nil"/>
            </w:tcBorders>
            <w:vAlign w:val="center"/>
          </w:tcPr>
          <w:p w14:paraId="564ABBC9" w14:textId="4030FA54" w:rsidR="002B1FB9" w:rsidRPr="005B04B4" w:rsidRDefault="002B1FB9" w:rsidP="00914FD6">
            <w:pPr>
              <w:pageBreakBefore/>
              <w:jc w:val="center"/>
              <w:rPr>
                <w:b/>
                <w:bCs/>
                <w:sz w:val="18"/>
                <w:szCs w:val="20"/>
              </w:rPr>
            </w:pPr>
            <w:r w:rsidRPr="005B04B4">
              <w:rPr>
                <w:b/>
                <w:sz w:val="18"/>
              </w:rPr>
              <w:lastRenderedPageBreak/>
              <w:t>CONFIRMACIÓN DEL CONTRATO DE ASISTENCIA POR ADOPCIÓN</w:t>
            </w:r>
          </w:p>
        </w:tc>
      </w:tr>
      <w:tr w:rsidR="00DB76D6" w:rsidRPr="00914FD6" w14:paraId="00A7FF40" w14:textId="77777777" w:rsidTr="00296757">
        <w:trPr>
          <w:trHeight w:val="320"/>
        </w:trPr>
        <w:tc>
          <w:tcPr>
            <w:tcW w:w="10800" w:type="dxa"/>
            <w:gridSpan w:val="25"/>
            <w:tcBorders>
              <w:top w:val="single" w:sz="12" w:space="0" w:color="auto"/>
              <w:left w:val="nil"/>
              <w:bottom w:val="nil"/>
              <w:right w:val="nil"/>
            </w:tcBorders>
            <w:vAlign w:val="center"/>
          </w:tcPr>
          <w:p w14:paraId="44FEDE6E" w14:textId="317B177E" w:rsidR="00DB76D6" w:rsidRPr="00914FD6" w:rsidRDefault="00A5147D" w:rsidP="006230F8">
            <w:pPr>
              <w:spacing w:before="80" w:after="80"/>
              <w:rPr>
                <w:sz w:val="20"/>
                <w:szCs w:val="24"/>
              </w:rPr>
            </w:pPr>
            <w:r w:rsidRPr="00914FD6">
              <w:rPr>
                <w:sz w:val="20"/>
                <w:szCs w:val="24"/>
              </w:rPr>
              <w:t>Las partes de este acuerdo certifican que la información provista es verdadera y completa a su leal saber y entender. La familia adoptiva entiende que les pueden pedir que entreguen un comprobante de elegibilidad para recibir beneficios y que dar información falsa podría dar lugar a la interrupción de la asistencia por adopción o a una acusación por fraude. La familia adoptiva confirma que leyó y entendió los términos de este acuerdo.</w:t>
            </w:r>
          </w:p>
        </w:tc>
      </w:tr>
      <w:tr w:rsidR="00850294" w:rsidRPr="00F8070A" w14:paraId="2820BA16" w14:textId="77777777" w:rsidTr="00296757">
        <w:trPr>
          <w:trHeight w:val="544"/>
        </w:trPr>
        <w:tc>
          <w:tcPr>
            <w:tcW w:w="3183" w:type="dxa"/>
            <w:gridSpan w:val="6"/>
            <w:tcBorders>
              <w:top w:val="nil"/>
              <w:left w:val="nil"/>
              <w:bottom w:val="single" w:sz="4" w:space="0" w:color="auto"/>
              <w:right w:val="nil"/>
            </w:tcBorders>
            <w:vAlign w:val="center"/>
          </w:tcPr>
          <w:p w14:paraId="3DB29E25" w14:textId="77777777" w:rsidR="004A6B66" w:rsidRPr="00F8070A" w:rsidRDefault="004A6B66" w:rsidP="004A6B66">
            <w:pPr>
              <w:jc w:val="center"/>
              <w:rPr>
                <w:sz w:val="20"/>
                <w:szCs w:val="20"/>
              </w:rPr>
            </w:pPr>
          </w:p>
        </w:tc>
        <w:tc>
          <w:tcPr>
            <w:tcW w:w="331" w:type="dxa"/>
            <w:tcBorders>
              <w:top w:val="nil"/>
              <w:left w:val="nil"/>
              <w:bottom w:val="nil"/>
              <w:right w:val="nil"/>
            </w:tcBorders>
            <w:vAlign w:val="center"/>
          </w:tcPr>
          <w:p w14:paraId="0869C3F1" w14:textId="77777777" w:rsidR="004A6B66" w:rsidRPr="005B04B4" w:rsidRDefault="004A6B66" w:rsidP="004A6B66">
            <w:pPr>
              <w:jc w:val="center"/>
              <w:rPr>
                <w:sz w:val="18"/>
                <w:szCs w:val="20"/>
              </w:rPr>
            </w:pPr>
          </w:p>
        </w:tc>
        <w:tc>
          <w:tcPr>
            <w:tcW w:w="1728" w:type="dxa"/>
            <w:gridSpan w:val="4"/>
            <w:tcBorders>
              <w:top w:val="nil"/>
              <w:left w:val="nil"/>
              <w:bottom w:val="single" w:sz="4" w:space="0" w:color="auto"/>
              <w:right w:val="nil"/>
            </w:tcBorders>
            <w:vAlign w:val="bottom"/>
          </w:tcPr>
          <w:p w14:paraId="5C8EA780" w14:textId="2BF57667" w:rsidR="004A6B66" w:rsidRPr="00F8070A" w:rsidRDefault="004A6B66" w:rsidP="004A6B66">
            <w:pPr>
              <w:jc w:val="center"/>
              <w:rPr>
                <w:sz w:val="20"/>
                <w:szCs w:val="20"/>
              </w:rPr>
            </w:pPr>
            <w:r w:rsidRPr="00F8070A">
              <w:rPr>
                <w:rFonts w:ascii="Garamond" w:hAnsi="Garamond"/>
              </w:rPr>
              <w:fldChar w:fldCharType="begin">
                <w:ffData>
                  <w:name w:val="Text19"/>
                  <w:enabled/>
                  <w:calcOnExit w:val="0"/>
                  <w:textInput>
                    <w:maxLength w:val="10"/>
                  </w:textInput>
                </w:ffData>
              </w:fldChar>
            </w:r>
            <w:r w:rsidRPr="00F8070A">
              <w:rPr>
                <w:rFonts w:ascii="Garamond" w:hAnsi="Garamond"/>
              </w:rPr>
              <w:instrText xml:space="preserve"> FORMTEXT </w:instrText>
            </w:r>
            <w:r w:rsidRPr="00F8070A">
              <w:rPr>
                <w:rFonts w:ascii="Garamond" w:hAnsi="Garamond"/>
              </w:rPr>
            </w:r>
            <w:r w:rsidRPr="00F8070A">
              <w:rPr>
                <w:rFonts w:ascii="Garamond" w:hAnsi="Garamond"/>
              </w:rPr>
              <w:fldChar w:fldCharType="separate"/>
            </w:r>
            <w:r w:rsidRPr="00F8070A">
              <w:rPr>
                <w:rFonts w:ascii="Garamond" w:hAnsi="Garamond"/>
              </w:rPr>
              <w:t>     </w:t>
            </w:r>
            <w:r w:rsidRPr="00F8070A">
              <w:rPr>
                <w:rFonts w:ascii="Garamond" w:hAnsi="Garamond"/>
              </w:rPr>
              <w:fldChar w:fldCharType="end"/>
            </w:r>
          </w:p>
        </w:tc>
        <w:tc>
          <w:tcPr>
            <w:tcW w:w="330" w:type="dxa"/>
            <w:gridSpan w:val="2"/>
            <w:tcBorders>
              <w:top w:val="nil"/>
              <w:left w:val="nil"/>
              <w:bottom w:val="nil"/>
              <w:right w:val="nil"/>
            </w:tcBorders>
            <w:vAlign w:val="center"/>
          </w:tcPr>
          <w:p w14:paraId="67BCC71E" w14:textId="77777777" w:rsidR="004A6B66" w:rsidRPr="00F8070A" w:rsidRDefault="004A6B66" w:rsidP="004A6B66">
            <w:pPr>
              <w:jc w:val="center"/>
              <w:rPr>
                <w:sz w:val="20"/>
                <w:szCs w:val="20"/>
              </w:rPr>
            </w:pPr>
          </w:p>
        </w:tc>
        <w:tc>
          <w:tcPr>
            <w:tcW w:w="3172" w:type="dxa"/>
            <w:gridSpan w:val="8"/>
            <w:tcBorders>
              <w:top w:val="nil"/>
              <w:left w:val="nil"/>
              <w:bottom w:val="single" w:sz="4" w:space="0" w:color="auto"/>
              <w:right w:val="nil"/>
            </w:tcBorders>
            <w:vAlign w:val="center"/>
          </w:tcPr>
          <w:p w14:paraId="502FC022" w14:textId="77777777" w:rsidR="004A6B66" w:rsidRPr="00F8070A" w:rsidRDefault="004A6B66" w:rsidP="004A6B66">
            <w:pPr>
              <w:jc w:val="center"/>
              <w:rPr>
                <w:sz w:val="20"/>
                <w:szCs w:val="20"/>
              </w:rPr>
            </w:pPr>
          </w:p>
        </w:tc>
        <w:tc>
          <w:tcPr>
            <w:tcW w:w="330" w:type="dxa"/>
            <w:tcBorders>
              <w:top w:val="nil"/>
              <w:left w:val="nil"/>
              <w:bottom w:val="nil"/>
              <w:right w:val="nil"/>
            </w:tcBorders>
            <w:vAlign w:val="center"/>
          </w:tcPr>
          <w:p w14:paraId="52EACA51" w14:textId="77777777" w:rsidR="004A6B66" w:rsidRPr="005B04B4" w:rsidRDefault="004A6B66" w:rsidP="004A6B66">
            <w:pPr>
              <w:jc w:val="center"/>
              <w:rPr>
                <w:sz w:val="18"/>
                <w:szCs w:val="20"/>
              </w:rPr>
            </w:pPr>
          </w:p>
        </w:tc>
        <w:tc>
          <w:tcPr>
            <w:tcW w:w="1726" w:type="dxa"/>
            <w:gridSpan w:val="3"/>
            <w:tcBorders>
              <w:top w:val="nil"/>
              <w:left w:val="nil"/>
              <w:bottom w:val="single" w:sz="4" w:space="0" w:color="auto"/>
              <w:right w:val="nil"/>
            </w:tcBorders>
            <w:vAlign w:val="bottom"/>
          </w:tcPr>
          <w:p w14:paraId="60B558E9" w14:textId="2DA20EF1" w:rsidR="004A6B66" w:rsidRPr="005B04B4" w:rsidRDefault="004A6B66" w:rsidP="004A6B66">
            <w:pPr>
              <w:jc w:val="center"/>
              <w:rPr>
                <w:sz w:val="18"/>
                <w:szCs w:val="20"/>
              </w:rPr>
            </w:pPr>
            <w:r w:rsidRPr="00F8070A">
              <w:rPr>
                <w:rFonts w:ascii="Garamond" w:hAnsi="Garamond"/>
              </w:rPr>
              <w:fldChar w:fldCharType="begin">
                <w:ffData>
                  <w:name w:val="Text19"/>
                  <w:enabled/>
                  <w:calcOnExit w:val="0"/>
                  <w:textInput>
                    <w:maxLength w:val="10"/>
                  </w:textInput>
                </w:ffData>
              </w:fldChar>
            </w:r>
            <w:r w:rsidRPr="00F8070A">
              <w:rPr>
                <w:rFonts w:ascii="Garamond" w:hAnsi="Garamond"/>
              </w:rPr>
              <w:instrText xml:space="preserve"> FORMTEXT </w:instrText>
            </w:r>
            <w:r w:rsidRPr="00F8070A">
              <w:rPr>
                <w:rFonts w:ascii="Garamond" w:hAnsi="Garamond"/>
              </w:rPr>
            </w:r>
            <w:r w:rsidRPr="00F8070A">
              <w:rPr>
                <w:rFonts w:ascii="Garamond" w:hAnsi="Garamond"/>
              </w:rPr>
              <w:fldChar w:fldCharType="separate"/>
            </w:r>
            <w:r w:rsidRPr="00F8070A">
              <w:rPr>
                <w:rFonts w:ascii="Garamond" w:hAnsi="Garamond"/>
              </w:rPr>
              <w:t>     </w:t>
            </w:r>
            <w:r w:rsidRPr="00F8070A">
              <w:rPr>
                <w:rFonts w:ascii="Garamond" w:hAnsi="Garamond"/>
              </w:rPr>
              <w:fldChar w:fldCharType="end"/>
            </w:r>
          </w:p>
        </w:tc>
      </w:tr>
      <w:tr w:rsidR="004A6B66" w:rsidRPr="00914FD6" w14:paraId="7251E6B0" w14:textId="77777777" w:rsidTr="00296757">
        <w:trPr>
          <w:trHeight w:val="90"/>
        </w:trPr>
        <w:tc>
          <w:tcPr>
            <w:tcW w:w="3183" w:type="dxa"/>
            <w:gridSpan w:val="6"/>
            <w:tcBorders>
              <w:top w:val="single" w:sz="4" w:space="0" w:color="auto"/>
              <w:left w:val="nil"/>
              <w:bottom w:val="nil"/>
              <w:right w:val="nil"/>
            </w:tcBorders>
            <w:vAlign w:val="center"/>
          </w:tcPr>
          <w:p w14:paraId="7ABE3BC9" w14:textId="6AD04AC0" w:rsidR="004A6B66" w:rsidRPr="00914FD6" w:rsidRDefault="004A6B66" w:rsidP="004A6B66">
            <w:pPr>
              <w:jc w:val="center"/>
              <w:rPr>
                <w:sz w:val="20"/>
                <w:szCs w:val="24"/>
              </w:rPr>
            </w:pPr>
            <w:r w:rsidRPr="00914FD6">
              <w:rPr>
                <w:sz w:val="20"/>
                <w:szCs w:val="24"/>
              </w:rPr>
              <w:t>FIRMA – Padre adoptivo 1</w:t>
            </w:r>
          </w:p>
        </w:tc>
        <w:tc>
          <w:tcPr>
            <w:tcW w:w="331" w:type="dxa"/>
            <w:tcBorders>
              <w:top w:val="nil"/>
              <w:left w:val="nil"/>
              <w:bottom w:val="nil"/>
              <w:right w:val="nil"/>
            </w:tcBorders>
            <w:vAlign w:val="center"/>
          </w:tcPr>
          <w:p w14:paraId="6F087DF6" w14:textId="77777777" w:rsidR="004A6B66" w:rsidRPr="00914FD6" w:rsidRDefault="004A6B66" w:rsidP="004A6B66">
            <w:pPr>
              <w:jc w:val="center"/>
              <w:rPr>
                <w:sz w:val="20"/>
                <w:szCs w:val="24"/>
              </w:rPr>
            </w:pPr>
          </w:p>
        </w:tc>
        <w:tc>
          <w:tcPr>
            <w:tcW w:w="1728" w:type="dxa"/>
            <w:gridSpan w:val="4"/>
            <w:tcBorders>
              <w:top w:val="nil"/>
              <w:left w:val="nil"/>
              <w:bottom w:val="nil"/>
              <w:right w:val="nil"/>
            </w:tcBorders>
            <w:vAlign w:val="center"/>
          </w:tcPr>
          <w:p w14:paraId="33D52E98" w14:textId="02CC253D" w:rsidR="004A6B66" w:rsidRPr="00914FD6" w:rsidRDefault="004A6B66" w:rsidP="004A6B66">
            <w:pPr>
              <w:jc w:val="center"/>
              <w:rPr>
                <w:sz w:val="20"/>
                <w:szCs w:val="24"/>
              </w:rPr>
            </w:pPr>
            <w:r w:rsidRPr="00914FD6">
              <w:rPr>
                <w:sz w:val="20"/>
                <w:szCs w:val="24"/>
              </w:rPr>
              <w:t>Fecha de la firma</w:t>
            </w:r>
          </w:p>
        </w:tc>
        <w:tc>
          <w:tcPr>
            <w:tcW w:w="330" w:type="dxa"/>
            <w:gridSpan w:val="2"/>
            <w:tcBorders>
              <w:top w:val="nil"/>
              <w:left w:val="nil"/>
              <w:bottom w:val="nil"/>
              <w:right w:val="nil"/>
            </w:tcBorders>
            <w:vAlign w:val="center"/>
          </w:tcPr>
          <w:p w14:paraId="14694A2C" w14:textId="77777777" w:rsidR="004A6B66" w:rsidRPr="00914FD6" w:rsidRDefault="004A6B66" w:rsidP="004A6B66">
            <w:pPr>
              <w:jc w:val="center"/>
              <w:rPr>
                <w:sz w:val="20"/>
                <w:szCs w:val="24"/>
              </w:rPr>
            </w:pPr>
          </w:p>
        </w:tc>
        <w:tc>
          <w:tcPr>
            <w:tcW w:w="3172" w:type="dxa"/>
            <w:gridSpan w:val="8"/>
            <w:tcBorders>
              <w:top w:val="nil"/>
              <w:left w:val="nil"/>
              <w:bottom w:val="nil"/>
              <w:right w:val="nil"/>
            </w:tcBorders>
            <w:vAlign w:val="center"/>
          </w:tcPr>
          <w:p w14:paraId="264F425E" w14:textId="441AE530" w:rsidR="004A6B66" w:rsidRPr="00914FD6" w:rsidRDefault="004A6B66" w:rsidP="004A6B66">
            <w:pPr>
              <w:jc w:val="center"/>
              <w:rPr>
                <w:sz w:val="20"/>
                <w:szCs w:val="24"/>
              </w:rPr>
            </w:pPr>
            <w:r w:rsidRPr="00914FD6">
              <w:rPr>
                <w:sz w:val="20"/>
                <w:szCs w:val="24"/>
              </w:rPr>
              <w:t>FIRMA – Padre adoptivo 2</w:t>
            </w:r>
          </w:p>
        </w:tc>
        <w:tc>
          <w:tcPr>
            <w:tcW w:w="330" w:type="dxa"/>
            <w:tcBorders>
              <w:top w:val="nil"/>
              <w:left w:val="nil"/>
              <w:bottom w:val="nil"/>
              <w:right w:val="nil"/>
            </w:tcBorders>
            <w:vAlign w:val="center"/>
          </w:tcPr>
          <w:p w14:paraId="49B1D575" w14:textId="77777777" w:rsidR="004A6B66" w:rsidRPr="00914FD6" w:rsidRDefault="004A6B66" w:rsidP="004A6B66">
            <w:pPr>
              <w:jc w:val="center"/>
              <w:rPr>
                <w:sz w:val="20"/>
                <w:szCs w:val="24"/>
              </w:rPr>
            </w:pPr>
          </w:p>
        </w:tc>
        <w:tc>
          <w:tcPr>
            <w:tcW w:w="1726" w:type="dxa"/>
            <w:gridSpan w:val="3"/>
            <w:tcBorders>
              <w:top w:val="nil"/>
              <w:left w:val="nil"/>
              <w:bottom w:val="nil"/>
              <w:right w:val="nil"/>
            </w:tcBorders>
            <w:vAlign w:val="center"/>
          </w:tcPr>
          <w:p w14:paraId="46422352" w14:textId="5EF889C0" w:rsidR="004A6B66" w:rsidRPr="00914FD6" w:rsidRDefault="004A6B66" w:rsidP="004A6B66">
            <w:pPr>
              <w:jc w:val="center"/>
              <w:rPr>
                <w:sz w:val="20"/>
                <w:szCs w:val="24"/>
              </w:rPr>
            </w:pPr>
            <w:r w:rsidRPr="00914FD6">
              <w:rPr>
                <w:sz w:val="20"/>
                <w:szCs w:val="24"/>
              </w:rPr>
              <w:t>Fecha de la firma</w:t>
            </w:r>
          </w:p>
        </w:tc>
      </w:tr>
      <w:tr w:rsidR="00A247E4" w:rsidRPr="00F8070A" w14:paraId="23E9AAC2" w14:textId="77777777" w:rsidTr="00296757">
        <w:trPr>
          <w:trHeight w:val="544"/>
        </w:trPr>
        <w:tc>
          <w:tcPr>
            <w:tcW w:w="3183" w:type="dxa"/>
            <w:gridSpan w:val="6"/>
            <w:tcBorders>
              <w:top w:val="nil"/>
              <w:left w:val="nil"/>
              <w:bottom w:val="single" w:sz="4" w:space="0" w:color="auto"/>
              <w:right w:val="nil"/>
            </w:tcBorders>
            <w:vAlign w:val="center"/>
          </w:tcPr>
          <w:p w14:paraId="005606E3" w14:textId="77777777" w:rsidR="004A6B66" w:rsidRPr="00F8070A" w:rsidRDefault="004A6B66" w:rsidP="004A6B66">
            <w:pPr>
              <w:jc w:val="center"/>
              <w:rPr>
                <w:sz w:val="20"/>
                <w:szCs w:val="20"/>
              </w:rPr>
            </w:pPr>
          </w:p>
        </w:tc>
        <w:tc>
          <w:tcPr>
            <w:tcW w:w="331" w:type="dxa"/>
            <w:tcBorders>
              <w:top w:val="nil"/>
              <w:left w:val="nil"/>
              <w:bottom w:val="nil"/>
              <w:right w:val="nil"/>
            </w:tcBorders>
            <w:vAlign w:val="center"/>
          </w:tcPr>
          <w:p w14:paraId="7F52DD65" w14:textId="77777777" w:rsidR="004A6B66" w:rsidRPr="005B04B4" w:rsidRDefault="004A6B66" w:rsidP="004A6B66">
            <w:pPr>
              <w:jc w:val="center"/>
              <w:rPr>
                <w:sz w:val="18"/>
                <w:szCs w:val="20"/>
              </w:rPr>
            </w:pPr>
          </w:p>
        </w:tc>
        <w:tc>
          <w:tcPr>
            <w:tcW w:w="1728" w:type="dxa"/>
            <w:gridSpan w:val="4"/>
            <w:tcBorders>
              <w:top w:val="nil"/>
              <w:left w:val="nil"/>
              <w:bottom w:val="single" w:sz="4" w:space="0" w:color="auto"/>
              <w:right w:val="nil"/>
            </w:tcBorders>
            <w:vAlign w:val="bottom"/>
          </w:tcPr>
          <w:p w14:paraId="29046EF8" w14:textId="51FC43E8" w:rsidR="004A6B66" w:rsidRPr="00F8070A" w:rsidRDefault="004A6B66" w:rsidP="004A6B66">
            <w:pPr>
              <w:jc w:val="center"/>
              <w:rPr>
                <w:sz w:val="20"/>
                <w:szCs w:val="20"/>
              </w:rPr>
            </w:pPr>
            <w:r w:rsidRPr="00F8070A">
              <w:rPr>
                <w:rFonts w:ascii="Garamond" w:hAnsi="Garamond"/>
              </w:rPr>
              <w:fldChar w:fldCharType="begin">
                <w:ffData>
                  <w:name w:val="Text19"/>
                  <w:enabled/>
                  <w:calcOnExit w:val="0"/>
                  <w:textInput>
                    <w:maxLength w:val="10"/>
                  </w:textInput>
                </w:ffData>
              </w:fldChar>
            </w:r>
            <w:r w:rsidRPr="00F8070A">
              <w:rPr>
                <w:rFonts w:ascii="Garamond" w:hAnsi="Garamond"/>
              </w:rPr>
              <w:instrText xml:space="preserve"> FORMTEXT </w:instrText>
            </w:r>
            <w:r w:rsidRPr="00F8070A">
              <w:rPr>
                <w:rFonts w:ascii="Garamond" w:hAnsi="Garamond"/>
              </w:rPr>
            </w:r>
            <w:r w:rsidRPr="00F8070A">
              <w:rPr>
                <w:rFonts w:ascii="Garamond" w:hAnsi="Garamond"/>
              </w:rPr>
              <w:fldChar w:fldCharType="separate"/>
            </w:r>
            <w:r w:rsidRPr="00F8070A">
              <w:rPr>
                <w:rFonts w:ascii="Garamond" w:hAnsi="Garamond"/>
              </w:rPr>
              <w:t>     </w:t>
            </w:r>
            <w:r w:rsidRPr="00F8070A">
              <w:rPr>
                <w:rFonts w:ascii="Garamond" w:hAnsi="Garamond"/>
              </w:rPr>
              <w:fldChar w:fldCharType="end"/>
            </w:r>
          </w:p>
        </w:tc>
        <w:tc>
          <w:tcPr>
            <w:tcW w:w="330" w:type="dxa"/>
            <w:gridSpan w:val="2"/>
            <w:tcBorders>
              <w:top w:val="nil"/>
              <w:left w:val="nil"/>
              <w:bottom w:val="nil"/>
              <w:right w:val="nil"/>
            </w:tcBorders>
            <w:vAlign w:val="center"/>
          </w:tcPr>
          <w:p w14:paraId="2A21EAF3" w14:textId="77777777" w:rsidR="004A6B66" w:rsidRPr="00F8070A" w:rsidRDefault="004A6B66" w:rsidP="004A6B66">
            <w:pPr>
              <w:jc w:val="center"/>
              <w:rPr>
                <w:sz w:val="20"/>
                <w:szCs w:val="20"/>
              </w:rPr>
            </w:pPr>
          </w:p>
        </w:tc>
        <w:tc>
          <w:tcPr>
            <w:tcW w:w="3172" w:type="dxa"/>
            <w:gridSpan w:val="8"/>
            <w:tcBorders>
              <w:top w:val="nil"/>
              <w:left w:val="nil"/>
              <w:bottom w:val="single" w:sz="4" w:space="0" w:color="auto"/>
              <w:right w:val="nil"/>
            </w:tcBorders>
            <w:vAlign w:val="center"/>
          </w:tcPr>
          <w:p w14:paraId="723F315C" w14:textId="77777777" w:rsidR="004A6B66" w:rsidRPr="00F8070A" w:rsidRDefault="004A6B66" w:rsidP="004A6B66">
            <w:pPr>
              <w:jc w:val="center"/>
              <w:rPr>
                <w:sz w:val="20"/>
                <w:szCs w:val="20"/>
              </w:rPr>
            </w:pPr>
          </w:p>
        </w:tc>
        <w:tc>
          <w:tcPr>
            <w:tcW w:w="330" w:type="dxa"/>
            <w:tcBorders>
              <w:top w:val="nil"/>
              <w:left w:val="nil"/>
              <w:bottom w:val="nil"/>
              <w:right w:val="nil"/>
            </w:tcBorders>
            <w:vAlign w:val="center"/>
          </w:tcPr>
          <w:p w14:paraId="7D558264" w14:textId="77777777" w:rsidR="004A6B66" w:rsidRPr="005B04B4" w:rsidRDefault="004A6B66" w:rsidP="004A6B66">
            <w:pPr>
              <w:jc w:val="center"/>
              <w:rPr>
                <w:sz w:val="18"/>
                <w:szCs w:val="20"/>
              </w:rPr>
            </w:pPr>
          </w:p>
        </w:tc>
        <w:tc>
          <w:tcPr>
            <w:tcW w:w="1726" w:type="dxa"/>
            <w:gridSpan w:val="3"/>
            <w:tcBorders>
              <w:top w:val="nil"/>
              <w:left w:val="nil"/>
              <w:bottom w:val="single" w:sz="4" w:space="0" w:color="auto"/>
              <w:right w:val="nil"/>
            </w:tcBorders>
            <w:vAlign w:val="bottom"/>
          </w:tcPr>
          <w:p w14:paraId="4B0BEF57" w14:textId="2DF5258F" w:rsidR="004A6B66" w:rsidRPr="005B04B4" w:rsidRDefault="004A6B66" w:rsidP="004A6B66">
            <w:pPr>
              <w:jc w:val="center"/>
              <w:rPr>
                <w:sz w:val="18"/>
                <w:szCs w:val="20"/>
              </w:rPr>
            </w:pPr>
            <w:r w:rsidRPr="00F8070A">
              <w:rPr>
                <w:rFonts w:ascii="Garamond" w:hAnsi="Garamond"/>
              </w:rPr>
              <w:fldChar w:fldCharType="begin">
                <w:ffData>
                  <w:name w:val="Text19"/>
                  <w:enabled/>
                  <w:calcOnExit w:val="0"/>
                  <w:textInput>
                    <w:maxLength w:val="10"/>
                  </w:textInput>
                </w:ffData>
              </w:fldChar>
            </w:r>
            <w:r w:rsidRPr="00F8070A">
              <w:rPr>
                <w:rFonts w:ascii="Garamond" w:hAnsi="Garamond"/>
              </w:rPr>
              <w:instrText xml:space="preserve"> FORMTEXT </w:instrText>
            </w:r>
            <w:r w:rsidRPr="00F8070A">
              <w:rPr>
                <w:rFonts w:ascii="Garamond" w:hAnsi="Garamond"/>
              </w:rPr>
            </w:r>
            <w:r w:rsidRPr="00F8070A">
              <w:rPr>
                <w:rFonts w:ascii="Garamond" w:hAnsi="Garamond"/>
              </w:rPr>
              <w:fldChar w:fldCharType="separate"/>
            </w:r>
            <w:r w:rsidRPr="00F8070A">
              <w:rPr>
                <w:rFonts w:ascii="Garamond" w:hAnsi="Garamond"/>
              </w:rPr>
              <w:t>     </w:t>
            </w:r>
            <w:r w:rsidRPr="00F8070A">
              <w:rPr>
                <w:rFonts w:ascii="Garamond" w:hAnsi="Garamond"/>
              </w:rPr>
              <w:fldChar w:fldCharType="end"/>
            </w:r>
          </w:p>
        </w:tc>
      </w:tr>
      <w:tr w:rsidR="004A6B66" w:rsidRPr="00914FD6" w14:paraId="3A2C6F70" w14:textId="77777777" w:rsidTr="00296757">
        <w:trPr>
          <w:trHeight w:val="669"/>
        </w:trPr>
        <w:tc>
          <w:tcPr>
            <w:tcW w:w="3183" w:type="dxa"/>
            <w:gridSpan w:val="6"/>
            <w:tcBorders>
              <w:top w:val="single" w:sz="4" w:space="0" w:color="auto"/>
              <w:left w:val="nil"/>
              <w:bottom w:val="single" w:sz="12" w:space="0" w:color="auto"/>
              <w:right w:val="nil"/>
            </w:tcBorders>
          </w:tcPr>
          <w:p w14:paraId="18FCA9A9" w14:textId="0F6401AE" w:rsidR="004A6B66" w:rsidRPr="00914FD6" w:rsidRDefault="004A6B66" w:rsidP="009746AF">
            <w:pPr>
              <w:jc w:val="center"/>
              <w:rPr>
                <w:sz w:val="20"/>
                <w:szCs w:val="24"/>
              </w:rPr>
            </w:pPr>
            <w:r w:rsidRPr="00914FD6">
              <w:rPr>
                <w:sz w:val="20"/>
                <w:szCs w:val="24"/>
              </w:rPr>
              <w:t>FIRMA – Representante de la agencia</w:t>
            </w:r>
          </w:p>
        </w:tc>
        <w:tc>
          <w:tcPr>
            <w:tcW w:w="331" w:type="dxa"/>
            <w:tcBorders>
              <w:top w:val="nil"/>
              <w:left w:val="nil"/>
              <w:bottom w:val="single" w:sz="12" w:space="0" w:color="auto"/>
              <w:right w:val="nil"/>
            </w:tcBorders>
          </w:tcPr>
          <w:p w14:paraId="3005802D" w14:textId="77777777" w:rsidR="004A6B66" w:rsidRPr="00914FD6" w:rsidRDefault="004A6B66" w:rsidP="009746AF">
            <w:pPr>
              <w:jc w:val="center"/>
              <w:rPr>
                <w:sz w:val="20"/>
                <w:szCs w:val="24"/>
              </w:rPr>
            </w:pPr>
          </w:p>
        </w:tc>
        <w:tc>
          <w:tcPr>
            <w:tcW w:w="1728" w:type="dxa"/>
            <w:gridSpan w:val="4"/>
            <w:tcBorders>
              <w:top w:val="single" w:sz="4" w:space="0" w:color="auto"/>
              <w:left w:val="nil"/>
              <w:bottom w:val="single" w:sz="12" w:space="0" w:color="auto"/>
              <w:right w:val="nil"/>
            </w:tcBorders>
          </w:tcPr>
          <w:p w14:paraId="5E1318A2" w14:textId="55C6000F" w:rsidR="004A6B66" w:rsidRPr="00914FD6" w:rsidRDefault="004A6B66" w:rsidP="009746AF">
            <w:pPr>
              <w:jc w:val="center"/>
              <w:rPr>
                <w:sz w:val="20"/>
                <w:szCs w:val="24"/>
              </w:rPr>
            </w:pPr>
            <w:r w:rsidRPr="00914FD6">
              <w:rPr>
                <w:sz w:val="20"/>
                <w:szCs w:val="24"/>
              </w:rPr>
              <w:t>Fecha de la firma</w:t>
            </w:r>
          </w:p>
        </w:tc>
        <w:tc>
          <w:tcPr>
            <w:tcW w:w="330" w:type="dxa"/>
            <w:gridSpan w:val="2"/>
            <w:tcBorders>
              <w:top w:val="nil"/>
              <w:left w:val="nil"/>
              <w:bottom w:val="single" w:sz="12" w:space="0" w:color="auto"/>
              <w:right w:val="nil"/>
            </w:tcBorders>
          </w:tcPr>
          <w:p w14:paraId="1DA4FA56" w14:textId="77777777" w:rsidR="004A6B66" w:rsidRPr="00914FD6" w:rsidRDefault="004A6B66" w:rsidP="009746AF">
            <w:pPr>
              <w:jc w:val="center"/>
              <w:rPr>
                <w:sz w:val="20"/>
                <w:szCs w:val="24"/>
              </w:rPr>
            </w:pPr>
          </w:p>
        </w:tc>
        <w:tc>
          <w:tcPr>
            <w:tcW w:w="3172" w:type="dxa"/>
            <w:gridSpan w:val="8"/>
            <w:tcBorders>
              <w:top w:val="single" w:sz="4" w:space="0" w:color="auto"/>
              <w:left w:val="nil"/>
              <w:bottom w:val="single" w:sz="12" w:space="0" w:color="auto"/>
              <w:right w:val="nil"/>
            </w:tcBorders>
          </w:tcPr>
          <w:p w14:paraId="5D2475E7" w14:textId="7B795981" w:rsidR="004A6B66" w:rsidRPr="00914FD6" w:rsidRDefault="004A6B66" w:rsidP="009746AF">
            <w:pPr>
              <w:jc w:val="center"/>
              <w:rPr>
                <w:sz w:val="20"/>
                <w:szCs w:val="24"/>
              </w:rPr>
            </w:pPr>
            <w:r w:rsidRPr="00914FD6">
              <w:rPr>
                <w:sz w:val="20"/>
                <w:szCs w:val="24"/>
              </w:rPr>
              <w:t>FIRMA — Representante autorizado del departamento</w:t>
            </w:r>
          </w:p>
        </w:tc>
        <w:tc>
          <w:tcPr>
            <w:tcW w:w="330" w:type="dxa"/>
            <w:tcBorders>
              <w:top w:val="nil"/>
              <w:left w:val="nil"/>
              <w:bottom w:val="single" w:sz="12" w:space="0" w:color="auto"/>
              <w:right w:val="nil"/>
            </w:tcBorders>
          </w:tcPr>
          <w:p w14:paraId="5ACC15C1" w14:textId="77777777" w:rsidR="004A6B66" w:rsidRPr="00914FD6" w:rsidRDefault="004A6B66" w:rsidP="009746AF">
            <w:pPr>
              <w:jc w:val="center"/>
              <w:rPr>
                <w:sz w:val="20"/>
                <w:szCs w:val="24"/>
              </w:rPr>
            </w:pPr>
          </w:p>
        </w:tc>
        <w:tc>
          <w:tcPr>
            <w:tcW w:w="1726" w:type="dxa"/>
            <w:gridSpan w:val="3"/>
            <w:tcBorders>
              <w:top w:val="single" w:sz="4" w:space="0" w:color="auto"/>
              <w:left w:val="nil"/>
              <w:bottom w:val="single" w:sz="12" w:space="0" w:color="auto"/>
              <w:right w:val="nil"/>
            </w:tcBorders>
          </w:tcPr>
          <w:p w14:paraId="56489942" w14:textId="30AEBDD0" w:rsidR="004A6B66" w:rsidRPr="00914FD6" w:rsidRDefault="004A6B66" w:rsidP="009746AF">
            <w:pPr>
              <w:jc w:val="center"/>
              <w:rPr>
                <w:sz w:val="20"/>
                <w:szCs w:val="24"/>
              </w:rPr>
            </w:pPr>
            <w:r w:rsidRPr="00914FD6">
              <w:rPr>
                <w:sz w:val="20"/>
                <w:szCs w:val="24"/>
              </w:rPr>
              <w:t>Fecha de la firma</w:t>
            </w:r>
          </w:p>
        </w:tc>
      </w:tr>
      <w:tr w:rsidR="004A6B66" w:rsidRPr="00914FD6" w14:paraId="37F73D36" w14:textId="77777777" w:rsidTr="00296757">
        <w:trPr>
          <w:trHeight w:val="317"/>
        </w:trPr>
        <w:tc>
          <w:tcPr>
            <w:tcW w:w="10800" w:type="dxa"/>
            <w:gridSpan w:val="25"/>
            <w:tcBorders>
              <w:top w:val="single" w:sz="12" w:space="0" w:color="auto"/>
              <w:left w:val="nil"/>
              <w:bottom w:val="single" w:sz="12" w:space="0" w:color="auto"/>
              <w:right w:val="nil"/>
            </w:tcBorders>
            <w:vAlign w:val="center"/>
          </w:tcPr>
          <w:p w14:paraId="58DD2C3E" w14:textId="5D0E49E2" w:rsidR="004A6B66" w:rsidRPr="00914FD6" w:rsidRDefault="004A6B66" w:rsidP="004A6B66">
            <w:pPr>
              <w:jc w:val="center"/>
              <w:rPr>
                <w:b/>
                <w:bCs/>
                <w:sz w:val="20"/>
                <w:szCs w:val="24"/>
              </w:rPr>
            </w:pPr>
            <w:r w:rsidRPr="00914FD6">
              <w:rPr>
                <w:b/>
                <w:sz w:val="20"/>
                <w:szCs w:val="24"/>
              </w:rPr>
              <w:t>CONFIRMACIÓN DE RECIBO DEL CONTRATO DE ASISTENCIA POR ADOPCIÓN</w:t>
            </w:r>
          </w:p>
        </w:tc>
      </w:tr>
      <w:tr w:rsidR="004A6B66" w:rsidRPr="00F8070A" w14:paraId="6B3B46FB" w14:textId="77777777" w:rsidTr="00296757">
        <w:trPr>
          <w:trHeight w:val="317"/>
        </w:trPr>
        <w:tc>
          <w:tcPr>
            <w:tcW w:w="8738" w:type="dxa"/>
            <w:gridSpan w:val="20"/>
            <w:vMerge w:val="restart"/>
            <w:tcBorders>
              <w:top w:val="single" w:sz="12" w:space="0" w:color="auto"/>
              <w:left w:val="nil"/>
              <w:right w:val="nil"/>
            </w:tcBorders>
            <w:vAlign w:val="center"/>
          </w:tcPr>
          <w:p w14:paraId="4410A402" w14:textId="77777777" w:rsidR="004A6B66" w:rsidRPr="00914FD6" w:rsidRDefault="004A6B66" w:rsidP="004A6B66">
            <w:pPr>
              <w:spacing w:before="120" w:after="120"/>
              <w:rPr>
                <w:sz w:val="20"/>
                <w:szCs w:val="24"/>
              </w:rPr>
            </w:pPr>
            <w:r w:rsidRPr="00914FD6">
              <w:rPr>
                <w:sz w:val="20"/>
                <w:szCs w:val="24"/>
              </w:rPr>
              <w:t>Un representante del departamento dio una copia firmada de este acuerdo a la familia adoptiva el:</w:t>
            </w:r>
          </w:p>
        </w:tc>
        <w:tc>
          <w:tcPr>
            <w:tcW w:w="2062" w:type="dxa"/>
            <w:gridSpan w:val="5"/>
            <w:tcBorders>
              <w:top w:val="single" w:sz="12" w:space="0" w:color="auto"/>
              <w:left w:val="nil"/>
              <w:bottom w:val="single" w:sz="4" w:space="0" w:color="auto"/>
              <w:right w:val="nil"/>
            </w:tcBorders>
            <w:vAlign w:val="bottom"/>
          </w:tcPr>
          <w:p w14:paraId="34F30CB5" w14:textId="4D85B44C" w:rsidR="004A6B66" w:rsidRPr="005B04B4" w:rsidRDefault="004A6B66" w:rsidP="004A6B66">
            <w:pPr>
              <w:jc w:val="center"/>
              <w:rPr>
                <w:sz w:val="18"/>
                <w:szCs w:val="20"/>
              </w:rPr>
            </w:pPr>
            <w:r w:rsidRPr="00F8070A">
              <w:rPr>
                <w:rFonts w:ascii="Garamond" w:hAnsi="Garamond"/>
              </w:rPr>
              <w:fldChar w:fldCharType="begin">
                <w:ffData>
                  <w:name w:val="Text19"/>
                  <w:enabled/>
                  <w:calcOnExit w:val="0"/>
                  <w:textInput>
                    <w:maxLength w:val="10"/>
                  </w:textInput>
                </w:ffData>
              </w:fldChar>
            </w:r>
            <w:r w:rsidRPr="00F8070A">
              <w:rPr>
                <w:rFonts w:ascii="Garamond" w:hAnsi="Garamond"/>
              </w:rPr>
              <w:instrText xml:space="preserve"> FORMTEXT </w:instrText>
            </w:r>
            <w:r w:rsidRPr="00F8070A">
              <w:rPr>
                <w:rFonts w:ascii="Garamond" w:hAnsi="Garamond"/>
              </w:rPr>
            </w:r>
            <w:r w:rsidRPr="00F8070A">
              <w:rPr>
                <w:rFonts w:ascii="Garamond" w:hAnsi="Garamond"/>
              </w:rPr>
              <w:fldChar w:fldCharType="separate"/>
            </w:r>
            <w:r w:rsidRPr="00F8070A">
              <w:rPr>
                <w:rFonts w:ascii="Garamond" w:hAnsi="Garamond"/>
              </w:rPr>
              <w:t>     </w:t>
            </w:r>
            <w:r w:rsidRPr="00F8070A">
              <w:rPr>
                <w:rFonts w:ascii="Garamond" w:hAnsi="Garamond"/>
              </w:rPr>
              <w:fldChar w:fldCharType="end"/>
            </w:r>
          </w:p>
        </w:tc>
      </w:tr>
      <w:tr w:rsidR="004A6B66" w:rsidRPr="00F8070A" w14:paraId="7D482105" w14:textId="77777777" w:rsidTr="00296757">
        <w:trPr>
          <w:trHeight w:val="309"/>
        </w:trPr>
        <w:tc>
          <w:tcPr>
            <w:tcW w:w="8738" w:type="dxa"/>
            <w:gridSpan w:val="20"/>
            <w:vMerge/>
            <w:tcBorders>
              <w:left w:val="nil"/>
              <w:right w:val="nil"/>
            </w:tcBorders>
            <w:vAlign w:val="center"/>
          </w:tcPr>
          <w:p w14:paraId="2973A91C" w14:textId="77777777" w:rsidR="004A6B66" w:rsidRPr="00F8070A" w:rsidRDefault="004A6B66" w:rsidP="00FA5FB5">
            <w:pPr>
              <w:spacing w:after="120"/>
              <w:rPr>
                <w:sz w:val="20"/>
                <w:szCs w:val="20"/>
              </w:rPr>
            </w:pPr>
          </w:p>
        </w:tc>
        <w:tc>
          <w:tcPr>
            <w:tcW w:w="2062" w:type="dxa"/>
            <w:gridSpan w:val="5"/>
            <w:tcBorders>
              <w:top w:val="single" w:sz="4" w:space="0" w:color="auto"/>
              <w:left w:val="nil"/>
              <w:bottom w:val="nil"/>
              <w:right w:val="nil"/>
            </w:tcBorders>
          </w:tcPr>
          <w:p w14:paraId="552B682B" w14:textId="2F102083" w:rsidR="004A6B66" w:rsidRPr="00914FD6" w:rsidRDefault="004A6B66" w:rsidP="00FA5FB5">
            <w:pPr>
              <w:jc w:val="center"/>
              <w:rPr>
                <w:sz w:val="20"/>
                <w:szCs w:val="24"/>
              </w:rPr>
            </w:pPr>
            <w:r w:rsidRPr="00914FD6">
              <w:rPr>
                <w:sz w:val="20"/>
                <w:szCs w:val="24"/>
              </w:rPr>
              <w:t>(mm/dd/aaaa)</w:t>
            </w:r>
          </w:p>
        </w:tc>
      </w:tr>
      <w:tr w:rsidR="00A778A9" w:rsidRPr="00914FD6" w14:paraId="2BDD56F3" w14:textId="77777777" w:rsidTr="00296757">
        <w:trPr>
          <w:trHeight w:val="317"/>
        </w:trPr>
        <w:tc>
          <w:tcPr>
            <w:tcW w:w="336" w:type="dxa"/>
            <w:tcBorders>
              <w:top w:val="single" w:sz="4" w:space="0" w:color="auto"/>
              <w:left w:val="nil"/>
              <w:bottom w:val="single" w:sz="4" w:space="0" w:color="auto"/>
              <w:right w:val="nil"/>
            </w:tcBorders>
            <w:vAlign w:val="center"/>
          </w:tcPr>
          <w:p w14:paraId="68B5250C" w14:textId="77777777" w:rsidR="00A778A9" w:rsidRPr="00914FD6" w:rsidRDefault="00A778A9">
            <w:pPr>
              <w:pStyle w:val="ListParagraph"/>
              <w:numPr>
                <w:ilvl w:val="0"/>
                <w:numId w:val="1"/>
              </w:numPr>
              <w:ind w:left="720"/>
              <w:rPr>
                <w:sz w:val="20"/>
                <w:szCs w:val="24"/>
              </w:rPr>
            </w:pPr>
          </w:p>
        </w:tc>
        <w:tc>
          <w:tcPr>
            <w:tcW w:w="10464" w:type="dxa"/>
            <w:gridSpan w:val="24"/>
            <w:tcBorders>
              <w:top w:val="single" w:sz="4" w:space="0" w:color="auto"/>
              <w:left w:val="nil"/>
              <w:bottom w:val="single" w:sz="4" w:space="0" w:color="auto"/>
              <w:right w:val="nil"/>
            </w:tcBorders>
            <w:vAlign w:val="center"/>
          </w:tcPr>
          <w:p w14:paraId="085B266A" w14:textId="2E4B86C9" w:rsidR="00A778A9" w:rsidRPr="00914FD6" w:rsidRDefault="00A778A9">
            <w:pPr>
              <w:rPr>
                <w:sz w:val="20"/>
                <w:szCs w:val="24"/>
              </w:rPr>
            </w:pPr>
            <w:r w:rsidRPr="00914FD6">
              <w:rPr>
                <w:sz w:val="20"/>
                <w:szCs w:val="24"/>
              </w:rPr>
              <w:t>Apelación</w:t>
            </w:r>
          </w:p>
        </w:tc>
      </w:tr>
      <w:tr w:rsidR="00A778A9" w:rsidRPr="00914FD6" w14:paraId="22728C3E" w14:textId="77777777" w:rsidTr="00296757">
        <w:trPr>
          <w:trHeight w:val="320"/>
        </w:trPr>
        <w:tc>
          <w:tcPr>
            <w:tcW w:w="336" w:type="dxa"/>
            <w:tcBorders>
              <w:top w:val="nil"/>
              <w:left w:val="nil"/>
              <w:bottom w:val="nil"/>
              <w:right w:val="nil"/>
            </w:tcBorders>
            <w:vAlign w:val="center"/>
          </w:tcPr>
          <w:p w14:paraId="655D62B8" w14:textId="77777777" w:rsidR="00A778A9" w:rsidRPr="00914FD6" w:rsidRDefault="00A778A9">
            <w:pPr>
              <w:rPr>
                <w:sz w:val="20"/>
                <w:szCs w:val="24"/>
              </w:rPr>
            </w:pPr>
          </w:p>
        </w:tc>
        <w:tc>
          <w:tcPr>
            <w:tcW w:w="10464" w:type="dxa"/>
            <w:gridSpan w:val="24"/>
            <w:tcBorders>
              <w:top w:val="nil"/>
              <w:left w:val="nil"/>
              <w:bottom w:val="nil"/>
              <w:right w:val="nil"/>
            </w:tcBorders>
          </w:tcPr>
          <w:p w14:paraId="40CA7E5A" w14:textId="76A346B8" w:rsidR="0008159D" w:rsidRPr="00914FD6" w:rsidRDefault="0008159D" w:rsidP="004A2221">
            <w:pPr>
              <w:spacing w:before="80" w:after="80"/>
              <w:rPr>
                <w:sz w:val="20"/>
                <w:szCs w:val="24"/>
              </w:rPr>
            </w:pPr>
            <w:r w:rsidRPr="00914FD6">
              <w:rPr>
                <w:sz w:val="20"/>
                <w:szCs w:val="24"/>
              </w:rPr>
              <w:t>Antes de que se emita la orden de adopción, la familia adoptiva propuesta puede solicitar una revisión o una apelación de una medida de la asistencia por adopción de acuerdo con el Wis. Admin. Code § DCF 50.17(1) y las normas y procedimientos del proceso de apelación y audiencia imparcial del estado. Se debe enviar una solicitud de revisión de la decisión al Administrator of the Division of Safety and Permanence, PO Box 8916, Madison, WI, 53708-8916. La solicitud de apelación de la decisión debe enviarse al Division of Hearings and Appeals, PO Box 7875, Madison, WI, 53707-7875.</w:t>
            </w:r>
          </w:p>
          <w:p w14:paraId="4AA120C2" w14:textId="335E1425" w:rsidR="00A778A9" w:rsidRPr="00914FD6" w:rsidRDefault="0008159D" w:rsidP="004A2221">
            <w:pPr>
              <w:spacing w:before="80" w:after="80"/>
              <w:rPr>
                <w:sz w:val="20"/>
                <w:szCs w:val="24"/>
              </w:rPr>
            </w:pPr>
            <w:r w:rsidRPr="00914FD6">
              <w:rPr>
                <w:sz w:val="20"/>
                <w:szCs w:val="24"/>
              </w:rPr>
              <w:t>Cuando se concluya el proceso de adopción, la familia adoptiva puede apelar ciertas medidas de la asistencia por adopción según el Wis. Admin. Code § DCF 50.17(2) &amp; (3) y las normas y procedimientos del proceso de apelación y audiencia imparcial del estado. La solicitud de apelación debe enviarse a la siguiente dirección: Division of Hearings and Appeals, PO Box 7875, Madison, WI, 53707-7875.</w:t>
            </w:r>
          </w:p>
        </w:tc>
      </w:tr>
    </w:tbl>
    <w:p w14:paraId="5C4F704E" w14:textId="77777777" w:rsidR="006B7B64" w:rsidRPr="003B38FB" w:rsidRDefault="006B7B64" w:rsidP="00180D56"/>
    <w:sectPr w:rsidR="006B7B64" w:rsidRPr="003B38FB" w:rsidSect="00256F10">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2080C" w14:textId="77777777" w:rsidR="00EB3604" w:rsidRDefault="00EB3604" w:rsidP="005542DE">
      <w:pPr>
        <w:spacing w:after="0" w:line="240" w:lineRule="auto"/>
      </w:pPr>
      <w:r>
        <w:separator/>
      </w:r>
    </w:p>
  </w:endnote>
  <w:endnote w:type="continuationSeparator" w:id="0">
    <w:p w14:paraId="12F64B5F" w14:textId="77777777" w:rsidR="00EB3604" w:rsidRDefault="00EB3604" w:rsidP="005542DE">
      <w:pPr>
        <w:spacing w:after="0" w:line="240" w:lineRule="auto"/>
      </w:pPr>
      <w:r>
        <w:continuationSeparator/>
      </w:r>
    </w:p>
  </w:endnote>
  <w:endnote w:type="continuationNotice" w:id="1">
    <w:p w14:paraId="208059BB" w14:textId="77777777" w:rsidR="00EB3604" w:rsidRDefault="00EB36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AFF" w:usb1="5000217F" w:usb2="0000002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876F6" w14:textId="77777777" w:rsidR="00731A48" w:rsidRDefault="00731A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210779179"/>
      <w:docPartObj>
        <w:docPartGallery w:val="Page Numbers (Bottom of Page)"/>
        <w:docPartUnique/>
      </w:docPartObj>
    </w:sdtPr>
    <w:sdtEndPr/>
    <w:sdtContent>
      <w:p w14:paraId="05CB7EAC" w14:textId="48C41000" w:rsidR="00967A05" w:rsidRPr="00F8070A" w:rsidRDefault="001B124F" w:rsidP="00914FD6">
        <w:pPr>
          <w:pStyle w:val="Footer"/>
          <w:tabs>
            <w:tab w:val="clear" w:pos="4680"/>
            <w:tab w:val="clear" w:pos="9360"/>
          </w:tabs>
          <w:rPr>
            <w:sz w:val="16"/>
            <w:szCs w:val="16"/>
          </w:rPr>
        </w:pPr>
        <w:r w:rsidRPr="00F8070A">
          <w:rPr>
            <w:sz w:val="16"/>
          </w:rPr>
          <w:t>DCF-F-CFS0074-E</w:t>
        </w:r>
        <w:r w:rsidR="00914FD6">
          <w:rPr>
            <w:sz w:val="16"/>
          </w:rPr>
          <w:t>-</w:t>
        </w:r>
        <w:r w:rsidR="00F8070A" w:rsidRPr="00F8070A">
          <w:rPr>
            <w:sz w:val="16"/>
          </w:rPr>
          <w:t>S</w:t>
        </w:r>
        <w:r w:rsidRPr="00F8070A">
          <w:rPr>
            <w:sz w:val="16"/>
          </w:rPr>
          <w:t xml:space="preserve"> (R. 0</w:t>
        </w:r>
        <w:r w:rsidR="00731A48">
          <w:rPr>
            <w:sz w:val="16"/>
          </w:rPr>
          <w:t>9</w:t>
        </w:r>
        <w:r w:rsidRPr="00F8070A">
          <w:rPr>
            <w:sz w:val="16"/>
          </w:rPr>
          <w:t>/2024)</w:t>
        </w:r>
        <w:r w:rsidR="00914FD6">
          <w:rPr>
            <w:sz w:val="16"/>
          </w:rPr>
          <w:t xml:space="preserve"> </w:t>
        </w:r>
        <w:r w:rsidR="00D4435B">
          <w:rPr>
            <w:sz w:val="16"/>
          </w:rPr>
          <w:t>(T. 06/2024)</w:t>
        </w:r>
        <w:r w:rsidR="0008592A" w:rsidRPr="00F8070A">
          <w:rPr>
            <w:sz w:val="16"/>
            <w:szCs w:val="16"/>
          </w:rPr>
          <w:ptab w:relativeTo="margin" w:alignment="right" w:leader="none"/>
        </w:r>
        <w:r w:rsidRPr="00F8070A">
          <w:rPr>
            <w:sz w:val="16"/>
            <w:szCs w:val="16"/>
          </w:rPr>
          <w:fldChar w:fldCharType="begin"/>
        </w:r>
        <w:r w:rsidRPr="00F8070A">
          <w:rPr>
            <w:sz w:val="16"/>
            <w:szCs w:val="16"/>
          </w:rPr>
          <w:instrText xml:space="preserve"> PAGE   \* MERGEFORMAT </w:instrText>
        </w:r>
        <w:r w:rsidRPr="00F8070A">
          <w:rPr>
            <w:sz w:val="16"/>
            <w:szCs w:val="16"/>
          </w:rPr>
          <w:fldChar w:fldCharType="separate"/>
        </w:r>
        <w:r w:rsidRPr="00F8070A">
          <w:rPr>
            <w:sz w:val="16"/>
          </w:rPr>
          <w:t>2</w:t>
        </w:r>
        <w:r w:rsidRPr="00F8070A">
          <w:rPr>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791709640"/>
      <w:docPartObj>
        <w:docPartGallery w:val="Page Numbers (Bottom of Page)"/>
        <w:docPartUnique/>
      </w:docPartObj>
    </w:sdtPr>
    <w:sdtEndPr/>
    <w:sdtContent>
      <w:p w14:paraId="74A4E3A8" w14:textId="206ACBEB" w:rsidR="0008592A" w:rsidRPr="00F8070A" w:rsidRDefault="0008592A" w:rsidP="00914FD6">
        <w:pPr>
          <w:pStyle w:val="Footer"/>
          <w:tabs>
            <w:tab w:val="clear" w:pos="4680"/>
            <w:tab w:val="clear" w:pos="9360"/>
          </w:tabs>
          <w:rPr>
            <w:sz w:val="16"/>
            <w:szCs w:val="16"/>
          </w:rPr>
        </w:pPr>
        <w:r w:rsidRPr="00F8070A">
          <w:rPr>
            <w:sz w:val="16"/>
            <w:szCs w:val="16"/>
          </w:rPr>
          <w:t>DCF-F-CFS0074-E</w:t>
        </w:r>
        <w:r w:rsidR="00914FD6">
          <w:rPr>
            <w:sz w:val="16"/>
            <w:szCs w:val="16"/>
          </w:rPr>
          <w:t>-</w:t>
        </w:r>
        <w:r w:rsidR="00F8070A" w:rsidRPr="00F8070A">
          <w:rPr>
            <w:sz w:val="16"/>
            <w:szCs w:val="16"/>
          </w:rPr>
          <w:t>S</w:t>
        </w:r>
        <w:r w:rsidRPr="00F8070A">
          <w:rPr>
            <w:sz w:val="16"/>
            <w:szCs w:val="16"/>
          </w:rPr>
          <w:t xml:space="preserve"> (R. 0</w:t>
        </w:r>
        <w:r w:rsidR="00731A48">
          <w:rPr>
            <w:sz w:val="16"/>
            <w:szCs w:val="16"/>
          </w:rPr>
          <w:t>9</w:t>
        </w:r>
        <w:r w:rsidRPr="00F8070A">
          <w:rPr>
            <w:sz w:val="16"/>
            <w:szCs w:val="16"/>
          </w:rPr>
          <w:t>/2024)</w:t>
        </w:r>
        <w:r w:rsidR="00914FD6">
          <w:rPr>
            <w:sz w:val="16"/>
            <w:szCs w:val="16"/>
          </w:rPr>
          <w:t xml:space="preserve"> </w:t>
        </w:r>
        <w:r w:rsidR="00D4435B">
          <w:rPr>
            <w:sz w:val="16"/>
            <w:szCs w:val="16"/>
          </w:rPr>
          <w:t>(T. 06/2024)</w:t>
        </w:r>
        <w:r w:rsidRPr="00F8070A">
          <w:rPr>
            <w:sz w:val="16"/>
            <w:szCs w:val="16"/>
          </w:rPr>
          <w:ptab w:relativeTo="margin" w:alignment="right" w:leader="none"/>
        </w:r>
        <w:r w:rsidRPr="00F8070A">
          <w:rPr>
            <w:sz w:val="16"/>
            <w:szCs w:val="16"/>
          </w:rPr>
          <w:fldChar w:fldCharType="begin"/>
        </w:r>
        <w:r w:rsidRPr="00F8070A">
          <w:rPr>
            <w:sz w:val="16"/>
            <w:szCs w:val="16"/>
          </w:rPr>
          <w:instrText xml:space="preserve"> PAGE   \* MERGEFORMAT </w:instrText>
        </w:r>
        <w:r w:rsidRPr="00F8070A">
          <w:rPr>
            <w:sz w:val="16"/>
            <w:szCs w:val="16"/>
          </w:rPr>
          <w:fldChar w:fldCharType="separate"/>
        </w:r>
        <w:r w:rsidRPr="00F8070A">
          <w:rPr>
            <w:sz w:val="16"/>
          </w:rPr>
          <w:t>2</w:t>
        </w:r>
        <w:r w:rsidRPr="00F8070A">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2B14B" w14:textId="77777777" w:rsidR="00EB3604" w:rsidRDefault="00EB3604" w:rsidP="005542DE">
      <w:pPr>
        <w:spacing w:after="0" w:line="240" w:lineRule="auto"/>
      </w:pPr>
      <w:r>
        <w:separator/>
      </w:r>
    </w:p>
  </w:footnote>
  <w:footnote w:type="continuationSeparator" w:id="0">
    <w:p w14:paraId="15F44628" w14:textId="77777777" w:rsidR="00EB3604" w:rsidRDefault="00EB3604" w:rsidP="005542DE">
      <w:pPr>
        <w:spacing w:after="0" w:line="240" w:lineRule="auto"/>
      </w:pPr>
      <w:r>
        <w:continuationSeparator/>
      </w:r>
    </w:p>
  </w:footnote>
  <w:footnote w:type="continuationNotice" w:id="1">
    <w:p w14:paraId="08324214" w14:textId="77777777" w:rsidR="00EB3604" w:rsidRDefault="00EB36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FC218" w14:textId="77777777" w:rsidR="00731A48" w:rsidRDefault="00731A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F55A8" w14:textId="77777777" w:rsidR="00914FD6" w:rsidRDefault="00914FD6" w:rsidP="00914FD6">
    <w:pPr>
      <w:pStyle w:val="Header"/>
      <w:tabs>
        <w:tab w:val="clear" w:pos="4680"/>
        <w:tab w:val="clear"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9E763" w14:textId="77777777" w:rsidR="0008592A" w:rsidRPr="00335719" w:rsidRDefault="0008592A" w:rsidP="0008592A">
    <w:pPr>
      <w:spacing w:after="0" w:line="240" w:lineRule="auto"/>
      <w:rPr>
        <w:rFonts w:ascii="Roboto" w:hAnsi="Roboto"/>
        <w:bCs/>
        <w:sz w:val="16"/>
        <w:szCs w:val="16"/>
        <w:lang w:val="en-US"/>
      </w:rPr>
    </w:pPr>
    <w:r w:rsidRPr="00335719">
      <w:rPr>
        <w:rFonts w:ascii="Roboto" w:hAnsi="Roboto"/>
        <w:b/>
        <w:sz w:val="16"/>
        <w:szCs w:val="16"/>
        <w:lang w:val="en-US"/>
      </w:rPr>
      <w:t>DEPARTMENT OF CHILDREN AND FAMILIES</w:t>
    </w:r>
    <w:r w:rsidRPr="00F8070A">
      <w:rPr>
        <w:rFonts w:ascii="Roboto" w:hAnsi="Roboto"/>
        <w:b/>
        <w:sz w:val="16"/>
        <w:szCs w:val="16"/>
      </w:rPr>
      <w:ptab w:relativeTo="margin" w:alignment="right" w:leader="none"/>
    </w:r>
    <w:r w:rsidRPr="00335719">
      <w:rPr>
        <w:rFonts w:ascii="Roboto" w:hAnsi="Roboto"/>
        <w:bCs/>
        <w:sz w:val="16"/>
        <w:szCs w:val="16"/>
        <w:lang w:val="en-US"/>
      </w:rPr>
      <w:t>dcf.wisconsin.gov</w:t>
    </w:r>
  </w:p>
  <w:p w14:paraId="53DE96C2" w14:textId="77777777" w:rsidR="0008592A" w:rsidRPr="00F8070A" w:rsidRDefault="0008592A" w:rsidP="0008592A">
    <w:pPr>
      <w:spacing w:after="0" w:line="240" w:lineRule="auto"/>
      <w:rPr>
        <w:rFonts w:ascii="Roboto" w:hAnsi="Roboto"/>
        <w:b/>
        <w:sz w:val="16"/>
        <w:szCs w:val="16"/>
      </w:rPr>
    </w:pPr>
    <w:r w:rsidRPr="00F8070A">
      <w:rPr>
        <w:rFonts w:ascii="Roboto" w:hAnsi="Roboto"/>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C4D"/>
    <w:multiLevelType w:val="hybridMultilevel"/>
    <w:tmpl w:val="2ACC3734"/>
    <w:lvl w:ilvl="0" w:tplc="DE4CBA86">
      <w:start w:val="1"/>
      <w:numFmt w:val="upperRoman"/>
      <w:lvlText w:val="%1."/>
      <w:lvlJc w:val="left"/>
      <w:pPr>
        <w:ind w:left="90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BB0048A"/>
    <w:multiLevelType w:val="hybridMultilevel"/>
    <w:tmpl w:val="801C24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6E45FE"/>
    <w:multiLevelType w:val="hybridMultilevel"/>
    <w:tmpl w:val="07886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B0A3E"/>
    <w:multiLevelType w:val="hybridMultilevel"/>
    <w:tmpl w:val="801C24E0"/>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3ED7927"/>
    <w:multiLevelType w:val="hybridMultilevel"/>
    <w:tmpl w:val="5776DA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AA94276"/>
    <w:multiLevelType w:val="hybridMultilevel"/>
    <w:tmpl w:val="1D78E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962A99"/>
    <w:multiLevelType w:val="hybridMultilevel"/>
    <w:tmpl w:val="58EE39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207CE9"/>
    <w:multiLevelType w:val="hybridMultilevel"/>
    <w:tmpl w:val="D9D0B750"/>
    <w:lvl w:ilvl="0" w:tplc="04090013">
      <w:start w:val="1"/>
      <w:numFmt w:val="upperRoman"/>
      <w:lvlText w:val="%1."/>
      <w:lvlJc w:val="righ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17121A"/>
    <w:multiLevelType w:val="hybridMultilevel"/>
    <w:tmpl w:val="339C48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2216742">
    <w:abstractNumId w:val="0"/>
  </w:num>
  <w:num w:numId="2" w16cid:durableId="880939501">
    <w:abstractNumId w:val="1"/>
  </w:num>
  <w:num w:numId="3" w16cid:durableId="1804420742">
    <w:abstractNumId w:val="2"/>
  </w:num>
  <w:num w:numId="4" w16cid:durableId="221143644">
    <w:abstractNumId w:val="8"/>
  </w:num>
  <w:num w:numId="5" w16cid:durableId="1079330958">
    <w:abstractNumId w:val="7"/>
  </w:num>
  <w:num w:numId="6" w16cid:durableId="1573782073">
    <w:abstractNumId w:val="3"/>
  </w:num>
  <w:num w:numId="7" w16cid:durableId="1733774376">
    <w:abstractNumId w:val="4"/>
  </w:num>
  <w:num w:numId="8" w16cid:durableId="981424120">
    <w:abstractNumId w:val="6"/>
  </w:num>
  <w:num w:numId="9" w16cid:durableId="15726191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cumentProtection w:edit="forms" w:enforcement="1" w:cryptProviderType="rsaAES" w:cryptAlgorithmClass="hash" w:cryptAlgorithmType="typeAny" w:cryptAlgorithmSid="14" w:cryptSpinCount="100000" w:hash="JNAjAj1AuqIdb2xr5aBCJfOQSEeEDLTjqnXWDOYryGsKQ0ArYC6C9e8spqmCcpdCuxyxx2LT8qOY6KKYvxNn/w==" w:salt="fwk49dfDbofywwYCUOdbw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24F"/>
    <w:rsid w:val="00002729"/>
    <w:rsid w:val="00003C2E"/>
    <w:rsid w:val="0000508A"/>
    <w:rsid w:val="00017587"/>
    <w:rsid w:val="00044737"/>
    <w:rsid w:val="0005528C"/>
    <w:rsid w:val="000772D7"/>
    <w:rsid w:val="000800DC"/>
    <w:rsid w:val="00081157"/>
    <w:rsid w:val="0008159D"/>
    <w:rsid w:val="00081DAB"/>
    <w:rsid w:val="000822E2"/>
    <w:rsid w:val="000841D1"/>
    <w:rsid w:val="0008592A"/>
    <w:rsid w:val="00087F28"/>
    <w:rsid w:val="000A298E"/>
    <w:rsid w:val="000B0074"/>
    <w:rsid w:val="000C2F26"/>
    <w:rsid w:val="000C6C22"/>
    <w:rsid w:val="000C6D39"/>
    <w:rsid w:val="000D36FD"/>
    <w:rsid w:val="000F3744"/>
    <w:rsid w:val="001043BE"/>
    <w:rsid w:val="001059BC"/>
    <w:rsid w:val="001163AC"/>
    <w:rsid w:val="001205DA"/>
    <w:rsid w:val="001221B6"/>
    <w:rsid w:val="00123FCF"/>
    <w:rsid w:val="00125B14"/>
    <w:rsid w:val="001315B1"/>
    <w:rsid w:val="00141FA5"/>
    <w:rsid w:val="00144AAC"/>
    <w:rsid w:val="0014583C"/>
    <w:rsid w:val="001532D8"/>
    <w:rsid w:val="001536AC"/>
    <w:rsid w:val="001548C0"/>
    <w:rsid w:val="00163E0F"/>
    <w:rsid w:val="001679F5"/>
    <w:rsid w:val="00180D56"/>
    <w:rsid w:val="00183770"/>
    <w:rsid w:val="00185724"/>
    <w:rsid w:val="00197B1E"/>
    <w:rsid w:val="001A3FEA"/>
    <w:rsid w:val="001B124F"/>
    <w:rsid w:val="001B3362"/>
    <w:rsid w:val="001B63EB"/>
    <w:rsid w:val="001B7992"/>
    <w:rsid w:val="001D5B4E"/>
    <w:rsid w:val="001E2101"/>
    <w:rsid w:val="001E6676"/>
    <w:rsid w:val="001F123C"/>
    <w:rsid w:val="001F1EB7"/>
    <w:rsid w:val="001F67D3"/>
    <w:rsid w:val="002171FB"/>
    <w:rsid w:val="00221723"/>
    <w:rsid w:val="00223BF6"/>
    <w:rsid w:val="00224242"/>
    <w:rsid w:val="002305AE"/>
    <w:rsid w:val="00233A9A"/>
    <w:rsid w:val="002371B5"/>
    <w:rsid w:val="002376D9"/>
    <w:rsid w:val="00237E8B"/>
    <w:rsid w:val="00241A88"/>
    <w:rsid w:val="0024514C"/>
    <w:rsid w:val="002501D7"/>
    <w:rsid w:val="00252C8F"/>
    <w:rsid w:val="00254C9E"/>
    <w:rsid w:val="00256C6C"/>
    <w:rsid w:val="00256F10"/>
    <w:rsid w:val="00262043"/>
    <w:rsid w:val="002634E4"/>
    <w:rsid w:val="00275960"/>
    <w:rsid w:val="00280F56"/>
    <w:rsid w:val="0028417C"/>
    <w:rsid w:val="002941AF"/>
    <w:rsid w:val="00295012"/>
    <w:rsid w:val="00296757"/>
    <w:rsid w:val="00297946"/>
    <w:rsid w:val="002B1FB9"/>
    <w:rsid w:val="002C12A7"/>
    <w:rsid w:val="002C2C08"/>
    <w:rsid w:val="002E41D2"/>
    <w:rsid w:val="002E4F63"/>
    <w:rsid w:val="002F1D47"/>
    <w:rsid w:val="002F268D"/>
    <w:rsid w:val="002F7C06"/>
    <w:rsid w:val="00305154"/>
    <w:rsid w:val="00312C40"/>
    <w:rsid w:val="00314171"/>
    <w:rsid w:val="0031559D"/>
    <w:rsid w:val="003176AF"/>
    <w:rsid w:val="00321BB1"/>
    <w:rsid w:val="00323601"/>
    <w:rsid w:val="00324EBA"/>
    <w:rsid w:val="00335719"/>
    <w:rsid w:val="00343DF9"/>
    <w:rsid w:val="00355A3A"/>
    <w:rsid w:val="00364C81"/>
    <w:rsid w:val="00374FBE"/>
    <w:rsid w:val="00375240"/>
    <w:rsid w:val="003A542B"/>
    <w:rsid w:val="003B0285"/>
    <w:rsid w:val="003B38FB"/>
    <w:rsid w:val="003B3ADB"/>
    <w:rsid w:val="003B66DB"/>
    <w:rsid w:val="003B692E"/>
    <w:rsid w:val="003C709B"/>
    <w:rsid w:val="003D1D63"/>
    <w:rsid w:val="003D3012"/>
    <w:rsid w:val="003F3B30"/>
    <w:rsid w:val="003F4125"/>
    <w:rsid w:val="0041073B"/>
    <w:rsid w:val="00411935"/>
    <w:rsid w:val="00412300"/>
    <w:rsid w:val="00416767"/>
    <w:rsid w:val="00425A5B"/>
    <w:rsid w:val="00430AA6"/>
    <w:rsid w:val="00436ABB"/>
    <w:rsid w:val="00442117"/>
    <w:rsid w:val="00442C8C"/>
    <w:rsid w:val="00444466"/>
    <w:rsid w:val="00451ED3"/>
    <w:rsid w:val="00452430"/>
    <w:rsid w:val="00454857"/>
    <w:rsid w:val="00470DD8"/>
    <w:rsid w:val="00471571"/>
    <w:rsid w:val="00477732"/>
    <w:rsid w:val="004811A1"/>
    <w:rsid w:val="00497BE2"/>
    <w:rsid w:val="004A0BAC"/>
    <w:rsid w:val="004A1FBD"/>
    <w:rsid w:val="004A2221"/>
    <w:rsid w:val="004A4534"/>
    <w:rsid w:val="004A6B66"/>
    <w:rsid w:val="004B0737"/>
    <w:rsid w:val="004B0EDE"/>
    <w:rsid w:val="004D32B1"/>
    <w:rsid w:val="004E30B1"/>
    <w:rsid w:val="004E3B6F"/>
    <w:rsid w:val="004E5C6B"/>
    <w:rsid w:val="004F03BE"/>
    <w:rsid w:val="005012E4"/>
    <w:rsid w:val="00502477"/>
    <w:rsid w:val="00511392"/>
    <w:rsid w:val="00511F7A"/>
    <w:rsid w:val="00513983"/>
    <w:rsid w:val="00514D72"/>
    <w:rsid w:val="00515127"/>
    <w:rsid w:val="00530784"/>
    <w:rsid w:val="00535B98"/>
    <w:rsid w:val="00541356"/>
    <w:rsid w:val="005472DC"/>
    <w:rsid w:val="005542DE"/>
    <w:rsid w:val="00573B2A"/>
    <w:rsid w:val="00580BBC"/>
    <w:rsid w:val="00586CF7"/>
    <w:rsid w:val="005A7D9A"/>
    <w:rsid w:val="005B04B4"/>
    <w:rsid w:val="005C5AEF"/>
    <w:rsid w:val="005C68C8"/>
    <w:rsid w:val="005C6E9A"/>
    <w:rsid w:val="005E1231"/>
    <w:rsid w:val="005E1F4A"/>
    <w:rsid w:val="005E5064"/>
    <w:rsid w:val="005E532B"/>
    <w:rsid w:val="005F2CBD"/>
    <w:rsid w:val="005F5A16"/>
    <w:rsid w:val="006000FD"/>
    <w:rsid w:val="0060195A"/>
    <w:rsid w:val="00605BCA"/>
    <w:rsid w:val="006067F0"/>
    <w:rsid w:val="00610FF2"/>
    <w:rsid w:val="00612411"/>
    <w:rsid w:val="00615569"/>
    <w:rsid w:val="006212DC"/>
    <w:rsid w:val="006230F8"/>
    <w:rsid w:val="006254C7"/>
    <w:rsid w:val="00632727"/>
    <w:rsid w:val="006337FA"/>
    <w:rsid w:val="0063445E"/>
    <w:rsid w:val="00637A7B"/>
    <w:rsid w:val="00640CCF"/>
    <w:rsid w:val="00644CB1"/>
    <w:rsid w:val="00645F93"/>
    <w:rsid w:val="00652DD0"/>
    <w:rsid w:val="00672A20"/>
    <w:rsid w:val="006816C1"/>
    <w:rsid w:val="00683EB6"/>
    <w:rsid w:val="00684B9C"/>
    <w:rsid w:val="00685048"/>
    <w:rsid w:val="006915DB"/>
    <w:rsid w:val="006A4D5D"/>
    <w:rsid w:val="006B1100"/>
    <w:rsid w:val="006B7B64"/>
    <w:rsid w:val="006C3C1E"/>
    <w:rsid w:val="006C56C8"/>
    <w:rsid w:val="006C7199"/>
    <w:rsid w:val="006D63B4"/>
    <w:rsid w:val="006E32DE"/>
    <w:rsid w:val="006F347D"/>
    <w:rsid w:val="006F4A7B"/>
    <w:rsid w:val="00703DB3"/>
    <w:rsid w:val="00712DFE"/>
    <w:rsid w:val="00722DC2"/>
    <w:rsid w:val="007256BD"/>
    <w:rsid w:val="00727121"/>
    <w:rsid w:val="007275FD"/>
    <w:rsid w:val="00730346"/>
    <w:rsid w:val="00731A48"/>
    <w:rsid w:val="007334D4"/>
    <w:rsid w:val="007338B0"/>
    <w:rsid w:val="007378A4"/>
    <w:rsid w:val="00743738"/>
    <w:rsid w:val="007454E0"/>
    <w:rsid w:val="0075563F"/>
    <w:rsid w:val="0076031F"/>
    <w:rsid w:val="007621C3"/>
    <w:rsid w:val="00762AA9"/>
    <w:rsid w:val="00767EF1"/>
    <w:rsid w:val="00772E96"/>
    <w:rsid w:val="00775DC5"/>
    <w:rsid w:val="0077706E"/>
    <w:rsid w:val="007772F1"/>
    <w:rsid w:val="00782017"/>
    <w:rsid w:val="007845A9"/>
    <w:rsid w:val="00786D3E"/>
    <w:rsid w:val="007A6D02"/>
    <w:rsid w:val="007B2CC2"/>
    <w:rsid w:val="007C0BEC"/>
    <w:rsid w:val="007D440A"/>
    <w:rsid w:val="007D7603"/>
    <w:rsid w:val="007D7C6C"/>
    <w:rsid w:val="007D7F09"/>
    <w:rsid w:val="007E46BE"/>
    <w:rsid w:val="007F2208"/>
    <w:rsid w:val="007F7B55"/>
    <w:rsid w:val="00827996"/>
    <w:rsid w:val="00845FBF"/>
    <w:rsid w:val="00850294"/>
    <w:rsid w:val="00865F3C"/>
    <w:rsid w:val="008724C4"/>
    <w:rsid w:val="00874182"/>
    <w:rsid w:val="0088180C"/>
    <w:rsid w:val="00883AE2"/>
    <w:rsid w:val="00883D1D"/>
    <w:rsid w:val="00887528"/>
    <w:rsid w:val="00890C4E"/>
    <w:rsid w:val="00891B0C"/>
    <w:rsid w:val="00895E73"/>
    <w:rsid w:val="0089696A"/>
    <w:rsid w:val="008A23A2"/>
    <w:rsid w:val="008A6BF9"/>
    <w:rsid w:val="008A7BF9"/>
    <w:rsid w:val="008C0EE0"/>
    <w:rsid w:val="008C304B"/>
    <w:rsid w:val="008D3A62"/>
    <w:rsid w:val="008D43EF"/>
    <w:rsid w:val="008E090A"/>
    <w:rsid w:val="008E131E"/>
    <w:rsid w:val="008E2D00"/>
    <w:rsid w:val="008E54E5"/>
    <w:rsid w:val="008E79FA"/>
    <w:rsid w:val="008F4000"/>
    <w:rsid w:val="00903FBA"/>
    <w:rsid w:val="00914FD6"/>
    <w:rsid w:val="009272E1"/>
    <w:rsid w:val="009275F6"/>
    <w:rsid w:val="009419AE"/>
    <w:rsid w:val="00944900"/>
    <w:rsid w:val="00944F44"/>
    <w:rsid w:val="00951FF3"/>
    <w:rsid w:val="00957F56"/>
    <w:rsid w:val="0096575B"/>
    <w:rsid w:val="00965F86"/>
    <w:rsid w:val="009666E2"/>
    <w:rsid w:val="00967A05"/>
    <w:rsid w:val="0097287C"/>
    <w:rsid w:val="009746AF"/>
    <w:rsid w:val="00974A39"/>
    <w:rsid w:val="00983DF6"/>
    <w:rsid w:val="00985715"/>
    <w:rsid w:val="00993970"/>
    <w:rsid w:val="00996455"/>
    <w:rsid w:val="00997348"/>
    <w:rsid w:val="009C0A4E"/>
    <w:rsid w:val="009C4ECD"/>
    <w:rsid w:val="009D7180"/>
    <w:rsid w:val="009E042E"/>
    <w:rsid w:val="009E7093"/>
    <w:rsid w:val="00A06A2F"/>
    <w:rsid w:val="00A23E96"/>
    <w:rsid w:val="00A247E4"/>
    <w:rsid w:val="00A27150"/>
    <w:rsid w:val="00A3165A"/>
    <w:rsid w:val="00A41F97"/>
    <w:rsid w:val="00A42C38"/>
    <w:rsid w:val="00A44934"/>
    <w:rsid w:val="00A5147D"/>
    <w:rsid w:val="00A5538B"/>
    <w:rsid w:val="00A65C97"/>
    <w:rsid w:val="00A706C1"/>
    <w:rsid w:val="00A778A9"/>
    <w:rsid w:val="00A92690"/>
    <w:rsid w:val="00A97C50"/>
    <w:rsid w:val="00AB45D7"/>
    <w:rsid w:val="00AB5F49"/>
    <w:rsid w:val="00AE16C1"/>
    <w:rsid w:val="00AE32FF"/>
    <w:rsid w:val="00AE6D32"/>
    <w:rsid w:val="00AE6E07"/>
    <w:rsid w:val="00AE7BB1"/>
    <w:rsid w:val="00AF03DA"/>
    <w:rsid w:val="00AF32DB"/>
    <w:rsid w:val="00AF4EF5"/>
    <w:rsid w:val="00AF5EF5"/>
    <w:rsid w:val="00AF6FD1"/>
    <w:rsid w:val="00B010CD"/>
    <w:rsid w:val="00B0345E"/>
    <w:rsid w:val="00B05902"/>
    <w:rsid w:val="00B13D41"/>
    <w:rsid w:val="00B163BA"/>
    <w:rsid w:val="00B40402"/>
    <w:rsid w:val="00B43363"/>
    <w:rsid w:val="00B62CF5"/>
    <w:rsid w:val="00B7393F"/>
    <w:rsid w:val="00B756CF"/>
    <w:rsid w:val="00B81530"/>
    <w:rsid w:val="00B927BD"/>
    <w:rsid w:val="00BA5C1E"/>
    <w:rsid w:val="00BA7754"/>
    <w:rsid w:val="00BD160D"/>
    <w:rsid w:val="00BE2D42"/>
    <w:rsid w:val="00BF61C7"/>
    <w:rsid w:val="00BF7A67"/>
    <w:rsid w:val="00C042C7"/>
    <w:rsid w:val="00C201FF"/>
    <w:rsid w:val="00C20AE6"/>
    <w:rsid w:val="00C21BFC"/>
    <w:rsid w:val="00C224CB"/>
    <w:rsid w:val="00C24EE2"/>
    <w:rsid w:val="00C334EF"/>
    <w:rsid w:val="00C43509"/>
    <w:rsid w:val="00C5235D"/>
    <w:rsid w:val="00C53059"/>
    <w:rsid w:val="00C5615E"/>
    <w:rsid w:val="00C57ED0"/>
    <w:rsid w:val="00C642B4"/>
    <w:rsid w:val="00C71835"/>
    <w:rsid w:val="00C725E5"/>
    <w:rsid w:val="00C7516C"/>
    <w:rsid w:val="00C86766"/>
    <w:rsid w:val="00C91500"/>
    <w:rsid w:val="00C9433E"/>
    <w:rsid w:val="00CA28DD"/>
    <w:rsid w:val="00CA60FD"/>
    <w:rsid w:val="00CC1335"/>
    <w:rsid w:val="00CC15CF"/>
    <w:rsid w:val="00CC3FA8"/>
    <w:rsid w:val="00CC5707"/>
    <w:rsid w:val="00CE5022"/>
    <w:rsid w:val="00CE5CA9"/>
    <w:rsid w:val="00CF070B"/>
    <w:rsid w:val="00CF2D4D"/>
    <w:rsid w:val="00CF4AB5"/>
    <w:rsid w:val="00D0492C"/>
    <w:rsid w:val="00D23437"/>
    <w:rsid w:val="00D371CC"/>
    <w:rsid w:val="00D428A0"/>
    <w:rsid w:val="00D4435B"/>
    <w:rsid w:val="00D44FE3"/>
    <w:rsid w:val="00D456F5"/>
    <w:rsid w:val="00D578D5"/>
    <w:rsid w:val="00D62A53"/>
    <w:rsid w:val="00D828FE"/>
    <w:rsid w:val="00D93193"/>
    <w:rsid w:val="00DB729C"/>
    <w:rsid w:val="00DB76D6"/>
    <w:rsid w:val="00DC1038"/>
    <w:rsid w:val="00DD011A"/>
    <w:rsid w:val="00DD7710"/>
    <w:rsid w:val="00E00B02"/>
    <w:rsid w:val="00E01AD2"/>
    <w:rsid w:val="00E03E1E"/>
    <w:rsid w:val="00E22CD7"/>
    <w:rsid w:val="00E40E09"/>
    <w:rsid w:val="00E4353A"/>
    <w:rsid w:val="00E445C1"/>
    <w:rsid w:val="00E557CF"/>
    <w:rsid w:val="00E5659B"/>
    <w:rsid w:val="00E56BD0"/>
    <w:rsid w:val="00E7254D"/>
    <w:rsid w:val="00E72572"/>
    <w:rsid w:val="00E84BBC"/>
    <w:rsid w:val="00E86991"/>
    <w:rsid w:val="00E9272E"/>
    <w:rsid w:val="00E92C69"/>
    <w:rsid w:val="00E9396E"/>
    <w:rsid w:val="00E9505A"/>
    <w:rsid w:val="00EA2A1F"/>
    <w:rsid w:val="00EA7130"/>
    <w:rsid w:val="00EB03ED"/>
    <w:rsid w:val="00EB3604"/>
    <w:rsid w:val="00EB4C16"/>
    <w:rsid w:val="00EC716F"/>
    <w:rsid w:val="00EF4CC7"/>
    <w:rsid w:val="00EF52FB"/>
    <w:rsid w:val="00F00A6C"/>
    <w:rsid w:val="00F0167F"/>
    <w:rsid w:val="00F01B33"/>
    <w:rsid w:val="00F0711D"/>
    <w:rsid w:val="00F07FF9"/>
    <w:rsid w:val="00F17859"/>
    <w:rsid w:val="00F216C3"/>
    <w:rsid w:val="00F253F3"/>
    <w:rsid w:val="00F30021"/>
    <w:rsid w:val="00F30E38"/>
    <w:rsid w:val="00F31B68"/>
    <w:rsid w:val="00F435A1"/>
    <w:rsid w:val="00F51F29"/>
    <w:rsid w:val="00F53C04"/>
    <w:rsid w:val="00F629A0"/>
    <w:rsid w:val="00F7228F"/>
    <w:rsid w:val="00F749C4"/>
    <w:rsid w:val="00F75967"/>
    <w:rsid w:val="00F8070A"/>
    <w:rsid w:val="00F849A2"/>
    <w:rsid w:val="00F96308"/>
    <w:rsid w:val="00FA2229"/>
    <w:rsid w:val="00FA49B8"/>
    <w:rsid w:val="00FA5FB5"/>
    <w:rsid w:val="00FB1376"/>
    <w:rsid w:val="00FB7A3B"/>
    <w:rsid w:val="00FC17E3"/>
    <w:rsid w:val="00FD0089"/>
    <w:rsid w:val="00FE196E"/>
    <w:rsid w:val="00FE4331"/>
    <w:rsid w:val="00FE4867"/>
    <w:rsid w:val="00FF0A7A"/>
    <w:rsid w:val="00FF1D57"/>
    <w:rsid w:val="0AD389AA"/>
    <w:rsid w:val="22530ADF"/>
    <w:rsid w:val="2C08FCED"/>
    <w:rsid w:val="3444E7A0"/>
    <w:rsid w:val="367A7EDF"/>
    <w:rsid w:val="39B30AC3"/>
    <w:rsid w:val="637106EC"/>
    <w:rsid w:val="696337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CF0E1"/>
  <w15:chartTrackingRefBased/>
  <w15:docId w15:val="{B2F963A5-44E6-484B-BE1D-C0BD02A5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24F"/>
  </w:style>
  <w:style w:type="paragraph" w:styleId="Heading1">
    <w:name w:val="heading 1"/>
    <w:basedOn w:val="Normal"/>
    <w:next w:val="Normal"/>
    <w:link w:val="Heading1Char"/>
    <w:uiPriority w:val="9"/>
    <w:qFormat/>
    <w:rsid w:val="00685048"/>
    <w:pPr>
      <w:keepNext/>
      <w:keepLines/>
      <w:spacing w:before="240" w:after="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5542DE"/>
    <w:pPr>
      <w:keepNext/>
      <w:keepLines/>
      <w:spacing w:before="40" w:after="0"/>
      <w:outlineLvl w:val="1"/>
    </w:pPr>
    <w:rPr>
      <w:rFonts w:ascii="Roboto Medium" w:eastAsiaTheme="majorEastAsia" w:hAnsi="Roboto Medium" w:cstheme="majorBidi"/>
      <w:color w:val="AF3962"/>
      <w:sz w:val="26"/>
      <w:szCs w:val="26"/>
    </w:rPr>
  </w:style>
  <w:style w:type="paragraph" w:styleId="Heading3">
    <w:name w:val="heading 3"/>
    <w:basedOn w:val="Normal"/>
    <w:next w:val="Normal"/>
    <w:link w:val="Heading3Char"/>
    <w:uiPriority w:val="9"/>
    <w:semiHidden/>
    <w:unhideWhenUsed/>
    <w:qFormat/>
    <w:rsid w:val="00EF4CC7"/>
    <w:pPr>
      <w:keepNext/>
      <w:keepLines/>
      <w:spacing w:before="40" w:after="0"/>
      <w:outlineLvl w:val="2"/>
    </w:pPr>
    <w:rPr>
      <w:rFonts w:ascii="Roboto Medium" w:eastAsiaTheme="majorEastAsia" w:hAnsi="Roboto Medium" w:cstheme="majorBidi"/>
      <w:color w:val="03746F" w:themeColor="accent3"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5542DE"/>
    <w:rPr>
      <w:rFonts w:ascii="Roboto Medium" w:eastAsiaTheme="majorEastAsia" w:hAnsi="Roboto Medium" w:cstheme="majorBidi"/>
      <w:color w:val="AF396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5542DE"/>
    <w:rPr>
      <w:b/>
      <w:bCs/>
      <w:smallCaps/>
      <w:color w:val="AF3962"/>
      <w:spacing w:val="5"/>
    </w:rPr>
  </w:style>
  <w:style w:type="paragraph" w:styleId="Header">
    <w:name w:val="header"/>
    <w:basedOn w:val="Normal"/>
    <w:link w:val="HeaderChar"/>
    <w:uiPriority w:val="99"/>
    <w:unhideWhenUsed/>
    <w:rsid w:val="00554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2DE"/>
  </w:style>
  <w:style w:type="paragraph" w:styleId="Footer">
    <w:name w:val="footer"/>
    <w:basedOn w:val="Normal"/>
    <w:link w:val="FooterChar"/>
    <w:uiPriority w:val="99"/>
    <w:unhideWhenUsed/>
    <w:rsid w:val="00554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2DE"/>
  </w:style>
  <w:style w:type="paragraph" w:styleId="Subtitle">
    <w:name w:val="Subtitle"/>
    <w:basedOn w:val="Normal"/>
    <w:next w:val="Normal"/>
    <w:link w:val="SubtitleChar"/>
    <w:uiPriority w:val="11"/>
    <w:qFormat/>
    <w:rsid w:val="003B38F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B38FB"/>
    <w:rPr>
      <w:rFonts w:eastAsiaTheme="minorEastAsia"/>
      <w:color w:val="5A5A5A" w:themeColor="text1" w:themeTint="A5"/>
      <w:spacing w:val="15"/>
    </w:rPr>
  </w:style>
  <w:style w:type="table" w:styleId="TableGrid">
    <w:name w:val="Table Grid"/>
    <w:basedOn w:val="TableNormal"/>
    <w:uiPriority w:val="39"/>
    <w:rsid w:val="001B1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124F"/>
    <w:pPr>
      <w:ind w:left="720"/>
      <w:contextualSpacing/>
    </w:pPr>
  </w:style>
  <w:style w:type="character" w:styleId="CommentReference">
    <w:name w:val="annotation reference"/>
    <w:basedOn w:val="DefaultParagraphFont"/>
    <w:unhideWhenUsed/>
    <w:rsid w:val="001B124F"/>
    <w:rPr>
      <w:sz w:val="16"/>
      <w:szCs w:val="16"/>
    </w:rPr>
  </w:style>
  <w:style w:type="paragraph" w:styleId="CommentText">
    <w:name w:val="annotation text"/>
    <w:basedOn w:val="Normal"/>
    <w:link w:val="CommentTextChar"/>
    <w:unhideWhenUsed/>
    <w:rsid w:val="001B124F"/>
    <w:pPr>
      <w:spacing w:line="240" w:lineRule="auto"/>
    </w:pPr>
    <w:rPr>
      <w:sz w:val="20"/>
      <w:szCs w:val="20"/>
    </w:rPr>
  </w:style>
  <w:style w:type="character" w:customStyle="1" w:styleId="CommentTextChar">
    <w:name w:val="Comment Text Char"/>
    <w:basedOn w:val="DefaultParagraphFont"/>
    <w:link w:val="CommentText"/>
    <w:rsid w:val="001B124F"/>
    <w:rPr>
      <w:sz w:val="20"/>
      <w:szCs w:val="20"/>
    </w:rPr>
  </w:style>
  <w:style w:type="paragraph" w:styleId="Revision">
    <w:name w:val="Revision"/>
    <w:hidden/>
    <w:uiPriority w:val="99"/>
    <w:semiHidden/>
    <w:rsid w:val="00530784"/>
    <w:pPr>
      <w:spacing w:after="0" w:line="240" w:lineRule="auto"/>
    </w:pPr>
  </w:style>
  <w:style w:type="paragraph" w:styleId="CommentSubject">
    <w:name w:val="annotation subject"/>
    <w:basedOn w:val="CommentText"/>
    <w:next w:val="CommentText"/>
    <w:link w:val="CommentSubjectChar"/>
    <w:uiPriority w:val="99"/>
    <w:semiHidden/>
    <w:unhideWhenUsed/>
    <w:rsid w:val="000841D1"/>
    <w:rPr>
      <w:b/>
      <w:bCs/>
    </w:rPr>
  </w:style>
  <w:style w:type="character" w:customStyle="1" w:styleId="CommentSubjectChar">
    <w:name w:val="Comment Subject Char"/>
    <w:basedOn w:val="CommentTextChar"/>
    <w:link w:val="CommentSubject"/>
    <w:uiPriority w:val="99"/>
    <w:semiHidden/>
    <w:rsid w:val="000841D1"/>
    <w:rPr>
      <w:b/>
      <w:bCs/>
      <w:sz w:val="20"/>
      <w:szCs w:val="20"/>
    </w:rPr>
  </w:style>
  <w:style w:type="character" w:styleId="Mention">
    <w:name w:val="Mention"/>
    <w:basedOn w:val="DefaultParagraphFont"/>
    <w:uiPriority w:val="99"/>
    <w:unhideWhenUsed/>
    <w:rsid w:val="0026204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47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DCF Theme and Style">
  <a:themeElements>
    <a:clrScheme name="DCF Microsoft Theme">
      <a:dk1>
        <a:sysClr val="windowText" lastClr="000000"/>
      </a:dk1>
      <a:lt1>
        <a:sysClr val="window" lastClr="FFFFFF"/>
      </a:lt1>
      <a:dk2>
        <a:srgbClr val="7F7F7F"/>
      </a:dk2>
      <a:lt2>
        <a:srgbClr val="E7E6E6"/>
      </a:lt2>
      <a:accent1>
        <a:srgbClr val="2162AE"/>
      </a:accent1>
      <a:accent2>
        <a:srgbClr val="AF3962"/>
      </a:accent2>
      <a:accent3>
        <a:srgbClr val="059C95"/>
      </a:accent3>
      <a:accent4>
        <a:srgbClr val="EE3326"/>
      </a:accent4>
      <a:accent5>
        <a:srgbClr val="FAB01A"/>
      </a:accent5>
      <a:accent6>
        <a:srgbClr val="FFFFFF"/>
      </a:accent6>
      <a:hlink>
        <a:srgbClr val="2162AE"/>
      </a:hlink>
      <a:folHlink>
        <a:srgbClr val="AF3962"/>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F58092042F8A4BB2F63ED8D262C8D3" ma:contentTypeVersion="11" ma:contentTypeDescription="Create a new document." ma:contentTypeScope="" ma:versionID="59fe906db976949f53e3938861992dd0">
  <xsd:schema xmlns:xsd="http://www.w3.org/2001/XMLSchema" xmlns:xs="http://www.w3.org/2001/XMLSchema" xmlns:p="http://schemas.microsoft.com/office/2006/metadata/properties" xmlns:ns2="bbccbe36-ffe1-435a-9390-0b632f693ff1" xmlns:ns3="6a875606-58c3-4fc3-94ca-eb87a1997d5b" targetNamespace="http://schemas.microsoft.com/office/2006/metadata/properties" ma:root="true" ma:fieldsID="c2ccc15b657cfbdf751e611cfdbdba69" ns2:_="" ns3:_="">
    <xsd:import namespace="bbccbe36-ffe1-435a-9390-0b632f693ff1"/>
    <xsd:import namespace="6a875606-58c3-4fc3-94ca-eb87a1997d5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cbe36-ffe1-435a-9390-0b632f693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875606-58c3-4fc3-94ca-eb87a1997d5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c451041-86f1-4813-a764-2762873b8f88}" ma:internalName="TaxCatchAll" ma:showField="CatchAllData" ma:web="6a875606-58c3-4fc3-94ca-eb87a1997d5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ccbe36-ffe1-435a-9390-0b632f693ff1">
      <Terms xmlns="http://schemas.microsoft.com/office/infopath/2007/PartnerControls"/>
    </lcf76f155ced4ddcb4097134ff3c332f>
    <TaxCatchAll xmlns="6a875606-58c3-4fc3-94ca-eb87a1997d5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623F6-D1E4-4651-9DEB-A7BB2C935A91}">
  <ds:schemaRefs>
    <ds:schemaRef ds:uri="http://schemas.microsoft.com/sharepoint/v3/contenttype/forms"/>
  </ds:schemaRefs>
</ds:datastoreItem>
</file>

<file path=customXml/itemProps2.xml><?xml version="1.0" encoding="utf-8"?>
<ds:datastoreItem xmlns:ds="http://schemas.openxmlformats.org/officeDocument/2006/customXml" ds:itemID="{2E434AD5-8B98-40EB-94AA-8109A8FE8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cbe36-ffe1-435a-9390-0b632f693ff1"/>
    <ds:schemaRef ds:uri="6a875606-58c3-4fc3-94ca-eb87a1997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A72FC5-2F18-419F-A3A4-6ED6C93A508D}">
  <ds:schemaRefs>
    <ds:schemaRef ds:uri="http://purl.org/dc/terms/"/>
    <ds:schemaRef ds:uri="http://schemas.microsoft.com/office/2006/metadata/properties"/>
    <ds:schemaRef ds:uri="bbccbe36-ffe1-435a-9390-0b632f693ff1"/>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6a875606-58c3-4fc3-94ca-eb87a1997d5b"/>
    <ds:schemaRef ds:uri="http://purl.org/dc/dcmitype/"/>
    <ds:schemaRef ds:uri="http://purl.org/dc/elements/1.1/"/>
  </ds:schemaRefs>
</ds:datastoreItem>
</file>

<file path=customXml/itemProps4.xml><?xml version="1.0" encoding="utf-8"?>
<ds:datastoreItem xmlns:ds="http://schemas.openxmlformats.org/officeDocument/2006/customXml" ds:itemID="{07008889-32E5-4923-854C-817CB858A67E}">
  <ds:schemaRefs>
    <ds:schemaRef ds:uri="http://schemas.openxmlformats.org/officeDocument/2006/bibliography"/>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2932</Words>
  <Characters>15309</Characters>
  <Application>Microsoft Office Word</Application>
  <DocSecurity>0</DocSecurity>
  <Lines>382</Lines>
  <Paragraphs>175</Paragraphs>
  <ScaleCrop>false</ScaleCrop>
  <HeadingPairs>
    <vt:vector size="2" baseType="variant">
      <vt:variant>
        <vt:lpstr>Title</vt:lpstr>
      </vt:variant>
      <vt:variant>
        <vt:i4>1</vt:i4>
      </vt:variant>
    </vt:vector>
  </HeadingPairs>
  <TitlesOfParts>
    <vt:vector size="1" baseType="lpstr">
      <vt:lpstr>Adoption Assistance Agreement (Spanish), DCF-F-CFS0074-E-S</vt:lpstr>
    </vt:vector>
  </TitlesOfParts>
  <Company>DCF - State of Wisconsin</Company>
  <LinksUpToDate>false</LinksUpToDate>
  <CharactersWithSpaces>18066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Adoption Assistance Agreement (Spanish), DCF-F-CFS0074-E-S</dc:title>
  <dc:subject>Division of Safety and Permanence</dc:subject>
  <dc:creator/>
  <cp:keywords>department of children and families, division of safety and permanence, bureau of permanence and out of home care, dcf-f-cfs0074-e-s adoption assistance agreement, dcf-f-cfs0074-e-s, adoption assistance agreement, adoption assistance, adoption, acuerdo de asistencia por adopcion</cp:keywords>
  <dc:description>R. 09/2024. T. 06/2024.</dc:description>
  <cp:lastModifiedBy>Kramer, Kathleen M - DCF</cp:lastModifiedBy>
  <cp:revision>4</cp:revision>
  <dcterms:created xsi:type="dcterms:W3CDTF">2024-10-01T16:08:00Z</dcterms:created>
  <dcterms:modified xsi:type="dcterms:W3CDTF">2024-10-01T16:09:00Z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0x010100ABF58092042F8A4BB2F63ED8D262C8D3</vt:lpwstr>
  </property>
  <property fmtid="{D5CDD505-2E9C-101B-9397-08002B2CF9AE}" pid="3" name="MediaServiceImageTags">
    <vt:lpwstr/>
  </property>
</Properties>
</file>