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92DBC" w14:textId="74EB7D1D" w:rsidR="005D3B49" w:rsidRPr="00F6591C" w:rsidRDefault="005D3B49" w:rsidP="00C27350"/>
    <w:p w14:paraId="6F2C3087" w14:textId="30F1274E" w:rsidR="005D3B49" w:rsidRPr="006B3C98" w:rsidRDefault="009A78E9" w:rsidP="000868F4">
      <w:pPr>
        <w:pStyle w:val="Heading1"/>
        <w:ind w:right="40"/>
        <w:rPr>
          <w:rFonts w:ascii="Arial" w:hAnsi="Arial" w:cs="Arial"/>
          <w:spacing w:val="-6"/>
          <w:szCs w:val="24"/>
        </w:rPr>
      </w:pPr>
      <w:r w:rsidRPr="006B3C98">
        <w:rPr>
          <w:rFonts w:ascii="Arial" w:hAnsi="Arial"/>
          <w:spacing w:val="-6"/>
        </w:rPr>
        <w:t>Formulario de solicitud del DCF</w:t>
      </w:r>
    </w:p>
    <w:p w14:paraId="26601F3F" w14:textId="7979772C" w:rsidR="006340D9" w:rsidRPr="006B3C98" w:rsidRDefault="006340D9" w:rsidP="006340D9">
      <w:pPr>
        <w:pStyle w:val="Heading1"/>
        <w:ind w:right="40"/>
        <w:rPr>
          <w:rFonts w:ascii="Arial" w:hAnsi="Arial" w:cs="Arial"/>
          <w:spacing w:val="-6"/>
          <w:sz w:val="20"/>
        </w:rPr>
      </w:pPr>
      <w:r w:rsidRPr="006B3C98">
        <w:rPr>
          <w:rFonts w:ascii="Arial" w:hAnsi="Arial"/>
          <w:spacing w:val="-6"/>
          <w:sz w:val="20"/>
        </w:rPr>
        <w:t xml:space="preserve">(DCF </w:t>
      </w:r>
      <w:proofErr w:type="spellStart"/>
      <w:r w:rsidRPr="006B3C98">
        <w:rPr>
          <w:rFonts w:ascii="Arial" w:hAnsi="Arial"/>
          <w:spacing w:val="-6"/>
          <w:sz w:val="20"/>
        </w:rPr>
        <w:t>Application</w:t>
      </w:r>
      <w:proofErr w:type="spellEnd"/>
      <w:r w:rsidRPr="006B3C98">
        <w:rPr>
          <w:rFonts w:ascii="Arial" w:hAnsi="Arial"/>
          <w:spacing w:val="-6"/>
          <w:sz w:val="20"/>
        </w:rPr>
        <w:t xml:space="preserve"> </w:t>
      </w:r>
      <w:proofErr w:type="spellStart"/>
      <w:r w:rsidRPr="006B3C98">
        <w:rPr>
          <w:rFonts w:ascii="Arial" w:hAnsi="Arial"/>
          <w:spacing w:val="-6"/>
          <w:sz w:val="20"/>
        </w:rPr>
        <w:t>Form</w:t>
      </w:r>
      <w:proofErr w:type="spellEnd"/>
      <w:r w:rsidRPr="006B3C98">
        <w:rPr>
          <w:rFonts w:ascii="Arial" w:hAnsi="Arial"/>
          <w:spacing w:val="-6"/>
          <w:sz w:val="20"/>
        </w:rPr>
        <w:t>)</w:t>
      </w:r>
    </w:p>
    <w:p w14:paraId="2E7DACEF" w14:textId="77777777" w:rsidR="006340D9" w:rsidRPr="006B3C98" w:rsidRDefault="006340D9" w:rsidP="006340D9">
      <w:pPr>
        <w:rPr>
          <w:spacing w:val="-6"/>
        </w:rPr>
      </w:pPr>
    </w:p>
    <w:p w14:paraId="0D4EA3D5" w14:textId="77777777" w:rsidR="005D3B49" w:rsidRPr="006B3C98" w:rsidRDefault="005D3B49" w:rsidP="000868F4">
      <w:pPr>
        <w:pStyle w:val="Heading1"/>
        <w:ind w:right="40"/>
        <w:jc w:val="left"/>
        <w:rPr>
          <w:rFonts w:ascii="Arial" w:hAnsi="Arial" w:cs="Arial"/>
          <w:b w:val="0"/>
          <w:spacing w:val="-6"/>
          <w:sz w:val="20"/>
        </w:rPr>
      </w:pPr>
    </w:p>
    <w:p w14:paraId="1CEFCE5D" w14:textId="49ADB1F0" w:rsidR="005D3B49" w:rsidRPr="006B3C98" w:rsidRDefault="005D3B49" w:rsidP="000868F4">
      <w:pPr>
        <w:ind w:right="40"/>
        <w:rPr>
          <w:rFonts w:ascii="Arial" w:hAnsi="Arial" w:cs="Arial"/>
          <w:spacing w:val="-6"/>
          <w:sz w:val="19"/>
          <w:szCs w:val="19"/>
        </w:rPr>
      </w:pPr>
      <w:r w:rsidRPr="006B3C98">
        <w:rPr>
          <w:rFonts w:ascii="Arial" w:hAnsi="Arial"/>
          <w:b/>
          <w:spacing w:val="-6"/>
          <w:sz w:val="19"/>
          <w:szCs w:val="19"/>
        </w:rPr>
        <w:t xml:space="preserve">Uso del formulario: </w:t>
      </w:r>
      <w:r w:rsidRPr="006B3C98">
        <w:rPr>
          <w:rFonts w:ascii="Arial" w:hAnsi="Arial"/>
          <w:spacing w:val="-6"/>
          <w:sz w:val="19"/>
          <w:szCs w:val="19"/>
        </w:rPr>
        <w:t>El uso de este formulario es obligatorio. Si no se entrega la información solicitada, el departamento no podrá procesar su solicitud. La información personal que entregue puede ser utilizada para fines secundarios [</w:t>
      </w:r>
      <w:proofErr w:type="spellStart"/>
      <w:r w:rsidRPr="006B3C98">
        <w:rPr>
          <w:rFonts w:ascii="Arial" w:hAnsi="Arial"/>
          <w:spacing w:val="-6"/>
          <w:sz w:val="19"/>
          <w:szCs w:val="19"/>
        </w:rPr>
        <w:t>Privacy</w:t>
      </w:r>
      <w:proofErr w:type="spellEnd"/>
      <w:r w:rsidRPr="006B3C98">
        <w:rPr>
          <w:rFonts w:ascii="Arial" w:hAnsi="Arial"/>
          <w:spacing w:val="-6"/>
          <w:sz w:val="19"/>
          <w:szCs w:val="19"/>
        </w:rPr>
        <w:t xml:space="preserve"> </w:t>
      </w:r>
      <w:proofErr w:type="spellStart"/>
      <w:r w:rsidRPr="006B3C98">
        <w:rPr>
          <w:rFonts w:ascii="Arial" w:hAnsi="Arial"/>
          <w:spacing w:val="-6"/>
          <w:sz w:val="19"/>
          <w:szCs w:val="19"/>
        </w:rPr>
        <w:t>Law</w:t>
      </w:r>
      <w:proofErr w:type="spellEnd"/>
      <w:r w:rsidRPr="006B3C98">
        <w:rPr>
          <w:rFonts w:ascii="Arial" w:hAnsi="Arial"/>
          <w:spacing w:val="-6"/>
          <w:sz w:val="19"/>
          <w:szCs w:val="19"/>
        </w:rPr>
        <w:t xml:space="preserve">, s. 15.04(1)(m), Wisconsin </w:t>
      </w:r>
      <w:proofErr w:type="spellStart"/>
      <w:r w:rsidRPr="006B3C98">
        <w:rPr>
          <w:rFonts w:ascii="Arial" w:hAnsi="Arial"/>
          <w:spacing w:val="-6"/>
          <w:sz w:val="19"/>
          <w:szCs w:val="19"/>
        </w:rPr>
        <w:t>Statutes</w:t>
      </w:r>
      <w:proofErr w:type="spellEnd"/>
      <w:r w:rsidRPr="006B3C98">
        <w:rPr>
          <w:rFonts w:ascii="Arial" w:hAnsi="Arial"/>
          <w:spacing w:val="-6"/>
          <w:sz w:val="19"/>
          <w:szCs w:val="19"/>
        </w:rPr>
        <w:t>].</w:t>
      </w:r>
    </w:p>
    <w:p w14:paraId="36CC912A" w14:textId="27ECA86E" w:rsidR="005D3B49" w:rsidRPr="006B3C98" w:rsidRDefault="004E1B09" w:rsidP="000868F4">
      <w:pPr>
        <w:ind w:right="40"/>
        <w:rPr>
          <w:rFonts w:ascii="Arial" w:hAnsi="Arial" w:cs="Arial"/>
          <w:spacing w:val="-6"/>
          <w:sz w:val="20"/>
        </w:rPr>
      </w:pPr>
      <w:r w:rsidRPr="006B3C98">
        <w:rPr>
          <w:rFonts w:ascii="Arial" w:hAnsi="Arial" w:cs="Arial"/>
          <w:noProof/>
          <w:spacing w:val="-6"/>
          <w:sz w:val="20"/>
        </w:rPr>
        <mc:AlternateContent>
          <mc:Choice Requires="wps">
            <w:drawing>
              <wp:anchor distT="0" distB="0" distL="114300" distR="114300" simplePos="0" relativeHeight="251659264" behindDoc="0" locked="0" layoutInCell="1" allowOverlap="1" wp14:anchorId="3D063E08" wp14:editId="7A2A0361">
                <wp:simplePos x="0" y="0"/>
                <wp:positionH relativeFrom="column">
                  <wp:posOffset>85725</wp:posOffset>
                </wp:positionH>
                <wp:positionV relativeFrom="paragraph">
                  <wp:posOffset>7759948</wp:posOffset>
                </wp:positionV>
                <wp:extent cx="1490870" cy="248478"/>
                <wp:effectExtent l="0" t="0" r="0" b="0"/>
                <wp:wrapNone/>
                <wp:docPr id="1" name="Text Box 1"/>
                <wp:cNvGraphicFramePr/>
                <a:graphic xmlns:a="http://schemas.openxmlformats.org/drawingml/2006/main">
                  <a:graphicData uri="http://schemas.microsoft.com/office/word/2010/wordprocessingShape">
                    <wps:wsp>
                      <wps:cNvSpPr txBox="1"/>
                      <wps:spPr>
                        <a:xfrm>
                          <a:off x="0" y="0"/>
                          <a:ext cx="1490870" cy="248478"/>
                        </a:xfrm>
                        <a:prstGeom prst="rect">
                          <a:avLst/>
                        </a:prstGeom>
                        <a:noFill/>
                        <a:ln w="6350">
                          <a:noFill/>
                        </a:ln>
                      </wps:spPr>
                      <wps:txbx>
                        <w:txbxContent>
                          <w:p w14:paraId="5FFFA99B" w14:textId="3582ADFD" w:rsidR="004E1B09" w:rsidRPr="004E1B09" w:rsidRDefault="004E1B09">
                            <w:pPr>
                              <w:rPr>
                                <w:rFonts w:ascii="Arial" w:hAnsi="Arial" w:cs="Arial"/>
                                <w:sz w:val="16"/>
                                <w:szCs w:val="16"/>
                              </w:rPr>
                            </w:pPr>
                            <w:r w:rsidRPr="004E1B09">
                              <w:rPr>
                                <w:rFonts w:ascii="Arial" w:hAnsi="Arial" w:cs="Arial"/>
                                <w:sz w:val="16"/>
                                <w:szCs w:val="16"/>
                              </w:rPr>
                              <w:t>DCF-F-####-</w:t>
                            </w:r>
                            <w:r>
                              <w:rPr>
                                <w:rFonts w:ascii="Arial" w:hAnsi="Arial" w:cs="Arial"/>
                                <w:sz w:val="16"/>
                                <w:szCs w:val="16"/>
                              </w:rPr>
                              <w:t>S</w:t>
                            </w:r>
                            <w:r w:rsidRPr="004E1B09">
                              <w:rPr>
                                <w:rFonts w:ascii="Arial" w:hAnsi="Arial" w:cs="Arial"/>
                                <w:sz w:val="16"/>
                                <w:szCs w:val="16"/>
                              </w:rPr>
                              <w:t xml:space="preserve"> (N01/2020)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063E08" id="_x0000_t202" coordsize="21600,21600" o:spt="202" path="m,l,21600r21600,l21600,xe">
                <v:stroke joinstyle="miter"/>
                <v:path gradientshapeok="t" o:connecttype="rect"/>
              </v:shapetype>
              <v:shape id="Text Box 1" o:spid="_x0000_s1026" type="#_x0000_t202" style="position:absolute;margin-left:6.75pt;margin-top:611pt;width:117.4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" filled="f" stroked="f" strokeweight=".5pt">
                <v:textbox>
                  <w:txbxContent>
                    <w:p w14:paraId="5FFFA99B" w14:textId="3582ADFD" w:rsidR="004E1B09" w:rsidRPr="004E1B09" w:rsidRDefault="004E1B09">
                      <w:pPr>
                        <w:rPr>
                          <w:rFonts w:ascii="Arial" w:hAnsi="Arial" w:cs="Arial"/>
                          <w:sz w:val="16"/>
                          <w:szCs w:val="16"/>
                        </w:rPr>
                      </w:pPr>
                      <w:r w:rsidRPr="004E1B09">
                        <w:rPr>
                          <w:rFonts w:ascii="Arial" w:hAnsi="Arial" w:cs="Arial"/>
                          <w:sz w:val="16"/>
                          <w:szCs w:val="16"/>
                        </w:rPr>
                        <w:t>DCF-F-####-</w:t>
                      </w:r>
                      <w:r>
                        <w:rPr>
                          <w:rFonts w:ascii="Arial" w:hAnsi="Arial" w:cs="Arial"/>
                          <w:sz w:val="16"/>
                          <w:szCs w:val="16"/>
                        </w:rPr>
                        <w:t>S</w:t>
                      </w:r>
                      <w:r w:rsidRPr="004E1B09">
                        <w:rPr>
                          <w:rFonts w:ascii="Arial" w:hAnsi="Arial" w:cs="Arial"/>
                          <w:sz w:val="16"/>
                          <w:szCs w:val="16"/>
                        </w:rPr>
                        <w:t xml:space="preserve"> (N01/2020)</w:t>
                      </w:r>
                    </w:p>
                  </w:txbxContent>
                </v:textbox>
              </v:shape>
            </w:pict>
          </mc:Fallback>
        </mc:AlternateContent>
      </w:r>
    </w:p>
    <w:p w14:paraId="6E82939C" w14:textId="77777777" w:rsidR="00B22D1D" w:rsidRPr="006B3C98" w:rsidRDefault="00B22D1D" w:rsidP="000868F4">
      <w:pPr>
        <w:spacing w:after="120"/>
        <w:ind w:right="40"/>
        <w:rPr>
          <w:rFonts w:ascii="Arial" w:hAnsi="Arial" w:cs="Arial"/>
          <w:spacing w:val="-6"/>
          <w:sz w:val="20"/>
        </w:rPr>
        <w:sectPr w:rsidR="00B22D1D" w:rsidRPr="006B3C98" w:rsidSect="00995C19">
          <w:headerReference w:type="default" r:id="rId7"/>
          <w:footerReference w:type="default" r:id="rId8"/>
          <w:headerReference w:type="first" r:id="rId9"/>
          <w:footerReference w:type="first" r:id="rId10"/>
          <w:pgSz w:w="12240" w:h="15840" w:code="1"/>
          <w:pgMar w:top="475" w:right="475" w:bottom="475" w:left="475" w:header="475" w:footer="475" w:gutter="0"/>
          <w:cols w:space="720"/>
          <w:titlePg/>
          <w:docGrid w:linePitch="360"/>
        </w:sectPr>
      </w:pPr>
    </w:p>
    <w:tbl>
      <w:tblPr>
        <w:tblStyle w:val="TableGrid"/>
        <w:tblW w:w="0" w:type="auto"/>
        <w:tblLook w:val="04A0" w:firstRow="1" w:lastRow="0" w:firstColumn="1" w:lastColumn="0" w:noHBand="0" w:noVBand="1"/>
      </w:tblPr>
      <w:tblGrid>
        <w:gridCol w:w="2650"/>
        <w:gridCol w:w="2655"/>
        <w:gridCol w:w="5975"/>
      </w:tblGrid>
      <w:tr w:rsidR="000C3129" w:rsidRPr="006B3C98" w14:paraId="58CA9ADF" w14:textId="77777777" w:rsidTr="000C3129">
        <w:tc>
          <w:tcPr>
            <w:tcW w:w="1128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6"/>
              <w:gridCol w:w="6348"/>
            </w:tblGrid>
            <w:tr w:rsidR="000C3129" w:rsidRPr="006B3C98" w14:paraId="67ACCB2F" w14:textId="77777777" w:rsidTr="0021746A">
              <w:trPr>
                <w:cantSplit/>
                <w:trHeight w:val="720"/>
              </w:trPr>
              <w:tc>
                <w:tcPr>
                  <w:tcW w:w="0" w:type="auto"/>
                  <w:tcBorders>
                    <w:left w:val="nil"/>
                    <w:bottom w:val="nil"/>
                  </w:tcBorders>
                </w:tcPr>
                <w:p w14:paraId="60E9C7C1" w14:textId="0AE0D61B" w:rsidR="000C3129" w:rsidRPr="006B3C98" w:rsidRDefault="000C3129" w:rsidP="000868F4">
                  <w:pPr>
                    <w:spacing w:after="120"/>
                    <w:ind w:right="40"/>
                    <w:rPr>
                      <w:rFonts w:ascii="Arial" w:hAnsi="Arial" w:cs="Arial"/>
                      <w:spacing w:val="-6"/>
                      <w:sz w:val="19"/>
                      <w:szCs w:val="19"/>
                    </w:rPr>
                  </w:pPr>
                  <w:r w:rsidRPr="006B3C98">
                    <w:rPr>
                      <w:rFonts w:ascii="Arial" w:hAnsi="Arial"/>
                      <w:spacing w:val="-6"/>
                      <w:sz w:val="19"/>
                      <w:szCs w:val="19"/>
                    </w:rPr>
                    <w:t>Solicitud N.º</w:t>
                  </w:r>
                </w:p>
                <w:p w14:paraId="03A12C9B" w14:textId="69FB8179" w:rsidR="000C3129" w:rsidRPr="006B3C98" w:rsidRDefault="0041054D" w:rsidP="000868F4">
                  <w:pPr>
                    <w:spacing w:after="120"/>
                    <w:ind w:right="40"/>
                    <w:rPr>
                      <w:spacing w:val="-6"/>
                      <w:sz w:val="21"/>
                      <w:szCs w:val="21"/>
                    </w:rPr>
                  </w:pPr>
                  <w:r w:rsidRPr="006B3C98">
                    <w:rPr>
                      <w:spacing w:val="-6"/>
                      <w:sz w:val="21"/>
                      <w:szCs w:val="21"/>
                    </w:rPr>
                    <w:t>437002-G20-000</w:t>
                  </w:r>
                  <w:r w:rsidR="0012325A" w:rsidRPr="006B3C98">
                    <w:rPr>
                      <w:spacing w:val="-6"/>
                      <w:sz w:val="21"/>
                      <w:szCs w:val="21"/>
                      <w:highlight w:val="yellow"/>
                    </w:rPr>
                    <w:t>1696</w:t>
                  </w:r>
                </w:p>
              </w:tc>
              <w:tc>
                <w:tcPr>
                  <w:tcW w:w="0" w:type="auto"/>
                  <w:tcBorders>
                    <w:bottom w:val="nil"/>
                    <w:right w:val="nil"/>
                  </w:tcBorders>
                </w:tcPr>
                <w:p w14:paraId="5938E297" w14:textId="77777777" w:rsidR="000C3129" w:rsidRPr="006B3C98" w:rsidRDefault="000C3129" w:rsidP="000868F4">
                  <w:pPr>
                    <w:spacing w:after="120"/>
                    <w:ind w:right="40"/>
                    <w:rPr>
                      <w:rFonts w:ascii="Arial" w:hAnsi="Arial" w:cs="Arial"/>
                      <w:spacing w:val="-6"/>
                      <w:sz w:val="19"/>
                      <w:szCs w:val="19"/>
                    </w:rPr>
                  </w:pPr>
                  <w:r w:rsidRPr="006B3C98">
                    <w:rPr>
                      <w:rFonts w:ascii="Arial" w:hAnsi="Arial"/>
                      <w:spacing w:val="-6"/>
                      <w:sz w:val="19"/>
                      <w:szCs w:val="19"/>
                    </w:rPr>
                    <w:t>Cargo</w:t>
                  </w:r>
                </w:p>
                <w:p w14:paraId="7659A21B" w14:textId="19009ACE" w:rsidR="000C3129" w:rsidRPr="006B3C98" w:rsidRDefault="00C1265A" w:rsidP="000868F4">
                  <w:pPr>
                    <w:spacing w:after="120"/>
                    <w:ind w:right="40"/>
                    <w:rPr>
                      <w:spacing w:val="-6"/>
                      <w:sz w:val="21"/>
                      <w:szCs w:val="21"/>
                    </w:rPr>
                  </w:pPr>
                  <w:r>
                    <w:rPr>
                      <w:spacing w:val="-6"/>
                      <w:sz w:val="21"/>
                      <w:szCs w:val="21"/>
                    </w:rPr>
                    <w:t>Beca</w:t>
                  </w:r>
                  <w:r w:rsidR="00C23EFF" w:rsidRPr="006B3C98">
                    <w:rPr>
                      <w:spacing w:val="-6"/>
                      <w:sz w:val="21"/>
                      <w:szCs w:val="21"/>
                    </w:rPr>
                    <w:t xml:space="preserve"> </w:t>
                  </w:r>
                  <w:r>
                    <w:rPr>
                      <w:spacing w:val="-6"/>
                      <w:sz w:val="21"/>
                      <w:szCs w:val="21"/>
                    </w:rPr>
                    <w:t>de</w:t>
                  </w:r>
                  <w:r w:rsidR="00C23EFF" w:rsidRPr="006B3C98">
                    <w:rPr>
                      <w:spacing w:val="-6"/>
                      <w:sz w:val="21"/>
                      <w:szCs w:val="21"/>
                    </w:rPr>
                    <w:t xml:space="preserve"> Innovación Comunitaria</w:t>
                  </w:r>
                </w:p>
              </w:tc>
            </w:tr>
            <w:tr w:rsidR="0021746A" w:rsidRPr="006B3C98" w14:paraId="6DAC9719" w14:textId="77777777" w:rsidTr="006B3C98">
              <w:trPr>
                <w:cantSplit/>
                <w:trHeight w:val="13373"/>
              </w:trPr>
              <w:tc>
                <w:tcPr>
                  <w:tcW w:w="0" w:type="auto"/>
                  <w:gridSpan w:val="2"/>
                  <w:tcBorders>
                    <w:left w:val="nil"/>
                    <w:right w:val="nil"/>
                  </w:tcBorders>
                </w:tcPr>
                <w:p w14:paraId="3AFA6528" w14:textId="59CCDD73" w:rsidR="00634B98" w:rsidRPr="00397DD4" w:rsidRDefault="00634B98" w:rsidP="00AE29ED">
                  <w:pPr>
                    <w:pStyle w:val="Default"/>
                    <w:rPr>
                      <w:rFonts w:ascii="Arial" w:hAnsi="Arial" w:cs="Arial"/>
                      <w:spacing w:val="-6"/>
                      <w:sz w:val="19"/>
                      <w:szCs w:val="19"/>
                    </w:rPr>
                  </w:pPr>
                  <w:r w:rsidRPr="006B3C98">
                    <w:rPr>
                      <w:rFonts w:ascii="Arial" w:hAnsi="Arial"/>
                      <w:spacing w:val="-6"/>
                      <w:sz w:val="19"/>
                      <w:szCs w:val="19"/>
                    </w:rPr>
                    <w:lastRenderedPageBreak/>
                    <w:t xml:space="preserve">El </w:t>
                  </w:r>
                  <w:proofErr w:type="spellStart"/>
                  <w:r w:rsidRPr="006B3C98">
                    <w:rPr>
                      <w:rFonts w:ascii="Arial" w:hAnsi="Arial"/>
                      <w:spacing w:val="-6"/>
                      <w:sz w:val="19"/>
                      <w:szCs w:val="19"/>
                    </w:rPr>
                    <w:t>Department</w:t>
                  </w:r>
                  <w:proofErr w:type="spellEnd"/>
                  <w:r w:rsidRPr="006B3C98">
                    <w:rPr>
                      <w:rFonts w:ascii="Arial" w:hAnsi="Arial"/>
                      <w:spacing w:val="-6"/>
                      <w:sz w:val="19"/>
                      <w:szCs w:val="19"/>
                    </w:rPr>
                    <w:t xml:space="preserve"> of </w:t>
                  </w:r>
                  <w:proofErr w:type="spellStart"/>
                  <w:r w:rsidRPr="006B3C98">
                    <w:rPr>
                      <w:rFonts w:ascii="Arial" w:hAnsi="Arial"/>
                      <w:spacing w:val="-6"/>
                      <w:sz w:val="19"/>
                      <w:szCs w:val="19"/>
                    </w:rPr>
                    <w:t>Children</w:t>
                  </w:r>
                  <w:proofErr w:type="spellEnd"/>
                  <w:r w:rsidRPr="006B3C98">
                    <w:rPr>
                      <w:rFonts w:ascii="Arial" w:hAnsi="Arial"/>
                      <w:spacing w:val="-6"/>
                      <w:sz w:val="19"/>
                      <w:szCs w:val="19"/>
                    </w:rPr>
                    <w:t xml:space="preserve"> and </w:t>
                  </w:r>
                  <w:proofErr w:type="spellStart"/>
                  <w:r w:rsidRPr="006B3C98">
                    <w:rPr>
                      <w:rFonts w:ascii="Arial" w:hAnsi="Arial"/>
                      <w:spacing w:val="-6"/>
                      <w:sz w:val="19"/>
                      <w:szCs w:val="19"/>
                    </w:rPr>
                    <w:t>Families</w:t>
                  </w:r>
                  <w:proofErr w:type="spellEnd"/>
                  <w:r w:rsidRPr="006B3C98">
                    <w:rPr>
                      <w:rFonts w:ascii="Arial" w:hAnsi="Arial"/>
                      <w:spacing w:val="-6"/>
                      <w:sz w:val="19"/>
                      <w:szCs w:val="19"/>
                    </w:rPr>
                    <w:t xml:space="preserve"> (Departamento de Niños y Familias) es un empleador y proveedor de servicios que ofrece igualdad de oportunidades. Si tiene una discapacidad y necesita acceder a esta información en un formato alternativo, traducida a otro idioma u otro tipo de adaptaciones, </w:t>
                  </w:r>
                  <w:r w:rsidRPr="00397DD4">
                    <w:rPr>
                      <w:rFonts w:ascii="Arial" w:hAnsi="Arial" w:cs="Arial"/>
                      <w:spacing w:val="-6"/>
                      <w:sz w:val="19"/>
                      <w:szCs w:val="19"/>
                    </w:rPr>
                    <w:t>comuníquese con dcfprocurement@wisconsin.gov.</w:t>
                  </w:r>
                </w:p>
                <w:p w14:paraId="427BBEC9" w14:textId="16C91369" w:rsidR="0021746A" w:rsidRPr="006B3C98" w:rsidRDefault="0021746A" w:rsidP="0021746A">
                  <w:pPr>
                    <w:spacing w:after="120"/>
                    <w:ind w:right="40"/>
                    <w:rPr>
                      <w:rFonts w:ascii="Calibri" w:hAnsi="Calibri" w:cs="Calibri"/>
                      <w:b/>
                      <w:bCs/>
                      <w:spacing w:val="-6"/>
                      <w:sz w:val="21"/>
                      <w:szCs w:val="21"/>
                    </w:rPr>
                  </w:pPr>
                  <w:r w:rsidRPr="006B3C98">
                    <w:rPr>
                      <w:rFonts w:ascii="Calibri" w:hAnsi="Calibri"/>
                      <w:b/>
                      <w:spacing w:val="-6"/>
                      <w:sz w:val="21"/>
                      <w:szCs w:val="21"/>
                    </w:rPr>
                    <w:t>Petición de solicitudes:</w:t>
                  </w:r>
                </w:p>
                <w:p w14:paraId="5077A7BD" w14:textId="64E37A30" w:rsidR="0021746A" w:rsidRPr="006B3C98" w:rsidRDefault="0021746A" w:rsidP="00B22D1D">
                  <w:pPr>
                    <w:ind w:right="40"/>
                    <w:rPr>
                      <w:rFonts w:ascii="Calibri" w:hAnsi="Calibri" w:cs="Calibri"/>
                      <w:bCs/>
                      <w:spacing w:val="-6"/>
                      <w:sz w:val="19"/>
                      <w:szCs w:val="19"/>
                    </w:rPr>
                  </w:pPr>
                  <w:r w:rsidRPr="006B3C98">
                    <w:rPr>
                      <w:rFonts w:ascii="Calibri" w:hAnsi="Calibri"/>
                      <w:spacing w:val="-6"/>
                      <w:sz w:val="19"/>
                      <w:szCs w:val="19"/>
                    </w:rPr>
                    <w:t xml:space="preserve">La </w:t>
                  </w:r>
                  <w:proofErr w:type="spellStart"/>
                  <w:r w:rsidRPr="006B3C98">
                    <w:rPr>
                      <w:rFonts w:ascii="Calibri" w:hAnsi="Calibri"/>
                      <w:spacing w:val="-6"/>
                      <w:sz w:val="19"/>
                      <w:szCs w:val="19"/>
                    </w:rPr>
                    <w:t>Division</w:t>
                  </w:r>
                  <w:proofErr w:type="spellEnd"/>
                  <w:r w:rsidRPr="006B3C98">
                    <w:rPr>
                      <w:rFonts w:ascii="Calibri" w:hAnsi="Calibri"/>
                      <w:spacing w:val="-6"/>
                      <w:sz w:val="19"/>
                      <w:szCs w:val="19"/>
                    </w:rPr>
                    <w:t xml:space="preserve"> of </w:t>
                  </w:r>
                  <w:proofErr w:type="spellStart"/>
                  <w:r w:rsidRPr="006B3C98">
                    <w:rPr>
                      <w:rFonts w:ascii="Calibri" w:hAnsi="Calibri"/>
                      <w:spacing w:val="-6"/>
                      <w:sz w:val="19"/>
                      <w:szCs w:val="19"/>
                    </w:rPr>
                    <w:t>Early</w:t>
                  </w:r>
                  <w:proofErr w:type="spellEnd"/>
                  <w:r w:rsidRPr="006B3C98">
                    <w:rPr>
                      <w:rFonts w:ascii="Calibri" w:hAnsi="Calibri"/>
                      <w:spacing w:val="-6"/>
                      <w:sz w:val="19"/>
                      <w:szCs w:val="19"/>
                    </w:rPr>
                    <w:t xml:space="preserve"> Care and </w:t>
                  </w:r>
                  <w:proofErr w:type="spellStart"/>
                  <w:r w:rsidRPr="006B3C98">
                    <w:rPr>
                      <w:rFonts w:ascii="Calibri" w:hAnsi="Calibri"/>
                      <w:spacing w:val="-6"/>
                      <w:sz w:val="19"/>
                      <w:szCs w:val="19"/>
                    </w:rPr>
                    <w:t>Education</w:t>
                  </w:r>
                  <w:proofErr w:type="spellEnd"/>
                  <w:r w:rsidRPr="006B3C98">
                    <w:rPr>
                      <w:rFonts w:ascii="Calibri" w:hAnsi="Calibri"/>
                      <w:spacing w:val="-6"/>
                      <w:sz w:val="19"/>
                      <w:szCs w:val="19"/>
                    </w:rPr>
                    <w:t xml:space="preserve"> (División de Cuidado Infantil y Educación Temprana) (DECE) del </w:t>
                  </w:r>
                  <w:proofErr w:type="spellStart"/>
                  <w:r w:rsidRPr="006B3C98">
                    <w:rPr>
                      <w:rFonts w:ascii="Calibri" w:hAnsi="Calibri"/>
                      <w:spacing w:val="-6"/>
                      <w:sz w:val="19"/>
                      <w:szCs w:val="19"/>
                    </w:rPr>
                    <w:t>Department</w:t>
                  </w:r>
                  <w:proofErr w:type="spellEnd"/>
                  <w:r w:rsidRPr="006B3C98">
                    <w:rPr>
                      <w:rFonts w:ascii="Calibri" w:hAnsi="Calibri"/>
                      <w:spacing w:val="-6"/>
                      <w:sz w:val="19"/>
                      <w:szCs w:val="19"/>
                    </w:rPr>
                    <w:t xml:space="preserve"> of </w:t>
                  </w:r>
                  <w:proofErr w:type="spellStart"/>
                  <w:r w:rsidRPr="006B3C98">
                    <w:rPr>
                      <w:rFonts w:ascii="Calibri" w:hAnsi="Calibri"/>
                      <w:spacing w:val="-6"/>
                      <w:sz w:val="19"/>
                      <w:szCs w:val="19"/>
                    </w:rPr>
                    <w:t>Children</w:t>
                  </w:r>
                  <w:proofErr w:type="spellEnd"/>
                  <w:r w:rsidRPr="006B3C98">
                    <w:rPr>
                      <w:rFonts w:ascii="Calibri" w:hAnsi="Calibri"/>
                      <w:spacing w:val="-6"/>
                      <w:sz w:val="19"/>
                      <w:szCs w:val="19"/>
                    </w:rPr>
                    <w:t xml:space="preserve"> and </w:t>
                  </w:r>
                  <w:proofErr w:type="spellStart"/>
                  <w:r w:rsidRPr="006B3C98">
                    <w:rPr>
                      <w:rFonts w:ascii="Calibri" w:hAnsi="Calibri"/>
                      <w:spacing w:val="-6"/>
                      <w:sz w:val="19"/>
                      <w:szCs w:val="19"/>
                    </w:rPr>
                    <w:t>Families</w:t>
                  </w:r>
                  <w:proofErr w:type="spellEnd"/>
                  <w:r w:rsidRPr="006B3C98">
                    <w:rPr>
                      <w:rFonts w:ascii="Calibri" w:hAnsi="Calibri"/>
                      <w:spacing w:val="-6"/>
                      <w:sz w:val="19"/>
                      <w:szCs w:val="19"/>
                    </w:rPr>
                    <w:t xml:space="preserve"> (Departamento de Niños y Familias) (DCF) de Wisconsin recibió una Subvención de Desarrollo Preescolar </w:t>
                  </w:r>
                  <w:proofErr w:type="spellStart"/>
                  <w:r w:rsidRPr="006B3C98">
                    <w:rPr>
                      <w:rFonts w:ascii="Calibri" w:hAnsi="Calibri"/>
                      <w:spacing w:val="-6"/>
                      <w:sz w:val="19"/>
                      <w:szCs w:val="19"/>
                    </w:rPr>
                    <w:t>Birth</w:t>
                  </w:r>
                  <w:proofErr w:type="spellEnd"/>
                  <w:r w:rsidRPr="006B3C98">
                    <w:rPr>
                      <w:rFonts w:ascii="Calibri" w:hAnsi="Calibri"/>
                      <w:spacing w:val="-6"/>
                      <w:sz w:val="19"/>
                      <w:szCs w:val="19"/>
                    </w:rPr>
                    <w:t xml:space="preserve"> </w:t>
                  </w:r>
                  <w:proofErr w:type="spellStart"/>
                  <w:r w:rsidRPr="006B3C98">
                    <w:rPr>
                      <w:rFonts w:ascii="Calibri" w:hAnsi="Calibri"/>
                      <w:spacing w:val="-6"/>
                      <w:sz w:val="19"/>
                      <w:szCs w:val="19"/>
                    </w:rPr>
                    <w:t>to</w:t>
                  </w:r>
                  <w:proofErr w:type="spellEnd"/>
                  <w:r w:rsidRPr="006B3C98">
                    <w:rPr>
                      <w:rFonts w:ascii="Calibri" w:hAnsi="Calibri"/>
                      <w:spacing w:val="-6"/>
                      <w:sz w:val="19"/>
                      <w:szCs w:val="19"/>
                    </w:rPr>
                    <w:t xml:space="preserve"> Five (Del nacimiento a los cinco años) (PDG B-5) para extender las iniciativas de Cuidado Infantil y Educación Temprana (ECE) a todo el estado. El objetivo general de esta </w:t>
                  </w:r>
                  <w:r w:rsidR="00C1265A">
                    <w:rPr>
                      <w:rFonts w:ascii="Calibri" w:hAnsi="Calibri"/>
                      <w:spacing w:val="-6"/>
                      <w:sz w:val="19"/>
                      <w:szCs w:val="19"/>
                    </w:rPr>
                    <w:t>beca</w:t>
                  </w:r>
                  <w:r w:rsidRPr="006B3C98">
                    <w:rPr>
                      <w:rFonts w:ascii="Calibri" w:hAnsi="Calibri"/>
                      <w:spacing w:val="-6"/>
                      <w:sz w:val="19"/>
                      <w:szCs w:val="19"/>
                    </w:rPr>
                    <w:t xml:space="preserve"> es brindar en todo el estado oportunidades de cuidado infantil y educación temprana que mejoren el bienestar, la salud, el desarrollo y la preparación para el kínder de todos los niños desde el nacimiento hasta los cinco años. Al fortalecer la motivación por el cambio de sistemas a nivel estatal y el desarrollo de alianzas y fortalecimiento a nivel local y regional, </w:t>
                  </w:r>
                  <w:r w:rsidR="00C1265A">
                    <w:rPr>
                      <w:rFonts w:ascii="Calibri" w:hAnsi="Calibri"/>
                      <w:spacing w:val="-6"/>
                      <w:sz w:val="19"/>
                      <w:szCs w:val="19"/>
                    </w:rPr>
                    <w:t>el</w:t>
                  </w:r>
                  <w:r w:rsidRPr="006B3C98">
                    <w:rPr>
                      <w:rFonts w:ascii="Calibri" w:hAnsi="Calibri"/>
                      <w:spacing w:val="-6"/>
                      <w:sz w:val="19"/>
                      <w:szCs w:val="19"/>
                    </w:rPr>
                    <w:t xml:space="preserve"> PDG acelerará los esfuerzos de WI por desarrollar un sistema equitativo de cuidado infantil y educación temprana del nacimiento a los 5 años (B-5) que satisfaga las necesidades de las familias y prepare a la próxima generación de niños de WI para tener éxito y prosperar.</w:t>
                  </w:r>
                </w:p>
                <w:p w14:paraId="196AECC8" w14:textId="77777777" w:rsidR="0021746A" w:rsidRPr="006B3C98" w:rsidRDefault="0021746A" w:rsidP="0021746A">
                  <w:pPr>
                    <w:ind w:right="40"/>
                    <w:rPr>
                      <w:rFonts w:ascii="Calibri" w:hAnsi="Calibri" w:cs="Calibri"/>
                      <w:bCs/>
                      <w:spacing w:val="-6"/>
                      <w:sz w:val="19"/>
                      <w:szCs w:val="19"/>
                    </w:rPr>
                  </w:pPr>
                </w:p>
                <w:p w14:paraId="360A7672" w14:textId="1F80CC6D" w:rsidR="0021746A" w:rsidRPr="006B3C98" w:rsidRDefault="0021746A" w:rsidP="0021746A">
                  <w:pPr>
                    <w:pStyle w:val="Default"/>
                    <w:ind w:right="40"/>
                    <w:rPr>
                      <w:rFonts w:asciiTheme="minorHAnsi" w:hAnsiTheme="minorHAnsi" w:cstheme="minorHAnsi"/>
                      <w:spacing w:val="-6"/>
                      <w:sz w:val="19"/>
                      <w:szCs w:val="19"/>
                    </w:rPr>
                  </w:pPr>
                  <w:r w:rsidRPr="006B3C98">
                    <w:rPr>
                      <w:rFonts w:asciiTheme="minorHAnsi" w:hAnsiTheme="minorHAnsi"/>
                      <w:spacing w:val="-6"/>
                      <w:sz w:val="19"/>
                      <w:szCs w:val="19"/>
                    </w:rPr>
                    <w:t>DCF está pidiendo a las organizaciones comunitarias que soliciten la</w:t>
                  </w:r>
                  <w:r w:rsidR="00C1265A">
                    <w:rPr>
                      <w:rFonts w:asciiTheme="minorHAnsi" w:hAnsiTheme="minorHAnsi"/>
                      <w:spacing w:val="-6"/>
                      <w:sz w:val="19"/>
                      <w:szCs w:val="19"/>
                    </w:rPr>
                    <w:t xml:space="preserve"> beca</w:t>
                  </w:r>
                  <w:r w:rsidRPr="006B3C98">
                    <w:rPr>
                      <w:rFonts w:asciiTheme="minorHAnsi" w:hAnsiTheme="minorHAnsi"/>
                      <w:spacing w:val="-6"/>
                      <w:sz w:val="19"/>
                      <w:szCs w:val="19"/>
                    </w:rPr>
                    <w:t xml:space="preserve"> para poner a prueba e implementar nuevas prácticas o programas, o ampliar los esfuerzos existentes y, al mismo tiempo, busca combinar los esfuerzos locales y las fuentes de financiamiento centradas en la infancia.</w:t>
                  </w:r>
                  <w:r w:rsidRPr="006B3C98">
                    <w:rPr>
                      <w:rFonts w:ascii="Roboto" w:hAnsi="Roboto"/>
                      <w:spacing w:val="-6"/>
                      <w:sz w:val="19"/>
                      <w:szCs w:val="19"/>
                    </w:rPr>
                    <w:t xml:space="preserve"> </w:t>
                  </w:r>
                  <w:r w:rsidRPr="006B3C98">
                    <w:rPr>
                      <w:rFonts w:asciiTheme="minorHAnsi" w:hAnsiTheme="minorHAnsi"/>
                      <w:spacing w:val="-6"/>
                      <w:sz w:val="19"/>
                      <w:szCs w:val="19"/>
                    </w:rPr>
                    <w:t xml:space="preserve">Las propuestas deben incorporar un líder y un socio que representen a dos organizaciones diferentes. Se recomienda encarecidamente la colaboración del sector público (naciones tribales, condados, ciudades, etc.) y privado (empresarial, organizaciones sin fines de lucro, etc.). Se alientan los esfuerzos colaborativos entre </w:t>
                  </w:r>
                  <w:r w:rsidRPr="006B3C98">
                    <w:rPr>
                      <w:rFonts w:asciiTheme="minorHAnsi" w:hAnsiTheme="minorHAnsi"/>
                      <w:i/>
                      <w:iCs/>
                      <w:spacing w:val="-6"/>
                      <w:sz w:val="19"/>
                      <w:szCs w:val="19"/>
                    </w:rPr>
                    <w:t>varios</w:t>
                  </w:r>
                  <w:r w:rsidRPr="006B3C98">
                    <w:rPr>
                      <w:rFonts w:asciiTheme="minorHAnsi" w:hAnsiTheme="minorHAnsi"/>
                      <w:spacing w:val="-6"/>
                      <w:sz w:val="19"/>
                      <w:szCs w:val="19"/>
                    </w:rPr>
                    <w:t xml:space="preserve"> proveedores de ECE, sistemas K-12 y partes interesadas a nivel regional que aprovechen el impacto colectivo. </w:t>
                  </w:r>
                </w:p>
                <w:p w14:paraId="4A6EB952" w14:textId="77777777" w:rsidR="0021746A" w:rsidRPr="006B3C98" w:rsidRDefault="0021746A" w:rsidP="0021746A">
                  <w:pPr>
                    <w:pStyle w:val="Default"/>
                    <w:ind w:right="40"/>
                    <w:rPr>
                      <w:rFonts w:asciiTheme="minorHAnsi" w:hAnsiTheme="minorHAnsi" w:cstheme="minorHAnsi"/>
                      <w:spacing w:val="-6"/>
                      <w:sz w:val="20"/>
                    </w:rPr>
                  </w:pPr>
                </w:p>
                <w:p w14:paraId="14C86AB0" w14:textId="162F4948" w:rsidR="0021746A" w:rsidRPr="006B3C98" w:rsidRDefault="0021746A" w:rsidP="0021746A">
                  <w:pPr>
                    <w:pStyle w:val="Default"/>
                    <w:ind w:right="40"/>
                    <w:rPr>
                      <w:rFonts w:asciiTheme="minorHAnsi" w:hAnsiTheme="minorHAnsi" w:cstheme="minorHAnsi"/>
                      <w:spacing w:val="-6"/>
                      <w:sz w:val="19"/>
                      <w:szCs w:val="19"/>
                    </w:rPr>
                  </w:pPr>
                  <w:r w:rsidRPr="006B3C98">
                    <w:rPr>
                      <w:rFonts w:asciiTheme="minorHAnsi" w:hAnsiTheme="minorHAnsi"/>
                      <w:spacing w:val="-6"/>
                      <w:sz w:val="19"/>
                      <w:szCs w:val="19"/>
                    </w:rPr>
                    <w:t xml:space="preserve">A continuación se presentan ideas para el uso de fondos para poner a prueba o implementar prácticas innovadoras alineadas con las cuatro áreas del </w:t>
                  </w:r>
                  <w:hyperlink r:id="rId11" w:history="1">
                    <w:r w:rsidRPr="00397DD4">
                      <w:rPr>
                        <w:rStyle w:val="Hyperlink"/>
                        <w:rFonts w:asciiTheme="minorHAnsi" w:hAnsiTheme="minorHAnsi"/>
                        <w:spacing w:val="-6"/>
                        <w:sz w:val="19"/>
                        <w:szCs w:val="19"/>
                      </w:rPr>
                      <w:t>Plan Estratégico (SP) B-5</w:t>
                    </w:r>
                  </w:hyperlink>
                  <w:r w:rsidRPr="006B3C98">
                    <w:rPr>
                      <w:rFonts w:asciiTheme="minorHAnsi" w:hAnsiTheme="minorHAnsi"/>
                      <w:spacing w:val="-6"/>
                      <w:sz w:val="19"/>
                      <w:szCs w:val="19"/>
                    </w:rPr>
                    <w:t xml:space="preserve">. Esta no es una lista exhaustiva: </w:t>
                  </w:r>
                </w:p>
                <w:p w14:paraId="67B1AAFE" w14:textId="77777777" w:rsidR="0021746A" w:rsidRPr="006B3C98" w:rsidRDefault="0021746A" w:rsidP="0021746A">
                  <w:pPr>
                    <w:pStyle w:val="Default"/>
                    <w:ind w:right="40"/>
                    <w:rPr>
                      <w:rFonts w:asciiTheme="minorHAnsi" w:hAnsiTheme="minorHAnsi" w:cstheme="minorHAnsi"/>
                      <w:spacing w:val="-6"/>
                      <w:sz w:val="19"/>
                      <w:szCs w:val="19"/>
                    </w:rPr>
                  </w:pPr>
                  <w:r w:rsidRPr="006B3C98">
                    <w:rPr>
                      <w:rFonts w:asciiTheme="minorHAnsi" w:hAnsiTheme="minorHAnsi"/>
                      <w:spacing w:val="-6"/>
                      <w:sz w:val="19"/>
                      <w:szCs w:val="19"/>
                    </w:rPr>
                    <w:t>Acceso</w:t>
                  </w:r>
                </w:p>
                <w:p w14:paraId="25F9AFF0" w14:textId="52CAE448" w:rsidR="0021746A" w:rsidRPr="006B3C98" w:rsidRDefault="0021746A" w:rsidP="00BC7790">
                  <w:pPr>
                    <w:pStyle w:val="Default"/>
                    <w:numPr>
                      <w:ilvl w:val="0"/>
                      <w:numId w:val="17"/>
                    </w:numPr>
                    <w:ind w:right="40"/>
                    <w:rPr>
                      <w:rFonts w:asciiTheme="minorHAnsi" w:hAnsiTheme="minorHAnsi" w:cstheme="minorHAnsi"/>
                      <w:spacing w:val="-6"/>
                      <w:sz w:val="19"/>
                      <w:szCs w:val="19"/>
                    </w:rPr>
                  </w:pPr>
                  <w:r w:rsidRPr="006B3C98">
                    <w:rPr>
                      <w:rFonts w:asciiTheme="minorHAnsi" w:hAnsiTheme="minorHAnsi"/>
                      <w:spacing w:val="-6"/>
                      <w:sz w:val="19"/>
                      <w:szCs w:val="19"/>
                    </w:rPr>
                    <w:t xml:space="preserve">Apoyar la colaboración entre programas de cuidado infantil, distritos escolares locales y otros socios comunitarios (p. ej., Head </w:t>
                  </w:r>
                  <w:proofErr w:type="spellStart"/>
                  <w:r w:rsidRPr="006B3C98">
                    <w:rPr>
                      <w:rFonts w:asciiTheme="minorHAnsi" w:hAnsiTheme="minorHAnsi"/>
                      <w:spacing w:val="-6"/>
                      <w:sz w:val="19"/>
                      <w:szCs w:val="19"/>
                    </w:rPr>
                    <w:t>Start</w:t>
                  </w:r>
                  <w:proofErr w:type="spellEnd"/>
                  <w:r w:rsidRPr="006B3C98">
                    <w:rPr>
                      <w:rFonts w:asciiTheme="minorHAnsi" w:hAnsiTheme="minorHAnsi"/>
                      <w:spacing w:val="-6"/>
                      <w:sz w:val="19"/>
                      <w:szCs w:val="19"/>
                    </w:rPr>
                    <w:t xml:space="preserve">, </w:t>
                  </w:r>
                  <w:proofErr w:type="spellStart"/>
                  <w:r w:rsidRPr="006B3C98">
                    <w:rPr>
                      <w:rFonts w:asciiTheme="minorHAnsi" w:hAnsiTheme="minorHAnsi"/>
                      <w:spacing w:val="-6"/>
                      <w:sz w:val="19"/>
                      <w:szCs w:val="19"/>
                    </w:rPr>
                    <w:t>Early</w:t>
                  </w:r>
                  <w:proofErr w:type="spellEnd"/>
                  <w:r w:rsidRPr="006B3C98">
                    <w:rPr>
                      <w:rFonts w:asciiTheme="minorHAnsi" w:hAnsiTheme="minorHAnsi"/>
                      <w:spacing w:val="-6"/>
                      <w:sz w:val="19"/>
                      <w:szCs w:val="19"/>
                    </w:rPr>
                    <w:t xml:space="preserve"> Head </w:t>
                  </w:r>
                  <w:proofErr w:type="spellStart"/>
                  <w:r w:rsidRPr="006B3C98">
                    <w:rPr>
                      <w:rFonts w:asciiTheme="minorHAnsi" w:hAnsiTheme="minorHAnsi"/>
                      <w:spacing w:val="-6"/>
                      <w:sz w:val="19"/>
                      <w:szCs w:val="19"/>
                    </w:rPr>
                    <w:t>Start</w:t>
                  </w:r>
                  <w:proofErr w:type="spellEnd"/>
                  <w:r w:rsidRPr="006B3C98">
                    <w:rPr>
                      <w:rFonts w:asciiTheme="minorHAnsi" w:hAnsiTheme="minorHAnsi"/>
                      <w:spacing w:val="-6"/>
                      <w:sz w:val="19"/>
                      <w:szCs w:val="19"/>
                    </w:rPr>
                    <w:t>, 4K basado en la escuela y de enfoque comunitario, comercio local, organizaciones sin fines de lucro, etc.) para garantizar que el cuidado infantil y la educación temprana de</w:t>
                  </w:r>
                  <w:r w:rsidR="00C1265A">
                    <w:rPr>
                      <w:rFonts w:asciiTheme="minorHAnsi" w:hAnsiTheme="minorHAnsi"/>
                      <w:spacing w:val="-6"/>
                      <w:sz w:val="19"/>
                      <w:szCs w:val="19"/>
                    </w:rPr>
                    <w:t>sde</w:t>
                  </w:r>
                  <w:r w:rsidRPr="006B3C98">
                    <w:rPr>
                      <w:rFonts w:asciiTheme="minorHAnsi" w:hAnsiTheme="minorHAnsi"/>
                      <w:spacing w:val="-6"/>
                      <w:sz w:val="19"/>
                      <w:szCs w:val="19"/>
                    </w:rPr>
                    <w:t xml:space="preserve"> nacimiento </w:t>
                  </w:r>
                  <w:r w:rsidR="00C1265A">
                    <w:rPr>
                      <w:rFonts w:asciiTheme="minorHAnsi" w:hAnsiTheme="minorHAnsi"/>
                      <w:spacing w:val="-6"/>
                      <w:sz w:val="19"/>
                      <w:szCs w:val="19"/>
                    </w:rPr>
                    <w:t xml:space="preserve">hasta </w:t>
                  </w:r>
                  <w:r w:rsidRPr="006B3C98">
                    <w:rPr>
                      <w:rFonts w:asciiTheme="minorHAnsi" w:hAnsiTheme="minorHAnsi"/>
                      <w:spacing w:val="-6"/>
                      <w:sz w:val="19"/>
                      <w:szCs w:val="19"/>
                    </w:rPr>
                    <w:t>los cinco años, específicamente</w:t>
                  </w:r>
                  <w:r w:rsidR="00C1265A">
                    <w:rPr>
                      <w:rFonts w:asciiTheme="minorHAnsi" w:hAnsiTheme="minorHAnsi"/>
                      <w:spacing w:val="-6"/>
                      <w:sz w:val="19"/>
                      <w:szCs w:val="19"/>
                    </w:rPr>
                    <w:t xml:space="preserve"> mantener y ampliar </w:t>
                  </w:r>
                  <w:r w:rsidRPr="006B3C98">
                    <w:rPr>
                      <w:rFonts w:asciiTheme="minorHAnsi" w:hAnsiTheme="minorHAnsi"/>
                      <w:spacing w:val="-6"/>
                      <w:sz w:val="19"/>
                      <w:szCs w:val="19"/>
                    </w:rPr>
                    <w:t xml:space="preserve"> l</w:t>
                  </w:r>
                  <w:r w:rsidR="00397DD4">
                    <w:rPr>
                      <w:rFonts w:asciiTheme="minorHAnsi" w:hAnsiTheme="minorHAnsi"/>
                      <w:spacing w:val="-6"/>
                      <w:sz w:val="19"/>
                      <w:szCs w:val="19"/>
                    </w:rPr>
                    <w:t>o</w:t>
                  </w:r>
                  <w:r w:rsidRPr="006B3C98">
                    <w:rPr>
                      <w:rFonts w:asciiTheme="minorHAnsi" w:hAnsiTheme="minorHAnsi"/>
                      <w:spacing w:val="-6"/>
                      <w:sz w:val="19"/>
                      <w:szCs w:val="19"/>
                    </w:rPr>
                    <w:t>s cupos de cuidado infantil para bebés y niños pequeños</w:t>
                  </w:r>
                  <w:r w:rsidR="00C1265A">
                    <w:rPr>
                      <w:rFonts w:asciiTheme="minorHAnsi" w:hAnsiTheme="minorHAnsi"/>
                      <w:spacing w:val="-6"/>
                      <w:sz w:val="19"/>
                      <w:szCs w:val="19"/>
                    </w:rPr>
                    <w:t>.</w:t>
                  </w:r>
                </w:p>
                <w:p w14:paraId="76DF3F9C" w14:textId="2A781E83" w:rsidR="0021746A" w:rsidRPr="006B3C98" w:rsidRDefault="0021746A" w:rsidP="00BC7790">
                  <w:pPr>
                    <w:pStyle w:val="Default"/>
                    <w:numPr>
                      <w:ilvl w:val="0"/>
                      <w:numId w:val="17"/>
                    </w:numPr>
                    <w:ind w:right="40"/>
                    <w:rPr>
                      <w:rFonts w:asciiTheme="minorHAnsi" w:hAnsiTheme="minorHAnsi" w:cstheme="minorHAnsi"/>
                      <w:spacing w:val="-6"/>
                      <w:sz w:val="19"/>
                      <w:szCs w:val="19"/>
                    </w:rPr>
                  </w:pPr>
                  <w:r w:rsidRPr="006B3C98">
                    <w:rPr>
                      <w:rFonts w:asciiTheme="minorHAnsi" w:hAnsiTheme="minorHAnsi"/>
                      <w:spacing w:val="-6"/>
                      <w:sz w:val="19"/>
                      <w:szCs w:val="19"/>
                    </w:rPr>
                    <w:t xml:space="preserve">Ampliar el acceso de las familias de Wisconsin a alimentación saludable, apoyos nutricionales y programas de cuidado infantil y educación temprana a través del programa </w:t>
                  </w:r>
                  <w:proofErr w:type="spellStart"/>
                  <w:r w:rsidRPr="006B3C98">
                    <w:rPr>
                      <w:rFonts w:asciiTheme="minorHAnsi" w:hAnsiTheme="minorHAnsi"/>
                      <w:spacing w:val="-6"/>
                      <w:sz w:val="19"/>
                      <w:szCs w:val="19"/>
                    </w:rPr>
                    <w:t>Farm</w:t>
                  </w:r>
                  <w:proofErr w:type="spellEnd"/>
                  <w:r w:rsidRPr="006B3C98">
                    <w:rPr>
                      <w:rFonts w:asciiTheme="minorHAnsi" w:hAnsiTheme="minorHAnsi"/>
                      <w:spacing w:val="-6"/>
                      <w:sz w:val="19"/>
                      <w:szCs w:val="19"/>
                    </w:rPr>
                    <w:t xml:space="preserve"> </w:t>
                  </w:r>
                  <w:proofErr w:type="spellStart"/>
                  <w:r w:rsidRPr="006B3C98">
                    <w:rPr>
                      <w:rFonts w:asciiTheme="minorHAnsi" w:hAnsiTheme="minorHAnsi"/>
                      <w:spacing w:val="-6"/>
                      <w:sz w:val="19"/>
                      <w:szCs w:val="19"/>
                    </w:rPr>
                    <w:t>to</w:t>
                  </w:r>
                  <w:proofErr w:type="spellEnd"/>
                  <w:r w:rsidRPr="006B3C98">
                    <w:rPr>
                      <w:rFonts w:asciiTheme="minorHAnsi" w:hAnsiTheme="minorHAnsi"/>
                      <w:spacing w:val="-6"/>
                      <w:sz w:val="19"/>
                      <w:szCs w:val="19"/>
                    </w:rPr>
                    <w:t xml:space="preserve"> ECE (Programa de integración de granjas al ECE), SNAP-Ed y otros programas.</w:t>
                  </w:r>
                </w:p>
                <w:p w14:paraId="2C715ADF" w14:textId="77777777" w:rsidR="00BC7790" w:rsidRPr="006B3C98" w:rsidRDefault="00BC7790" w:rsidP="00BC7790">
                  <w:pPr>
                    <w:pStyle w:val="Default"/>
                    <w:numPr>
                      <w:ilvl w:val="0"/>
                      <w:numId w:val="17"/>
                    </w:numPr>
                    <w:ind w:right="40"/>
                    <w:rPr>
                      <w:rFonts w:asciiTheme="minorHAnsi" w:hAnsiTheme="minorHAnsi" w:cstheme="minorHAnsi"/>
                      <w:spacing w:val="-6"/>
                      <w:sz w:val="19"/>
                      <w:szCs w:val="19"/>
                    </w:rPr>
                  </w:pPr>
                  <w:r w:rsidRPr="006B3C98">
                    <w:rPr>
                      <w:rFonts w:asciiTheme="minorHAnsi" w:hAnsiTheme="minorHAnsi"/>
                      <w:spacing w:val="-6"/>
                      <w:sz w:val="19"/>
                      <w:szCs w:val="19"/>
                    </w:rPr>
                    <w:t>Financiar los costos iniciales de la puesta en marcha de un programa de Navegadores Familiares con el objetivo de construir un proceso de apoyo entre las familias, los programas de ECE, los programas de asistencia pública del estado y del condado, las agencias locales de educación y otros programas/servicios.</w:t>
                  </w:r>
                </w:p>
                <w:p w14:paraId="029F3A83" w14:textId="77777777" w:rsidR="0021746A" w:rsidRPr="006B3C98" w:rsidRDefault="0021746A" w:rsidP="0021746A">
                  <w:pPr>
                    <w:pStyle w:val="Default"/>
                    <w:ind w:right="40"/>
                    <w:rPr>
                      <w:rFonts w:asciiTheme="minorHAnsi" w:hAnsiTheme="minorHAnsi" w:cstheme="minorHAnsi"/>
                      <w:spacing w:val="-6"/>
                      <w:sz w:val="20"/>
                    </w:rPr>
                  </w:pPr>
                </w:p>
                <w:p w14:paraId="31946545" w14:textId="77777777" w:rsidR="0021746A" w:rsidRPr="006B3C98" w:rsidRDefault="0021746A" w:rsidP="0021746A">
                  <w:pPr>
                    <w:pStyle w:val="Default"/>
                    <w:ind w:right="40"/>
                    <w:rPr>
                      <w:rFonts w:asciiTheme="minorHAnsi" w:hAnsiTheme="minorHAnsi" w:cstheme="minorHAnsi"/>
                      <w:spacing w:val="-6"/>
                      <w:sz w:val="19"/>
                      <w:szCs w:val="19"/>
                    </w:rPr>
                  </w:pPr>
                  <w:r w:rsidRPr="006B3C98">
                    <w:rPr>
                      <w:rFonts w:asciiTheme="minorHAnsi" w:hAnsiTheme="minorHAnsi"/>
                      <w:spacing w:val="-6"/>
                      <w:sz w:val="19"/>
                      <w:szCs w:val="19"/>
                    </w:rPr>
                    <w:t>Asequibilidad</w:t>
                  </w:r>
                </w:p>
                <w:p w14:paraId="24FDCBF5" w14:textId="08E01685" w:rsidR="0021746A" w:rsidRPr="006B3C98" w:rsidRDefault="0021746A" w:rsidP="00BC7790">
                  <w:pPr>
                    <w:pStyle w:val="Default"/>
                    <w:numPr>
                      <w:ilvl w:val="0"/>
                      <w:numId w:val="17"/>
                    </w:numPr>
                    <w:ind w:right="40"/>
                    <w:rPr>
                      <w:rFonts w:asciiTheme="minorHAnsi" w:hAnsiTheme="minorHAnsi" w:cstheme="minorHAnsi"/>
                      <w:spacing w:val="-6"/>
                      <w:sz w:val="19"/>
                      <w:szCs w:val="19"/>
                    </w:rPr>
                  </w:pPr>
                  <w:r w:rsidRPr="006B3C98">
                    <w:rPr>
                      <w:rFonts w:asciiTheme="minorHAnsi" w:hAnsiTheme="minorHAnsi"/>
                      <w:spacing w:val="-6"/>
                      <w:sz w:val="19"/>
                      <w:szCs w:val="19"/>
                    </w:rPr>
                    <w:t xml:space="preserve">Desarrollar una comunicación y guía culturalmente competente para difundir los beneficios públicos y aumentar su uso entre las familias, especialmente de WI Shares y SNAP-Ed; </w:t>
                  </w:r>
                </w:p>
                <w:p w14:paraId="17CCA171" w14:textId="2C2A0025" w:rsidR="004C22EF" w:rsidRPr="006B3C98" w:rsidRDefault="004C22EF" w:rsidP="00BC7790">
                  <w:pPr>
                    <w:pStyle w:val="Default"/>
                    <w:numPr>
                      <w:ilvl w:val="0"/>
                      <w:numId w:val="17"/>
                    </w:numPr>
                    <w:ind w:right="40"/>
                    <w:rPr>
                      <w:rFonts w:asciiTheme="minorHAnsi" w:hAnsiTheme="minorHAnsi" w:cstheme="minorHAnsi"/>
                      <w:spacing w:val="-6"/>
                      <w:sz w:val="19"/>
                      <w:szCs w:val="19"/>
                    </w:rPr>
                  </w:pPr>
                  <w:r w:rsidRPr="006B3C98">
                    <w:rPr>
                      <w:rStyle w:val="A2"/>
                      <w:rFonts w:asciiTheme="minorHAnsi" w:hAnsiTheme="minorHAnsi"/>
                      <w:spacing w:val="-6"/>
                      <w:sz w:val="19"/>
                      <w:szCs w:val="19"/>
                    </w:rPr>
                    <w:t xml:space="preserve">Ampliar las redes de servicios </w:t>
                  </w:r>
                  <w:r w:rsidRPr="00397DD4">
                    <w:rPr>
                      <w:rStyle w:val="A2"/>
                      <w:rFonts w:asciiTheme="minorHAnsi" w:hAnsiTheme="minorHAnsi" w:cstheme="minorHAnsi"/>
                      <w:spacing w:val="-6"/>
                      <w:sz w:val="19"/>
                      <w:szCs w:val="19"/>
                    </w:rPr>
                    <w:t>compartidos u</w:t>
                  </w:r>
                  <w:r w:rsidR="00397DD4" w:rsidRPr="00397DD4">
                    <w:rPr>
                      <w:rStyle w:val="A2"/>
                      <w:rFonts w:asciiTheme="minorHAnsi" w:hAnsiTheme="minorHAnsi" w:cstheme="minorHAnsi"/>
                      <w:spacing w:val="-6"/>
                      <w:sz w:val="19"/>
                      <w:szCs w:val="19"/>
                    </w:rPr>
                    <w:t xml:space="preserve"> </w:t>
                  </w:r>
                  <w:r w:rsidRPr="00397DD4">
                    <w:rPr>
                      <w:rStyle w:val="A2"/>
                      <w:rFonts w:asciiTheme="minorHAnsi" w:hAnsiTheme="minorHAnsi" w:cstheme="minorHAnsi"/>
                      <w:spacing w:val="-6"/>
                      <w:sz w:val="19"/>
                      <w:szCs w:val="19"/>
                    </w:rPr>
                    <w:t>otras</w:t>
                  </w:r>
                  <w:r w:rsidRPr="006B3C98">
                    <w:rPr>
                      <w:rStyle w:val="A2"/>
                      <w:rFonts w:asciiTheme="minorHAnsi" w:hAnsiTheme="minorHAnsi"/>
                      <w:spacing w:val="-6"/>
                      <w:sz w:val="19"/>
                      <w:szCs w:val="19"/>
                    </w:rPr>
                    <w:t xml:space="preserve"> colaboraciones para reducir los costos operacionales del programa de ECE.</w:t>
                  </w:r>
                </w:p>
                <w:p w14:paraId="5B184A3A" w14:textId="77777777" w:rsidR="002840CB" w:rsidRPr="006B3C98" w:rsidRDefault="00BC7790" w:rsidP="0021746A">
                  <w:pPr>
                    <w:pStyle w:val="Default"/>
                    <w:ind w:right="40"/>
                    <w:rPr>
                      <w:rFonts w:asciiTheme="minorHAnsi" w:hAnsiTheme="minorHAnsi" w:cstheme="minorHAnsi"/>
                      <w:spacing w:val="-6"/>
                      <w:sz w:val="19"/>
                      <w:szCs w:val="19"/>
                    </w:rPr>
                  </w:pPr>
                  <w:r w:rsidRPr="006B3C98">
                    <w:rPr>
                      <w:rFonts w:asciiTheme="minorHAnsi" w:hAnsiTheme="minorHAnsi"/>
                      <w:spacing w:val="-6"/>
                      <w:sz w:val="19"/>
                      <w:szCs w:val="19"/>
                    </w:rPr>
                    <w:t xml:space="preserve"> </w:t>
                  </w:r>
                </w:p>
                <w:p w14:paraId="71F11627" w14:textId="7B3FD697" w:rsidR="0021746A" w:rsidRPr="006B3C98" w:rsidRDefault="0021746A" w:rsidP="0021746A">
                  <w:pPr>
                    <w:pStyle w:val="Default"/>
                    <w:ind w:right="40"/>
                    <w:rPr>
                      <w:rFonts w:asciiTheme="minorHAnsi" w:hAnsiTheme="minorHAnsi" w:cstheme="minorHAnsi"/>
                      <w:spacing w:val="-6"/>
                      <w:sz w:val="19"/>
                      <w:szCs w:val="19"/>
                    </w:rPr>
                  </w:pPr>
                  <w:r w:rsidRPr="006B3C98">
                    <w:rPr>
                      <w:rFonts w:asciiTheme="minorHAnsi" w:hAnsiTheme="minorHAnsi"/>
                      <w:spacing w:val="-6"/>
                      <w:sz w:val="19"/>
                      <w:szCs w:val="19"/>
                    </w:rPr>
                    <w:t>Calidad</w:t>
                  </w:r>
                </w:p>
                <w:p w14:paraId="48EBC43D" w14:textId="34B93552" w:rsidR="0021746A" w:rsidRPr="006B3C98" w:rsidRDefault="0021746A" w:rsidP="00BC7790">
                  <w:pPr>
                    <w:pStyle w:val="Default"/>
                    <w:numPr>
                      <w:ilvl w:val="0"/>
                      <w:numId w:val="17"/>
                    </w:numPr>
                    <w:ind w:right="40"/>
                    <w:rPr>
                      <w:rFonts w:asciiTheme="minorHAnsi" w:hAnsiTheme="minorHAnsi" w:cstheme="minorHAnsi"/>
                      <w:spacing w:val="-6"/>
                      <w:sz w:val="19"/>
                      <w:szCs w:val="19"/>
                    </w:rPr>
                  </w:pPr>
                  <w:r w:rsidRPr="006B3C98">
                    <w:rPr>
                      <w:rFonts w:asciiTheme="minorHAnsi" w:hAnsiTheme="minorHAnsi"/>
                      <w:spacing w:val="-6"/>
                      <w:sz w:val="19"/>
                      <w:szCs w:val="19"/>
                    </w:rPr>
                    <w:t xml:space="preserve">Ampliar el conocimiento y el acceso regional al programa </w:t>
                  </w:r>
                  <w:proofErr w:type="spellStart"/>
                  <w:r w:rsidRPr="006B3C98">
                    <w:rPr>
                      <w:rFonts w:asciiTheme="minorHAnsi" w:hAnsiTheme="minorHAnsi"/>
                      <w:spacing w:val="-6"/>
                      <w:sz w:val="19"/>
                      <w:szCs w:val="19"/>
                    </w:rPr>
                    <w:t>Farm</w:t>
                  </w:r>
                  <w:proofErr w:type="spellEnd"/>
                  <w:r w:rsidRPr="006B3C98">
                    <w:rPr>
                      <w:rFonts w:asciiTheme="minorHAnsi" w:hAnsiTheme="minorHAnsi"/>
                      <w:spacing w:val="-6"/>
                      <w:sz w:val="19"/>
                      <w:szCs w:val="19"/>
                    </w:rPr>
                    <w:t xml:space="preserve"> </w:t>
                  </w:r>
                  <w:proofErr w:type="spellStart"/>
                  <w:r w:rsidRPr="006B3C98">
                    <w:rPr>
                      <w:rFonts w:asciiTheme="minorHAnsi" w:hAnsiTheme="minorHAnsi"/>
                      <w:spacing w:val="-6"/>
                      <w:sz w:val="19"/>
                      <w:szCs w:val="19"/>
                    </w:rPr>
                    <w:t>to</w:t>
                  </w:r>
                  <w:proofErr w:type="spellEnd"/>
                  <w:r w:rsidRPr="006B3C98">
                    <w:rPr>
                      <w:rFonts w:asciiTheme="minorHAnsi" w:hAnsiTheme="minorHAnsi"/>
                      <w:spacing w:val="-6"/>
                      <w:sz w:val="19"/>
                      <w:szCs w:val="19"/>
                    </w:rPr>
                    <w:t xml:space="preserve"> ECE (Programa de integración de granjas al ECE) para mejorar el acceso de los niños pequeños a alimentos locales; mejorar la nutrición infan</w:t>
                  </w:r>
                  <w:r w:rsidR="00E10059">
                    <w:rPr>
                      <w:rFonts w:asciiTheme="minorHAnsi" w:hAnsiTheme="minorHAnsi"/>
                      <w:spacing w:val="-6"/>
                      <w:sz w:val="19"/>
                      <w:szCs w:val="19"/>
                    </w:rPr>
                    <w:t>til</w:t>
                  </w:r>
                  <w:r w:rsidRPr="006B3C98">
                    <w:rPr>
                      <w:rFonts w:asciiTheme="minorHAnsi" w:hAnsiTheme="minorHAnsi"/>
                      <w:spacing w:val="-6"/>
                      <w:sz w:val="19"/>
                      <w:szCs w:val="19"/>
                    </w:rPr>
                    <w:t>; incorporar alimentos y meriendas locales en las comidas provistas por ECE; mejorar las oportunidades de aprendizaje de los niños con alimentos (p. ej., siembra/jardinería); e interactuar con las familias.</w:t>
                  </w:r>
                </w:p>
                <w:p w14:paraId="17D42B8F" w14:textId="77777777" w:rsidR="0021746A" w:rsidRPr="006B3C98" w:rsidRDefault="0021746A" w:rsidP="00BC7790">
                  <w:pPr>
                    <w:pStyle w:val="Default"/>
                    <w:numPr>
                      <w:ilvl w:val="0"/>
                      <w:numId w:val="17"/>
                    </w:numPr>
                    <w:ind w:right="40"/>
                    <w:rPr>
                      <w:rFonts w:asciiTheme="minorHAnsi" w:hAnsiTheme="minorHAnsi" w:cstheme="minorHAnsi"/>
                      <w:spacing w:val="-6"/>
                      <w:sz w:val="19"/>
                      <w:szCs w:val="19"/>
                    </w:rPr>
                  </w:pPr>
                  <w:r w:rsidRPr="006B3C98">
                    <w:rPr>
                      <w:rFonts w:asciiTheme="minorHAnsi" w:hAnsiTheme="minorHAnsi"/>
                      <w:spacing w:val="-6"/>
                      <w:sz w:val="19"/>
                      <w:szCs w:val="19"/>
                    </w:rPr>
                    <w:t>Proveer aprendizaje profesional (es decir, capacitación y entrenamiento), capacidad y conciencia para apoyar el cuidado infantil informado sobre el trauma y el desarrollo/aprendizaje social y emocional de los programas de ECE.</w:t>
                  </w:r>
                </w:p>
                <w:p w14:paraId="4197C6CB" w14:textId="7CF0872C" w:rsidR="0021746A" w:rsidRPr="006B3C98" w:rsidRDefault="0021746A" w:rsidP="00BC7790">
                  <w:pPr>
                    <w:pStyle w:val="Default"/>
                    <w:numPr>
                      <w:ilvl w:val="0"/>
                      <w:numId w:val="17"/>
                    </w:numPr>
                    <w:ind w:right="40"/>
                    <w:rPr>
                      <w:rFonts w:asciiTheme="minorHAnsi" w:hAnsiTheme="minorHAnsi" w:cstheme="minorHAnsi"/>
                      <w:spacing w:val="-6"/>
                      <w:sz w:val="19"/>
                      <w:szCs w:val="19"/>
                    </w:rPr>
                  </w:pPr>
                  <w:r w:rsidRPr="006B3C98">
                    <w:rPr>
                      <w:rFonts w:asciiTheme="minorHAnsi" w:hAnsiTheme="minorHAnsi"/>
                      <w:spacing w:val="-6"/>
                      <w:sz w:val="19"/>
                      <w:szCs w:val="19"/>
                    </w:rPr>
                    <w:t>Proveer aprendizaje profesional (es decir, capacitación y entrenamiento) en torno a la equidad y la inclusión a los profesionales de cuidado infantil y educación temprana, en asociación con las partes interesadas a nivel regional, local o tribal.</w:t>
                  </w:r>
                </w:p>
                <w:p w14:paraId="76B23C46" w14:textId="77777777" w:rsidR="0021746A" w:rsidRPr="006B3C98" w:rsidRDefault="0021746A" w:rsidP="00BC7790">
                  <w:pPr>
                    <w:pStyle w:val="Default"/>
                    <w:numPr>
                      <w:ilvl w:val="0"/>
                      <w:numId w:val="17"/>
                    </w:numPr>
                    <w:ind w:right="40"/>
                    <w:rPr>
                      <w:rFonts w:asciiTheme="minorHAnsi" w:hAnsiTheme="minorHAnsi" w:cstheme="minorHAnsi"/>
                      <w:spacing w:val="-6"/>
                      <w:sz w:val="19"/>
                      <w:szCs w:val="19"/>
                    </w:rPr>
                  </w:pPr>
                  <w:r w:rsidRPr="006B3C98">
                    <w:rPr>
                      <w:rFonts w:asciiTheme="minorHAnsi" w:hAnsiTheme="minorHAnsi"/>
                      <w:spacing w:val="-6"/>
                      <w:sz w:val="19"/>
                      <w:szCs w:val="19"/>
                    </w:rPr>
                    <w:t>Aumentar la colaboración entre los programas de ECE y las agencias locales de educación K-12 para asegurar una transición fluida al kínder.</w:t>
                  </w:r>
                </w:p>
                <w:p w14:paraId="2EBF442A" w14:textId="77777777" w:rsidR="0021746A" w:rsidRPr="006B3C98" w:rsidRDefault="0021746A" w:rsidP="0021746A">
                  <w:pPr>
                    <w:pStyle w:val="Default"/>
                    <w:ind w:right="40"/>
                    <w:rPr>
                      <w:rFonts w:asciiTheme="minorHAnsi" w:hAnsiTheme="minorHAnsi" w:cstheme="minorHAnsi"/>
                      <w:spacing w:val="-6"/>
                      <w:sz w:val="19"/>
                      <w:szCs w:val="19"/>
                    </w:rPr>
                  </w:pPr>
                </w:p>
                <w:p w14:paraId="7AA6C71C" w14:textId="77777777" w:rsidR="0021746A" w:rsidRPr="006B3C98" w:rsidRDefault="0021746A" w:rsidP="0021746A">
                  <w:pPr>
                    <w:pStyle w:val="Default"/>
                    <w:ind w:right="40"/>
                    <w:rPr>
                      <w:rFonts w:asciiTheme="minorHAnsi" w:hAnsiTheme="minorHAnsi" w:cstheme="minorHAnsi"/>
                      <w:spacing w:val="-6"/>
                      <w:sz w:val="19"/>
                      <w:szCs w:val="19"/>
                    </w:rPr>
                  </w:pPr>
                  <w:r w:rsidRPr="006B3C98">
                    <w:rPr>
                      <w:rFonts w:asciiTheme="minorHAnsi" w:hAnsiTheme="minorHAnsi"/>
                      <w:spacing w:val="-6"/>
                      <w:sz w:val="19"/>
                      <w:szCs w:val="19"/>
                    </w:rPr>
                    <w:t>Fuerza laboral</w:t>
                  </w:r>
                </w:p>
                <w:p w14:paraId="6B3184CA" w14:textId="2C05214A" w:rsidR="0021746A" w:rsidRPr="006B3C98" w:rsidRDefault="0021746A" w:rsidP="00BC7790">
                  <w:pPr>
                    <w:pStyle w:val="Default"/>
                    <w:numPr>
                      <w:ilvl w:val="0"/>
                      <w:numId w:val="17"/>
                    </w:numPr>
                    <w:ind w:right="40"/>
                    <w:rPr>
                      <w:rFonts w:asciiTheme="minorHAnsi" w:hAnsiTheme="minorHAnsi" w:cstheme="minorHAnsi"/>
                      <w:spacing w:val="-6"/>
                      <w:sz w:val="19"/>
                      <w:szCs w:val="19"/>
                    </w:rPr>
                  </w:pPr>
                  <w:r w:rsidRPr="006B3C98">
                    <w:rPr>
                      <w:rFonts w:asciiTheme="minorHAnsi" w:hAnsiTheme="minorHAnsi"/>
                      <w:spacing w:val="-6"/>
                      <w:sz w:val="19"/>
                      <w:szCs w:val="19"/>
                    </w:rPr>
                    <w:t xml:space="preserve">Desarrollar un programa que ofrezca </w:t>
                  </w:r>
                  <w:r w:rsidR="00E10059">
                    <w:rPr>
                      <w:rFonts w:asciiTheme="minorHAnsi" w:hAnsiTheme="minorHAnsi"/>
                      <w:spacing w:val="-6"/>
                      <w:sz w:val="19"/>
                      <w:szCs w:val="19"/>
                    </w:rPr>
                    <w:t xml:space="preserve">mejores </w:t>
                  </w:r>
                  <w:r w:rsidR="00E10059" w:rsidRPr="006B3C98">
                    <w:rPr>
                      <w:rFonts w:asciiTheme="minorHAnsi" w:hAnsiTheme="minorHAnsi"/>
                      <w:spacing w:val="-6"/>
                      <w:sz w:val="19"/>
                      <w:szCs w:val="19"/>
                    </w:rPr>
                    <w:t>salarios</w:t>
                  </w:r>
                  <w:r w:rsidRPr="006B3C98">
                    <w:rPr>
                      <w:rFonts w:asciiTheme="minorHAnsi" w:hAnsiTheme="minorHAnsi"/>
                      <w:spacing w:val="-6"/>
                      <w:sz w:val="19"/>
                      <w:szCs w:val="19"/>
                    </w:rPr>
                    <w:t xml:space="preserve"> a los actuales</w:t>
                  </w:r>
                  <w:r w:rsidR="00E10059">
                    <w:rPr>
                      <w:rFonts w:asciiTheme="minorHAnsi" w:hAnsiTheme="minorHAnsi"/>
                      <w:spacing w:val="-6"/>
                      <w:sz w:val="19"/>
                      <w:szCs w:val="19"/>
                    </w:rPr>
                    <w:t xml:space="preserve"> y futuros</w:t>
                  </w:r>
                  <w:r w:rsidRPr="006B3C98">
                    <w:rPr>
                      <w:rFonts w:asciiTheme="minorHAnsi" w:hAnsiTheme="minorHAnsi"/>
                      <w:spacing w:val="-6"/>
                      <w:sz w:val="19"/>
                      <w:szCs w:val="19"/>
                    </w:rPr>
                    <w:t xml:space="preserve"> proveedores de cuidado infantil; </w:t>
                  </w:r>
                  <w:r w:rsidR="00E10059">
                    <w:rPr>
                      <w:rFonts w:asciiTheme="minorHAnsi" w:hAnsiTheme="minorHAnsi"/>
                      <w:spacing w:val="-6"/>
                      <w:sz w:val="19"/>
                      <w:szCs w:val="19"/>
                    </w:rPr>
                    <w:t>salarios</w:t>
                  </w:r>
                  <w:r w:rsidRPr="006B3C98">
                    <w:rPr>
                      <w:rFonts w:asciiTheme="minorHAnsi" w:hAnsiTheme="minorHAnsi"/>
                      <w:spacing w:val="-6"/>
                      <w:sz w:val="19"/>
                      <w:szCs w:val="19"/>
                    </w:rPr>
                    <w:t xml:space="preserve"> adicionales por apoyar a nuevos proveedores en el proceso de calificación de </w:t>
                  </w:r>
                  <w:proofErr w:type="spellStart"/>
                  <w:r w:rsidRPr="006B3C98">
                    <w:rPr>
                      <w:rFonts w:asciiTheme="minorHAnsi" w:hAnsiTheme="minorHAnsi"/>
                      <w:spacing w:val="-6"/>
                      <w:sz w:val="19"/>
                      <w:szCs w:val="19"/>
                    </w:rPr>
                    <w:t>YoungStar</w:t>
                  </w:r>
                  <w:proofErr w:type="spellEnd"/>
                  <w:r w:rsidRPr="006B3C98">
                    <w:rPr>
                      <w:rFonts w:asciiTheme="minorHAnsi" w:hAnsiTheme="minorHAnsi"/>
                      <w:spacing w:val="-6"/>
                      <w:sz w:val="19"/>
                      <w:szCs w:val="19"/>
                    </w:rPr>
                    <w:t>.</w:t>
                  </w:r>
                </w:p>
                <w:p w14:paraId="65C030E4" w14:textId="771B582E" w:rsidR="0021746A" w:rsidRPr="006B3C98" w:rsidRDefault="0021746A" w:rsidP="00BC7790">
                  <w:pPr>
                    <w:pStyle w:val="Default"/>
                    <w:numPr>
                      <w:ilvl w:val="0"/>
                      <w:numId w:val="17"/>
                    </w:numPr>
                    <w:ind w:right="40"/>
                    <w:rPr>
                      <w:rFonts w:asciiTheme="minorHAnsi" w:hAnsiTheme="minorHAnsi" w:cstheme="minorHAnsi"/>
                      <w:spacing w:val="-6"/>
                      <w:sz w:val="19"/>
                      <w:szCs w:val="19"/>
                    </w:rPr>
                  </w:pPr>
                  <w:r w:rsidRPr="006B3C98">
                    <w:rPr>
                      <w:rFonts w:asciiTheme="minorHAnsi" w:hAnsiTheme="minorHAnsi"/>
                      <w:spacing w:val="-6"/>
                      <w:sz w:val="19"/>
                      <w:szCs w:val="19"/>
                    </w:rPr>
                    <w:t xml:space="preserve">Desarrollar un programa de </w:t>
                  </w:r>
                  <w:r w:rsidR="00E10059" w:rsidRPr="006B3C98">
                    <w:rPr>
                      <w:rFonts w:asciiTheme="minorHAnsi" w:hAnsiTheme="minorHAnsi"/>
                      <w:spacing w:val="-6"/>
                      <w:sz w:val="19"/>
                      <w:szCs w:val="19"/>
                    </w:rPr>
                    <w:t>absolución</w:t>
                  </w:r>
                  <w:r w:rsidRPr="006B3C98">
                    <w:rPr>
                      <w:rFonts w:asciiTheme="minorHAnsi" w:hAnsiTheme="minorHAnsi"/>
                      <w:spacing w:val="-6"/>
                      <w:sz w:val="19"/>
                      <w:szCs w:val="19"/>
                    </w:rPr>
                    <w:t xml:space="preserve"> de préstamos para maestros que hayan completado programas educativos y trabajen al menos 3 años en programas regulados.</w:t>
                  </w:r>
                </w:p>
                <w:p w14:paraId="7DA6E584" w14:textId="6C88A18F" w:rsidR="0021746A" w:rsidRPr="006B3C98" w:rsidRDefault="000A4CF5" w:rsidP="00BC7790">
                  <w:pPr>
                    <w:pStyle w:val="Default"/>
                    <w:numPr>
                      <w:ilvl w:val="0"/>
                      <w:numId w:val="17"/>
                    </w:numPr>
                    <w:ind w:right="40"/>
                    <w:rPr>
                      <w:rFonts w:asciiTheme="minorHAnsi" w:hAnsiTheme="minorHAnsi" w:cstheme="minorHAnsi"/>
                      <w:spacing w:val="-6"/>
                      <w:sz w:val="19"/>
                      <w:szCs w:val="19"/>
                    </w:rPr>
                  </w:pPr>
                  <w:r w:rsidRPr="006B3C98">
                    <w:rPr>
                      <w:rFonts w:asciiTheme="minorHAnsi" w:hAnsiTheme="minorHAnsi"/>
                      <w:spacing w:val="-6"/>
                      <w:sz w:val="19"/>
                      <w:szCs w:val="19"/>
                    </w:rPr>
                    <w:t>Ampliar el número de Navegadores Familiares en los condados/regiones para desarrollar aún más las redes colaborativas entre las familias, los programas de ECE, los programas de asistencia pública del estado y del condado, las LEA, etc. Los Navegadores Familiares brindarán asistencia directa a las familias con niños menores de 6 años vulnerables o desatendidos para ayudar a resolver problemas y acceder a servicios de ECE, salud, servicios sociales y sistemas K-12, además de los servicios comunitarios locales diseñados para satisfacer las necesidades familiares.</w:t>
                  </w:r>
                </w:p>
                <w:p w14:paraId="08FB64A3" w14:textId="77777777" w:rsidR="000903BA" w:rsidRPr="006B3C98" w:rsidRDefault="000903BA" w:rsidP="000903BA">
                  <w:pPr>
                    <w:pStyle w:val="Default"/>
                    <w:ind w:right="40"/>
                    <w:rPr>
                      <w:rFonts w:asciiTheme="minorHAnsi" w:hAnsiTheme="minorHAnsi" w:cstheme="minorHAnsi"/>
                      <w:spacing w:val="-6"/>
                      <w:sz w:val="19"/>
                      <w:szCs w:val="19"/>
                    </w:rPr>
                  </w:pPr>
                </w:p>
                <w:p w14:paraId="58264AB4" w14:textId="6DD8A03D" w:rsidR="00E75178" w:rsidRPr="00397DD4" w:rsidRDefault="00397DD4" w:rsidP="00397DD4">
                  <w:pPr>
                    <w:tabs>
                      <w:tab w:val="left" w:pos="8739"/>
                    </w:tabs>
                  </w:pPr>
                  <w:r>
                    <w:tab/>
                  </w:r>
                </w:p>
              </w:tc>
            </w:tr>
            <w:tr w:rsidR="0021746A" w:rsidRPr="006B3C98" w14:paraId="02AA5886" w14:textId="77777777" w:rsidTr="0021746A">
              <w:trPr>
                <w:cantSplit/>
                <w:trHeight w:val="874"/>
              </w:trPr>
              <w:tc>
                <w:tcPr>
                  <w:tcW w:w="0" w:type="auto"/>
                  <w:gridSpan w:val="2"/>
                  <w:tcBorders>
                    <w:left w:val="nil"/>
                    <w:right w:val="nil"/>
                  </w:tcBorders>
                </w:tcPr>
                <w:p w14:paraId="361EFF43" w14:textId="77777777" w:rsidR="0021746A" w:rsidRPr="006B3C98" w:rsidRDefault="0021746A" w:rsidP="0021746A">
                  <w:pPr>
                    <w:spacing w:after="120"/>
                    <w:ind w:right="40"/>
                    <w:rPr>
                      <w:rFonts w:ascii="Calibri" w:hAnsi="Calibri" w:cs="Calibri"/>
                      <w:b/>
                      <w:bCs/>
                      <w:spacing w:val="-6"/>
                      <w:sz w:val="21"/>
                      <w:szCs w:val="21"/>
                    </w:rPr>
                  </w:pPr>
                  <w:r w:rsidRPr="006B3C98">
                    <w:rPr>
                      <w:rFonts w:ascii="Calibri" w:hAnsi="Calibri"/>
                      <w:b/>
                      <w:spacing w:val="-6"/>
                      <w:sz w:val="21"/>
                      <w:szCs w:val="21"/>
                    </w:rPr>
                    <w:lastRenderedPageBreak/>
                    <w:t xml:space="preserve">Duración del contrato: </w:t>
                  </w:r>
                </w:p>
                <w:p w14:paraId="0F9282A3" w14:textId="40E06524" w:rsidR="0021746A" w:rsidRPr="006B3C98" w:rsidRDefault="0021746A" w:rsidP="0021746A">
                  <w:pPr>
                    <w:spacing w:after="120"/>
                    <w:ind w:right="40"/>
                    <w:rPr>
                      <w:rFonts w:ascii="Calibri" w:hAnsi="Calibri" w:cs="Calibri"/>
                      <w:spacing w:val="-6"/>
                      <w:sz w:val="19"/>
                      <w:szCs w:val="19"/>
                    </w:rPr>
                  </w:pPr>
                  <w:r w:rsidRPr="006B3C98">
                    <w:rPr>
                      <w:rFonts w:ascii="Calibri" w:hAnsi="Calibri"/>
                      <w:spacing w:val="-6"/>
                      <w:sz w:val="19"/>
                      <w:szCs w:val="19"/>
                    </w:rPr>
                    <w:t xml:space="preserve">La fecha de inicio del contrato está prevista para el 1 de enero de 2021 y concluirá el 31 de octubre de 2021, sujeto al período de extensión para </w:t>
                  </w:r>
                  <w:r w:rsidR="00470277">
                    <w:rPr>
                      <w:rFonts w:ascii="Calibri" w:hAnsi="Calibri"/>
                      <w:spacing w:val="-6"/>
                      <w:sz w:val="19"/>
                      <w:szCs w:val="19"/>
                    </w:rPr>
                    <w:t>subsidios</w:t>
                  </w:r>
                  <w:r w:rsidRPr="006B3C98">
                    <w:rPr>
                      <w:rFonts w:ascii="Calibri" w:hAnsi="Calibri"/>
                      <w:spacing w:val="-6"/>
                      <w:sz w:val="19"/>
                      <w:szCs w:val="19"/>
                    </w:rPr>
                    <w:t xml:space="preserve"> federales continuas. Todo el proyecto se debe completar durante ese tiempo. </w:t>
                  </w:r>
                </w:p>
              </w:tc>
            </w:tr>
            <w:tr w:rsidR="0021746A" w:rsidRPr="006B3C98" w14:paraId="7D806799" w14:textId="77777777" w:rsidTr="0021746A">
              <w:trPr>
                <w:cantSplit/>
                <w:trHeight w:val="874"/>
              </w:trPr>
              <w:tc>
                <w:tcPr>
                  <w:tcW w:w="0" w:type="auto"/>
                  <w:gridSpan w:val="2"/>
                  <w:tcBorders>
                    <w:left w:val="nil"/>
                    <w:right w:val="nil"/>
                  </w:tcBorders>
                </w:tcPr>
                <w:p w14:paraId="74916A70" w14:textId="76499F86" w:rsidR="0021746A" w:rsidRPr="006B3C98" w:rsidRDefault="0021746A" w:rsidP="0021746A">
                  <w:pPr>
                    <w:spacing w:after="120"/>
                    <w:ind w:right="40"/>
                    <w:rPr>
                      <w:rFonts w:ascii="Calibri" w:hAnsi="Calibri" w:cs="Calibri"/>
                      <w:b/>
                      <w:bCs/>
                      <w:spacing w:val="-6"/>
                      <w:sz w:val="21"/>
                      <w:szCs w:val="21"/>
                    </w:rPr>
                  </w:pPr>
                  <w:r w:rsidRPr="006B3C98">
                    <w:rPr>
                      <w:rFonts w:ascii="Calibri" w:hAnsi="Calibri"/>
                      <w:b/>
                      <w:spacing w:val="-6"/>
                      <w:sz w:val="21"/>
                      <w:szCs w:val="21"/>
                    </w:rPr>
                    <w:t xml:space="preserve">Presupuesto: </w:t>
                  </w:r>
                </w:p>
                <w:p w14:paraId="3F93C944" w14:textId="21045BB2" w:rsidR="004C0D98" w:rsidRPr="006B3C98" w:rsidRDefault="004C0D98" w:rsidP="004C0D98">
                  <w:pPr>
                    <w:ind w:right="270"/>
                    <w:rPr>
                      <w:rFonts w:ascii="Calibri" w:hAnsi="Calibri" w:cs="Calibri"/>
                      <w:spacing w:val="-6"/>
                      <w:sz w:val="19"/>
                      <w:szCs w:val="19"/>
                    </w:rPr>
                  </w:pPr>
                  <w:r w:rsidRPr="006B3C98">
                    <w:rPr>
                      <w:rFonts w:ascii="Calibri" w:hAnsi="Calibri"/>
                      <w:spacing w:val="-6"/>
                      <w:sz w:val="19"/>
                      <w:szCs w:val="19"/>
                    </w:rPr>
                    <w:t xml:space="preserve">El monto total de </w:t>
                  </w:r>
                  <w:r w:rsidR="00470277">
                    <w:rPr>
                      <w:rFonts w:ascii="Calibri" w:hAnsi="Calibri"/>
                      <w:spacing w:val="-6"/>
                      <w:sz w:val="19"/>
                      <w:szCs w:val="19"/>
                    </w:rPr>
                    <w:t>las Becas de</w:t>
                  </w:r>
                  <w:r w:rsidRPr="006B3C98">
                    <w:rPr>
                      <w:rFonts w:ascii="Calibri" w:hAnsi="Calibri"/>
                      <w:spacing w:val="-6"/>
                      <w:sz w:val="19"/>
                      <w:szCs w:val="19"/>
                    </w:rPr>
                    <w:t xml:space="preserve"> Innovación Comunitaria (CIG) es de $850,000. Se otorgarán </w:t>
                  </w:r>
                  <w:r w:rsidR="00470277">
                    <w:rPr>
                      <w:rFonts w:ascii="Calibri" w:hAnsi="Calibri"/>
                      <w:spacing w:val="-6"/>
                      <w:sz w:val="19"/>
                      <w:szCs w:val="19"/>
                    </w:rPr>
                    <w:t>becas</w:t>
                  </w:r>
                  <w:r w:rsidRPr="006B3C98">
                    <w:rPr>
                      <w:rFonts w:ascii="Calibri" w:hAnsi="Calibri"/>
                      <w:spacing w:val="-6"/>
                      <w:sz w:val="19"/>
                      <w:szCs w:val="19"/>
                    </w:rPr>
                    <w:t xml:space="preserve"> de $50,000, $100,000 o $150,000. Se otorgarán varias </w:t>
                  </w:r>
                  <w:r w:rsidR="00470277">
                    <w:rPr>
                      <w:rFonts w:ascii="Calibri" w:hAnsi="Calibri"/>
                      <w:spacing w:val="-6"/>
                      <w:sz w:val="19"/>
                      <w:szCs w:val="19"/>
                    </w:rPr>
                    <w:t>becas</w:t>
                  </w:r>
                  <w:r w:rsidRPr="006B3C98">
                    <w:rPr>
                      <w:rFonts w:ascii="Calibri" w:hAnsi="Calibri"/>
                      <w:spacing w:val="-6"/>
                      <w:sz w:val="19"/>
                      <w:szCs w:val="19"/>
                    </w:rPr>
                    <w:t xml:space="preserve"> en montos que serán determinados a través de las propuestas de costos y planes de trabajo de los solicitantes. Se financiarán siete (7) </w:t>
                  </w:r>
                  <w:r w:rsidR="00470277">
                    <w:rPr>
                      <w:rFonts w:ascii="Calibri" w:hAnsi="Calibri"/>
                      <w:spacing w:val="-6"/>
                      <w:sz w:val="19"/>
                      <w:szCs w:val="19"/>
                    </w:rPr>
                    <w:t>becas</w:t>
                  </w:r>
                  <w:r w:rsidRPr="006B3C98">
                    <w:rPr>
                      <w:rFonts w:ascii="Calibri" w:hAnsi="Calibri"/>
                      <w:spacing w:val="-6"/>
                      <w:sz w:val="19"/>
                      <w:szCs w:val="19"/>
                    </w:rPr>
                    <w:t xml:space="preserve"> para la innovación comunitaria como mínimo, con la posibilidad de financiar más solicitudes en función de la disponibilidad de fondos y la calidad de las solicitudes. Las adjudicaciones individuales serán determinadas mediante la evaluación de viabilidad del plan de trabajo, conforme al plazo establecido, la calidad de la solicitud y la justificación de la necesidad. Los presupuestos presentados deben establecer claramente el monto de s</w:t>
                  </w:r>
                  <w:r w:rsidR="00470277">
                    <w:rPr>
                      <w:rFonts w:ascii="Calibri" w:hAnsi="Calibri"/>
                      <w:spacing w:val="-6"/>
                      <w:sz w:val="19"/>
                      <w:szCs w:val="19"/>
                    </w:rPr>
                    <w:t>ubsidio</w:t>
                  </w:r>
                  <w:r w:rsidRPr="006B3C98">
                    <w:rPr>
                      <w:rFonts w:ascii="Calibri" w:hAnsi="Calibri"/>
                      <w:spacing w:val="-6"/>
                      <w:sz w:val="19"/>
                      <w:szCs w:val="19"/>
                    </w:rPr>
                    <w:t xml:space="preserve"> solicitado y una descripción del presupuesto que indique las categoría de gastos. Se otorgará al menos una (1) asignación a la solicitud con la puntuación más alta en cada una de las 5 </w:t>
                  </w:r>
                  <w:hyperlink r:id="rId12" w:history="1">
                    <w:r w:rsidRPr="006B3C98">
                      <w:rPr>
                        <w:rStyle w:val="Hyperlink"/>
                        <w:rFonts w:ascii="Calibri" w:hAnsi="Calibri"/>
                        <w:spacing w:val="-6"/>
                        <w:sz w:val="19"/>
                        <w:szCs w:val="19"/>
                      </w:rPr>
                      <w:t>regiones</w:t>
                    </w:r>
                  </w:hyperlink>
                  <w:r w:rsidRPr="006B3C98">
                    <w:rPr>
                      <w:rFonts w:ascii="Calibri" w:hAnsi="Calibri"/>
                      <w:spacing w:val="-6"/>
                      <w:sz w:val="19"/>
                      <w:szCs w:val="19"/>
                    </w:rPr>
                    <w:t xml:space="preserve"> de cuidado infantil. El financiamiento restante será otorgado en función de las puntuaciones a lo largo de las regiones. </w:t>
                  </w:r>
                </w:p>
                <w:p w14:paraId="00DEC6E1" w14:textId="2FBAA780" w:rsidR="0021746A" w:rsidRPr="006B3C98" w:rsidRDefault="0021746A" w:rsidP="0021746A">
                  <w:pPr>
                    <w:ind w:right="270"/>
                    <w:rPr>
                      <w:rFonts w:ascii="Calibri" w:hAnsi="Calibri" w:cs="Calibri"/>
                      <w:spacing w:val="-6"/>
                      <w:sz w:val="20"/>
                    </w:rPr>
                  </w:pPr>
                </w:p>
              </w:tc>
            </w:tr>
            <w:tr w:rsidR="0021746A" w:rsidRPr="006B3C98" w14:paraId="39E33E0F" w14:textId="77777777" w:rsidTr="0021746A">
              <w:trPr>
                <w:cantSplit/>
                <w:trHeight w:val="1603"/>
              </w:trPr>
              <w:tc>
                <w:tcPr>
                  <w:tcW w:w="0" w:type="auto"/>
                  <w:gridSpan w:val="2"/>
                  <w:tcBorders>
                    <w:left w:val="nil"/>
                    <w:right w:val="nil"/>
                  </w:tcBorders>
                </w:tcPr>
                <w:p w14:paraId="318D06D6" w14:textId="77777777" w:rsidR="0021746A" w:rsidRPr="006B3C98" w:rsidRDefault="0021746A" w:rsidP="0021746A">
                  <w:pPr>
                    <w:spacing w:after="120"/>
                    <w:ind w:right="40"/>
                    <w:rPr>
                      <w:rFonts w:ascii="Calibri" w:hAnsi="Calibri" w:cs="Calibri"/>
                      <w:b/>
                      <w:bCs/>
                      <w:spacing w:val="-6"/>
                      <w:sz w:val="21"/>
                      <w:szCs w:val="21"/>
                    </w:rPr>
                  </w:pPr>
                  <w:r w:rsidRPr="006B3C98">
                    <w:rPr>
                      <w:rFonts w:ascii="Calibri" w:hAnsi="Calibri"/>
                      <w:b/>
                      <w:spacing w:val="-6"/>
                      <w:sz w:val="21"/>
                      <w:szCs w:val="21"/>
                    </w:rPr>
                    <w:t xml:space="preserve">Objetivo del programa: </w:t>
                  </w:r>
                </w:p>
                <w:p w14:paraId="6244E048" w14:textId="46164A0C" w:rsidR="0021746A" w:rsidRPr="006B3C98" w:rsidRDefault="0021746A" w:rsidP="0021746A">
                  <w:pPr>
                    <w:ind w:right="180"/>
                    <w:rPr>
                      <w:rFonts w:ascii="Calibri" w:hAnsi="Calibri" w:cs="Calibri"/>
                      <w:spacing w:val="-6"/>
                      <w:sz w:val="19"/>
                      <w:szCs w:val="19"/>
                    </w:rPr>
                  </w:pPr>
                  <w:r w:rsidRPr="006B3C98">
                    <w:rPr>
                      <w:rFonts w:ascii="Calibri" w:hAnsi="Calibri"/>
                      <w:spacing w:val="-6"/>
                      <w:sz w:val="19"/>
                      <w:szCs w:val="19"/>
                    </w:rPr>
                    <w:t xml:space="preserve">WI otorgará </w:t>
                  </w:r>
                  <w:r w:rsidR="00470277">
                    <w:rPr>
                      <w:rFonts w:ascii="Calibri" w:hAnsi="Calibri"/>
                      <w:spacing w:val="-6"/>
                      <w:sz w:val="19"/>
                      <w:szCs w:val="19"/>
                    </w:rPr>
                    <w:t>Becas de</w:t>
                  </w:r>
                  <w:r w:rsidRPr="006B3C98">
                    <w:rPr>
                      <w:rFonts w:ascii="Calibri" w:hAnsi="Calibri"/>
                      <w:spacing w:val="-6"/>
                      <w:sz w:val="19"/>
                      <w:szCs w:val="19"/>
                    </w:rPr>
                    <w:t xml:space="preserve"> Innovación Comunitaria que se ajusten al Plan Estratégico del estado. Al centrarse en el impacto colectivo comunitario y local, WI busca responder a las necesidades locales particulares, aprovechar los recursos financieros, aumentar la colaboración local y construir una sostenibilidad continua a nivel regional. Los solicitantes financiarán programas de cuidado infantil y educación temprana (ECE) y prácticas basadas en la evidencia que sean específicas para las necesidades identificadas de las familias con niños de 0 a 5 años en su comunidad. Las actividades propuestas por los solicitantes pueden abordar los problemas de equidad, acceso, asequibilidad, calidad, fuerza laboral y/o preparación para el kínder, e incluirán alianzas de colaboración a nivel local.</w:t>
                  </w:r>
                </w:p>
                <w:p w14:paraId="487133F6" w14:textId="488BAD88" w:rsidR="0021746A" w:rsidRPr="006B3C98" w:rsidRDefault="0021746A" w:rsidP="0021746A">
                  <w:pPr>
                    <w:ind w:right="40"/>
                    <w:rPr>
                      <w:rFonts w:ascii="Calibri" w:hAnsi="Calibri" w:cs="Calibri"/>
                      <w:b/>
                      <w:bCs/>
                      <w:spacing w:val="-6"/>
                      <w:sz w:val="22"/>
                      <w:szCs w:val="22"/>
                    </w:rPr>
                  </w:pPr>
                </w:p>
              </w:tc>
            </w:tr>
            <w:tr w:rsidR="00D02FD5" w:rsidRPr="006B3C98" w14:paraId="538E39E4" w14:textId="77777777" w:rsidTr="006B3C98">
              <w:trPr>
                <w:cantSplit/>
                <w:trHeight w:val="13373"/>
              </w:trPr>
              <w:tc>
                <w:tcPr>
                  <w:tcW w:w="0" w:type="auto"/>
                  <w:gridSpan w:val="2"/>
                  <w:tcBorders>
                    <w:left w:val="nil"/>
                    <w:right w:val="nil"/>
                  </w:tcBorders>
                </w:tcPr>
                <w:p w14:paraId="3F06239D" w14:textId="022C291E" w:rsidR="00D02FD5" w:rsidRPr="006B3C98" w:rsidRDefault="00D02FD5" w:rsidP="00D02FD5">
                  <w:pPr>
                    <w:spacing w:after="120"/>
                    <w:ind w:right="40"/>
                    <w:rPr>
                      <w:rFonts w:ascii="Calibri" w:hAnsi="Calibri" w:cs="Calibri"/>
                      <w:b/>
                      <w:bCs/>
                      <w:spacing w:val="-6"/>
                      <w:sz w:val="21"/>
                      <w:szCs w:val="21"/>
                    </w:rPr>
                  </w:pPr>
                  <w:bookmarkStart w:id="0" w:name="_Hlk56084706"/>
                  <w:r w:rsidRPr="006B3C98">
                    <w:rPr>
                      <w:rFonts w:ascii="Calibri" w:hAnsi="Calibri"/>
                      <w:b/>
                      <w:spacing w:val="-6"/>
                      <w:sz w:val="21"/>
                      <w:szCs w:val="21"/>
                    </w:rPr>
                    <w:lastRenderedPageBreak/>
                    <w:t>Requisitos de la solicitud:</w:t>
                  </w:r>
                </w:p>
                <w:p w14:paraId="69912390" w14:textId="37802289" w:rsidR="00D02FD5" w:rsidRPr="006B3C98" w:rsidRDefault="00BB1EE4" w:rsidP="00D02FD5">
                  <w:pPr>
                    <w:pStyle w:val="ListParagraph"/>
                    <w:ind w:left="0" w:right="400"/>
                    <w:rPr>
                      <w:rFonts w:ascii="Calibri" w:hAnsi="Calibri" w:cs="Calibri"/>
                      <w:spacing w:val="-6"/>
                      <w:sz w:val="19"/>
                      <w:szCs w:val="19"/>
                    </w:rPr>
                  </w:pPr>
                  <w:r w:rsidRPr="006B3C98">
                    <w:rPr>
                      <w:rFonts w:ascii="Calibri" w:hAnsi="Calibri"/>
                      <w:spacing w:val="-6"/>
                      <w:sz w:val="19"/>
                      <w:szCs w:val="19"/>
                    </w:rPr>
                    <w:t>En su solicitud, incluya un plan que aborde lo siguiente (máximo 7 páginas):</w:t>
                  </w:r>
                </w:p>
                <w:p w14:paraId="12ADDD7A" w14:textId="77777777" w:rsidR="00D02FD5" w:rsidRPr="006B3C98" w:rsidRDefault="00D02FD5" w:rsidP="00D02FD5">
                  <w:pPr>
                    <w:pStyle w:val="ListParagraph"/>
                    <w:ind w:left="0" w:right="400"/>
                    <w:rPr>
                      <w:rFonts w:asciiTheme="minorHAnsi" w:hAnsiTheme="minorHAnsi" w:cs="Calibri"/>
                      <w:spacing w:val="-6"/>
                      <w:sz w:val="20"/>
                    </w:rPr>
                  </w:pPr>
                </w:p>
                <w:p w14:paraId="148D3132" w14:textId="63C454D4" w:rsidR="008B6423" w:rsidRPr="006B3C98" w:rsidRDefault="00D02FD5" w:rsidP="008B6423">
                  <w:pPr>
                    <w:numPr>
                      <w:ilvl w:val="0"/>
                      <w:numId w:val="20"/>
                    </w:numPr>
                    <w:textAlignment w:val="baseline"/>
                    <w:rPr>
                      <w:rFonts w:asciiTheme="minorHAnsi" w:hAnsiTheme="minorHAnsi"/>
                      <w:color w:val="000000"/>
                      <w:spacing w:val="-6"/>
                      <w:sz w:val="19"/>
                      <w:szCs w:val="19"/>
                    </w:rPr>
                  </w:pPr>
                  <w:r w:rsidRPr="006B3C98">
                    <w:rPr>
                      <w:rFonts w:asciiTheme="minorHAnsi" w:hAnsiTheme="minorHAnsi"/>
                      <w:b/>
                      <w:color w:val="000000"/>
                      <w:spacing w:val="-6"/>
                      <w:sz w:val="19"/>
                      <w:szCs w:val="19"/>
                    </w:rPr>
                    <w:t>Datos locales (20 puntos)</w:t>
                  </w:r>
                  <w:r w:rsidRPr="006B3C98">
                    <w:rPr>
                      <w:rFonts w:asciiTheme="minorHAnsi" w:hAnsiTheme="minorHAnsi"/>
                      <w:color w:val="000000"/>
                      <w:spacing w:val="-6"/>
                      <w:sz w:val="19"/>
                      <w:szCs w:val="19"/>
                    </w:rPr>
                    <w:t>: Utilice datos para describir las necesidades de su comunidad. Los datos deben centrarse en las familias con niños de 0 a 5 años y en alguna población prioritaria a la que atenderá su plan. Las poblaciones prioritarias pueden incluir familias de color, multilingües, de bajos ingresos y otras familias que experimentan dificultades (p. ej., familias sin hogar, familias vinculadas con la agencia de Bienestar de Menores, familias con niños con discapacidades), al igual que las familias con afiliación tribal;</w:t>
                  </w:r>
                </w:p>
                <w:p w14:paraId="3A6932B1" w14:textId="3F1D468F" w:rsidR="00D02FD5" w:rsidRPr="006B3C98" w:rsidRDefault="003B1B58" w:rsidP="00D02FD5">
                  <w:pPr>
                    <w:numPr>
                      <w:ilvl w:val="0"/>
                      <w:numId w:val="20"/>
                    </w:numPr>
                    <w:textAlignment w:val="baseline"/>
                    <w:rPr>
                      <w:rFonts w:asciiTheme="minorHAnsi" w:hAnsiTheme="minorHAnsi"/>
                      <w:color w:val="000000"/>
                      <w:spacing w:val="-6"/>
                      <w:sz w:val="19"/>
                      <w:szCs w:val="19"/>
                    </w:rPr>
                  </w:pPr>
                  <w:r w:rsidRPr="006B3C98">
                    <w:rPr>
                      <w:rFonts w:asciiTheme="minorHAnsi" w:hAnsiTheme="minorHAnsi"/>
                      <w:b/>
                      <w:color w:val="000000"/>
                      <w:spacing w:val="-6"/>
                      <w:sz w:val="19"/>
                      <w:szCs w:val="19"/>
                    </w:rPr>
                    <w:t>Participación familiar (20 puntos)</w:t>
                  </w:r>
                  <w:r w:rsidRPr="006B3C98">
                    <w:rPr>
                      <w:rFonts w:asciiTheme="minorHAnsi" w:hAnsiTheme="minorHAnsi"/>
                      <w:color w:val="000000"/>
                      <w:spacing w:val="-6"/>
                      <w:sz w:val="19"/>
                      <w:szCs w:val="19"/>
                    </w:rPr>
                    <w:t>: Describa cómo los padres y cuidadores participarán en la orientación e implementación de su plan, incluida la forma en que su plan prioriza y se asocia con las familias prioritarias indicadas arriba.</w:t>
                  </w:r>
                </w:p>
                <w:p w14:paraId="70CA929B" w14:textId="547BE9CF" w:rsidR="00D02FD5" w:rsidRPr="006B3C98" w:rsidRDefault="003B1B58" w:rsidP="00D02FD5">
                  <w:pPr>
                    <w:numPr>
                      <w:ilvl w:val="0"/>
                      <w:numId w:val="20"/>
                    </w:numPr>
                    <w:textAlignment w:val="baseline"/>
                    <w:rPr>
                      <w:rFonts w:asciiTheme="minorHAnsi" w:hAnsiTheme="minorHAnsi"/>
                      <w:color w:val="000000"/>
                      <w:spacing w:val="-6"/>
                      <w:sz w:val="19"/>
                      <w:szCs w:val="19"/>
                    </w:rPr>
                  </w:pPr>
                  <w:r w:rsidRPr="006B3C98">
                    <w:rPr>
                      <w:rFonts w:asciiTheme="minorHAnsi" w:hAnsiTheme="minorHAnsi"/>
                      <w:b/>
                      <w:color w:val="000000"/>
                      <w:spacing w:val="-6"/>
                      <w:sz w:val="19"/>
                      <w:szCs w:val="19"/>
                    </w:rPr>
                    <w:t>Áreas del plan estratégico (20 puntos)</w:t>
                  </w:r>
                  <w:r w:rsidRPr="006B3C98">
                    <w:rPr>
                      <w:rFonts w:asciiTheme="minorHAnsi" w:hAnsiTheme="minorHAnsi"/>
                      <w:color w:val="000000"/>
                      <w:spacing w:val="-6"/>
                      <w:sz w:val="19"/>
                      <w:szCs w:val="19"/>
                    </w:rPr>
                    <w:t>: Describa cómo abordará al menos dos de las cuatro áreas del plan estratégico de WI: acceso, asequibilidad, calidad y fuerza laboral.</w:t>
                  </w:r>
                </w:p>
                <w:p w14:paraId="263710F9" w14:textId="3101E254" w:rsidR="00D94D16" w:rsidRPr="006B3C98" w:rsidRDefault="003B1B58" w:rsidP="00D02FD5">
                  <w:pPr>
                    <w:numPr>
                      <w:ilvl w:val="0"/>
                      <w:numId w:val="20"/>
                    </w:numPr>
                    <w:textAlignment w:val="baseline"/>
                    <w:rPr>
                      <w:rFonts w:asciiTheme="minorHAnsi" w:hAnsiTheme="minorHAnsi"/>
                      <w:color w:val="000000"/>
                      <w:spacing w:val="-6"/>
                      <w:sz w:val="19"/>
                      <w:szCs w:val="19"/>
                    </w:rPr>
                  </w:pPr>
                  <w:r w:rsidRPr="006B3C98">
                    <w:rPr>
                      <w:rFonts w:asciiTheme="minorHAnsi" w:hAnsiTheme="minorHAnsi"/>
                      <w:b/>
                      <w:color w:val="000000"/>
                      <w:spacing w:val="-6"/>
                      <w:sz w:val="19"/>
                      <w:szCs w:val="19"/>
                    </w:rPr>
                    <w:t xml:space="preserve">Actividades (40 puntos): </w:t>
                  </w:r>
                  <w:r w:rsidRPr="006B3C98">
                    <w:rPr>
                      <w:rFonts w:asciiTheme="minorHAnsi" w:hAnsiTheme="minorHAnsi"/>
                      <w:color w:val="000000"/>
                      <w:spacing w:val="-6"/>
                      <w:sz w:val="19"/>
                      <w:szCs w:val="19"/>
                    </w:rPr>
                    <w:t xml:space="preserve">Detalle las principales actividades que completará para satisfacer las necesidades de su comunidad. Las actividades se deben formular como objetivos y metas </w:t>
                  </w:r>
                  <w:r w:rsidR="00397DD4" w:rsidRPr="00397DD4">
                    <w:rPr>
                      <w:rFonts w:asciiTheme="minorHAnsi" w:hAnsiTheme="minorHAnsi"/>
                      <w:color w:val="000000"/>
                      <w:spacing w:val="-6"/>
                      <w:sz w:val="19"/>
                      <w:szCs w:val="19"/>
                    </w:rPr>
                    <w:t xml:space="preserve">SMARTIE </w:t>
                  </w:r>
                  <w:r w:rsidRPr="006B3C98">
                    <w:rPr>
                      <w:rFonts w:asciiTheme="minorHAnsi" w:hAnsiTheme="minorHAnsi"/>
                      <w:color w:val="000000"/>
                      <w:spacing w:val="-6"/>
                      <w:sz w:val="19"/>
                      <w:szCs w:val="19"/>
                    </w:rPr>
                    <w:t xml:space="preserve">que sean </w:t>
                  </w:r>
                  <w:proofErr w:type="spellStart"/>
                  <w:r w:rsidRPr="006B3C98">
                    <w:rPr>
                      <w:rFonts w:asciiTheme="minorHAnsi" w:hAnsiTheme="minorHAnsi"/>
                      <w:color w:val="000000"/>
                      <w:spacing w:val="-6"/>
                      <w:sz w:val="19"/>
                      <w:szCs w:val="19"/>
                    </w:rPr>
                    <w:t>Specific</w:t>
                  </w:r>
                  <w:proofErr w:type="spellEnd"/>
                  <w:r w:rsidRPr="006B3C98">
                    <w:rPr>
                      <w:rFonts w:asciiTheme="minorHAnsi" w:hAnsiTheme="minorHAnsi"/>
                      <w:color w:val="000000"/>
                      <w:spacing w:val="-6"/>
                      <w:sz w:val="19"/>
                      <w:szCs w:val="19"/>
                    </w:rPr>
                    <w:t xml:space="preserve"> (Específicas), </w:t>
                  </w:r>
                  <w:proofErr w:type="spellStart"/>
                  <w:r w:rsidRPr="006B3C98">
                    <w:rPr>
                      <w:rFonts w:asciiTheme="minorHAnsi" w:hAnsiTheme="minorHAnsi"/>
                      <w:color w:val="000000"/>
                      <w:spacing w:val="-6"/>
                      <w:sz w:val="19"/>
                      <w:szCs w:val="19"/>
                    </w:rPr>
                    <w:t>Measurable</w:t>
                  </w:r>
                  <w:proofErr w:type="spellEnd"/>
                  <w:r w:rsidRPr="006B3C98">
                    <w:rPr>
                      <w:rFonts w:asciiTheme="minorHAnsi" w:hAnsiTheme="minorHAnsi"/>
                      <w:color w:val="000000"/>
                      <w:spacing w:val="-6"/>
                      <w:sz w:val="19"/>
                      <w:szCs w:val="19"/>
                    </w:rPr>
                    <w:t xml:space="preserve"> (Mensurables), </w:t>
                  </w:r>
                  <w:proofErr w:type="spellStart"/>
                  <w:r w:rsidRPr="006B3C98">
                    <w:rPr>
                      <w:rFonts w:asciiTheme="minorHAnsi" w:hAnsiTheme="minorHAnsi"/>
                      <w:color w:val="000000"/>
                      <w:spacing w:val="-6"/>
                      <w:sz w:val="19"/>
                      <w:szCs w:val="19"/>
                    </w:rPr>
                    <w:t>Achievable</w:t>
                  </w:r>
                  <w:proofErr w:type="spellEnd"/>
                  <w:r w:rsidRPr="006B3C98">
                    <w:rPr>
                      <w:rFonts w:asciiTheme="minorHAnsi" w:hAnsiTheme="minorHAnsi"/>
                      <w:color w:val="000000"/>
                      <w:spacing w:val="-6"/>
                      <w:sz w:val="19"/>
                      <w:szCs w:val="19"/>
                    </w:rPr>
                    <w:t xml:space="preserve"> (Factibles), </w:t>
                  </w:r>
                  <w:proofErr w:type="spellStart"/>
                  <w:r w:rsidRPr="006B3C98">
                    <w:rPr>
                      <w:rFonts w:asciiTheme="minorHAnsi" w:hAnsiTheme="minorHAnsi"/>
                      <w:color w:val="000000"/>
                      <w:spacing w:val="-6"/>
                      <w:sz w:val="19"/>
                      <w:szCs w:val="19"/>
                    </w:rPr>
                    <w:t>Relevant</w:t>
                  </w:r>
                  <w:proofErr w:type="spellEnd"/>
                  <w:r w:rsidRPr="006B3C98">
                    <w:rPr>
                      <w:rFonts w:asciiTheme="minorHAnsi" w:hAnsiTheme="minorHAnsi"/>
                      <w:color w:val="000000"/>
                      <w:spacing w:val="-6"/>
                      <w:sz w:val="19"/>
                      <w:szCs w:val="19"/>
                    </w:rPr>
                    <w:t xml:space="preserve"> (Relevantes), Time-</w:t>
                  </w:r>
                  <w:proofErr w:type="spellStart"/>
                  <w:r w:rsidRPr="006B3C98">
                    <w:rPr>
                      <w:rFonts w:asciiTheme="minorHAnsi" w:hAnsiTheme="minorHAnsi"/>
                      <w:color w:val="000000"/>
                      <w:spacing w:val="-6"/>
                      <w:sz w:val="19"/>
                      <w:szCs w:val="19"/>
                    </w:rPr>
                    <w:t>Scaled</w:t>
                  </w:r>
                  <w:proofErr w:type="spellEnd"/>
                  <w:r w:rsidRPr="006B3C98">
                    <w:rPr>
                      <w:rFonts w:asciiTheme="minorHAnsi" w:hAnsiTheme="minorHAnsi"/>
                      <w:color w:val="000000"/>
                      <w:spacing w:val="-6"/>
                      <w:sz w:val="19"/>
                      <w:szCs w:val="19"/>
                    </w:rPr>
                    <w:t xml:space="preserve"> (Con plazos definidos), Inclusive (Inclusivas), </w:t>
                  </w:r>
                  <w:proofErr w:type="spellStart"/>
                  <w:r w:rsidRPr="006B3C98">
                    <w:rPr>
                      <w:rFonts w:asciiTheme="minorHAnsi" w:hAnsiTheme="minorHAnsi"/>
                      <w:color w:val="000000"/>
                      <w:spacing w:val="-6"/>
                      <w:sz w:val="19"/>
                      <w:szCs w:val="19"/>
                    </w:rPr>
                    <w:t>Equitable</w:t>
                  </w:r>
                  <w:proofErr w:type="spellEnd"/>
                  <w:r w:rsidRPr="006B3C98">
                    <w:rPr>
                      <w:rFonts w:asciiTheme="minorHAnsi" w:hAnsiTheme="minorHAnsi"/>
                      <w:color w:val="000000"/>
                      <w:spacing w:val="-6"/>
                      <w:sz w:val="19"/>
                      <w:szCs w:val="19"/>
                    </w:rPr>
                    <w:t xml:space="preserve"> (Equitativas). </w:t>
                  </w:r>
                </w:p>
                <w:p w14:paraId="1A14B6ED" w14:textId="6EC636DD" w:rsidR="00D94D16" w:rsidRPr="006B3C98" w:rsidRDefault="00D94D16" w:rsidP="00D94D16">
                  <w:pPr>
                    <w:numPr>
                      <w:ilvl w:val="1"/>
                      <w:numId w:val="20"/>
                    </w:numPr>
                    <w:textAlignment w:val="baseline"/>
                    <w:rPr>
                      <w:rFonts w:asciiTheme="minorHAnsi" w:hAnsiTheme="minorHAnsi"/>
                      <w:color w:val="000000"/>
                      <w:spacing w:val="-6"/>
                      <w:sz w:val="19"/>
                      <w:szCs w:val="19"/>
                    </w:rPr>
                  </w:pPr>
                  <w:r w:rsidRPr="006B3C98">
                    <w:rPr>
                      <w:rFonts w:asciiTheme="minorHAnsi" w:hAnsiTheme="minorHAnsi"/>
                      <w:color w:val="000000"/>
                      <w:spacing w:val="-6"/>
                      <w:sz w:val="19"/>
                      <w:szCs w:val="19"/>
                    </w:rPr>
                    <w:t xml:space="preserve">Actividad específica y mensurable: Defina cuántas familias y niños serán atendidos; identifique las poblaciones específicas que serán atendidas; el impacto en los niños y las familias atendidas; cuántos socios participarán; y el número de servicios vinculados a las familias. </w:t>
                  </w:r>
                </w:p>
                <w:p w14:paraId="27BA5AF8" w14:textId="70203FC9" w:rsidR="00D94D16" w:rsidRPr="006B3C98" w:rsidRDefault="00D94D16" w:rsidP="00D94D16">
                  <w:pPr>
                    <w:numPr>
                      <w:ilvl w:val="1"/>
                      <w:numId w:val="20"/>
                    </w:numPr>
                    <w:textAlignment w:val="baseline"/>
                    <w:rPr>
                      <w:rFonts w:asciiTheme="minorHAnsi" w:hAnsiTheme="minorHAnsi"/>
                      <w:color w:val="000000"/>
                      <w:spacing w:val="-6"/>
                      <w:sz w:val="19"/>
                      <w:szCs w:val="19"/>
                    </w:rPr>
                  </w:pPr>
                  <w:r w:rsidRPr="006B3C98">
                    <w:rPr>
                      <w:rFonts w:asciiTheme="minorHAnsi" w:hAnsiTheme="minorHAnsi"/>
                      <w:color w:val="000000"/>
                      <w:spacing w:val="-6"/>
                      <w:sz w:val="19"/>
                      <w:szCs w:val="19"/>
                    </w:rPr>
                    <w:t>Actividad factible: Describir por qué considera que puede realizar cada actividad (considere su experiencia pasada, sus relaciones, otras fortalezas, recursos con los que cuenta para implementar la actividad, etc.).</w:t>
                  </w:r>
                </w:p>
                <w:p w14:paraId="3340B0C4" w14:textId="77777777" w:rsidR="00D94D16" w:rsidRPr="006B3C98" w:rsidRDefault="00D94D16" w:rsidP="00D94D16">
                  <w:pPr>
                    <w:numPr>
                      <w:ilvl w:val="1"/>
                      <w:numId w:val="20"/>
                    </w:numPr>
                    <w:textAlignment w:val="baseline"/>
                    <w:rPr>
                      <w:rFonts w:asciiTheme="minorHAnsi" w:hAnsiTheme="minorHAnsi"/>
                      <w:color w:val="000000"/>
                      <w:spacing w:val="-6"/>
                      <w:sz w:val="19"/>
                      <w:szCs w:val="19"/>
                    </w:rPr>
                  </w:pPr>
                  <w:r w:rsidRPr="006B3C98">
                    <w:rPr>
                      <w:rFonts w:asciiTheme="minorHAnsi" w:hAnsiTheme="minorHAnsi"/>
                      <w:color w:val="000000"/>
                      <w:spacing w:val="-6"/>
                      <w:sz w:val="19"/>
                      <w:szCs w:val="19"/>
                    </w:rPr>
                    <w:t>Actividad relevante: Todos los beneficiarios de las subvenciones serán elegidos basándose en las necesidades locales identificadas y las formas que los planes tienen para abordar esas necesidades; las conexiones establecidas para potenciar el acceso, la asequibilidad, la calidad y la fuerza laboral.</w:t>
                  </w:r>
                </w:p>
                <w:p w14:paraId="53CA0C6B" w14:textId="6B62B4D1" w:rsidR="00D94D16" w:rsidRPr="006B3C98" w:rsidRDefault="00D94D16" w:rsidP="00D94D16">
                  <w:pPr>
                    <w:numPr>
                      <w:ilvl w:val="1"/>
                      <w:numId w:val="20"/>
                    </w:numPr>
                    <w:textAlignment w:val="baseline"/>
                    <w:rPr>
                      <w:rFonts w:asciiTheme="minorHAnsi" w:hAnsiTheme="minorHAnsi"/>
                      <w:color w:val="000000"/>
                      <w:spacing w:val="-6"/>
                      <w:sz w:val="19"/>
                      <w:szCs w:val="19"/>
                    </w:rPr>
                  </w:pPr>
                  <w:r w:rsidRPr="006B3C98">
                    <w:rPr>
                      <w:rFonts w:asciiTheme="minorHAnsi" w:hAnsiTheme="minorHAnsi"/>
                      <w:color w:val="000000"/>
                      <w:spacing w:val="-6"/>
                      <w:sz w:val="19"/>
                      <w:szCs w:val="19"/>
                    </w:rPr>
                    <w:t>Actividad con plazos definidos: Detalle cómo realizará la actividad en 10 meses y la planificación que tiene para mantener la iniciativa una vez finalizado el período de</w:t>
                  </w:r>
                  <w:r w:rsidR="00470277">
                    <w:rPr>
                      <w:rFonts w:asciiTheme="minorHAnsi" w:hAnsiTheme="minorHAnsi"/>
                      <w:color w:val="000000"/>
                      <w:spacing w:val="-6"/>
                      <w:sz w:val="19"/>
                      <w:szCs w:val="19"/>
                    </w:rPr>
                    <w:t>l subsidio</w:t>
                  </w:r>
                  <w:r w:rsidRPr="006B3C98">
                    <w:rPr>
                      <w:rFonts w:asciiTheme="minorHAnsi" w:hAnsiTheme="minorHAnsi"/>
                      <w:color w:val="000000"/>
                      <w:spacing w:val="-6"/>
                      <w:sz w:val="19"/>
                      <w:szCs w:val="19"/>
                    </w:rPr>
                    <w:t>.</w:t>
                  </w:r>
                </w:p>
                <w:p w14:paraId="266737C6" w14:textId="45CA9CFF" w:rsidR="00D02FD5" w:rsidRPr="006B3C98" w:rsidRDefault="00D94D16" w:rsidP="00D94D16">
                  <w:pPr>
                    <w:numPr>
                      <w:ilvl w:val="1"/>
                      <w:numId w:val="20"/>
                    </w:numPr>
                    <w:textAlignment w:val="baseline"/>
                    <w:rPr>
                      <w:rFonts w:asciiTheme="minorHAnsi" w:hAnsiTheme="minorHAnsi"/>
                      <w:color w:val="000000"/>
                      <w:spacing w:val="-6"/>
                      <w:sz w:val="19"/>
                      <w:szCs w:val="19"/>
                    </w:rPr>
                  </w:pPr>
                  <w:r w:rsidRPr="006B3C98">
                    <w:rPr>
                      <w:rFonts w:asciiTheme="minorHAnsi" w:hAnsiTheme="minorHAnsi"/>
                      <w:color w:val="000000"/>
                      <w:spacing w:val="-6"/>
                      <w:sz w:val="19"/>
                      <w:szCs w:val="19"/>
                    </w:rPr>
                    <w:t>Actividad inclusiva y equitativa: Describa de qué manera estarán orientados los servicios a las familias con afiliación tribal, familias de color, familias multilingües, familias sin hogar, familias vinculadas al sistema de Bienestar de Menores y/o familias con niños con discapacidades; y cómo estas familias asesorarán su trabajo para que los programas y servicios respeten tanto las culturas como los idiomas de su comunidad.</w:t>
                  </w:r>
                </w:p>
                <w:p w14:paraId="2C7B9D30" w14:textId="5B3EBCFC" w:rsidR="00D02FD5" w:rsidRPr="006B3C98" w:rsidRDefault="003B1B58" w:rsidP="00D02FD5">
                  <w:pPr>
                    <w:numPr>
                      <w:ilvl w:val="0"/>
                      <w:numId w:val="20"/>
                    </w:numPr>
                    <w:textAlignment w:val="baseline"/>
                    <w:rPr>
                      <w:rFonts w:asciiTheme="minorHAnsi" w:hAnsiTheme="minorHAnsi"/>
                      <w:color w:val="000000"/>
                      <w:spacing w:val="-6"/>
                      <w:sz w:val="19"/>
                      <w:szCs w:val="19"/>
                    </w:rPr>
                  </w:pPr>
                  <w:r w:rsidRPr="006B3C98">
                    <w:rPr>
                      <w:rFonts w:asciiTheme="minorHAnsi" w:hAnsiTheme="minorHAnsi"/>
                      <w:b/>
                      <w:color w:val="000000"/>
                      <w:spacing w:val="-6"/>
                      <w:sz w:val="19"/>
                      <w:szCs w:val="19"/>
                    </w:rPr>
                    <w:t>Colaboración (20 puntos)</w:t>
                  </w:r>
                  <w:r w:rsidRPr="006B3C98">
                    <w:rPr>
                      <w:rFonts w:asciiTheme="minorHAnsi" w:hAnsiTheme="minorHAnsi"/>
                      <w:color w:val="000000"/>
                      <w:spacing w:val="-6"/>
                      <w:sz w:val="19"/>
                      <w:szCs w:val="19"/>
                    </w:rPr>
                    <w:t xml:space="preserve">: Identifique un líder y los líderes que representen a dos organizaciones diferentes. Describa cómo su plan local colaborará en todas las industrias y servicios (p. ej., ECE, K-12, salud, salud mental, desarrollo de la fuerza laboral, transporte, bienestar infantil, la comunidad empresarial, etc.); defina los roles y responsabilidades de los socios dentro de su colaboración. </w:t>
                  </w:r>
                </w:p>
                <w:p w14:paraId="10E50543" w14:textId="5ABC068E" w:rsidR="00735ED1" w:rsidRPr="006B3C98" w:rsidRDefault="00735ED1" w:rsidP="00D02FD5">
                  <w:pPr>
                    <w:numPr>
                      <w:ilvl w:val="0"/>
                      <w:numId w:val="20"/>
                    </w:numPr>
                    <w:textAlignment w:val="baseline"/>
                    <w:rPr>
                      <w:rFonts w:asciiTheme="minorHAnsi" w:hAnsiTheme="minorHAnsi"/>
                      <w:color w:val="000000"/>
                      <w:spacing w:val="-6"/>
                      <w:sz w:val="19"/>
                      <w:szCs w:val="19"/>
                    </w:rPr>
                  </w:pPr>
                  <w:r w:rsidRPr="006B3C98">
                    <w:rPr>
                      <w:rFonts w:asciiTheme="minorHAnsi" w:hAnsiTheme="minorHAnsi"/>
                      <w:b/>
                      <w:color w:val="000000"/>
                      <w:spacing w:val="-6"/>
                      <w:sz w:val="19"/>
                      <w:szCs w:val="19"/>
                    </w:rPr>
                    <w:t>Respuesta de uso del presupuesto solicitado (20 puntos)</w:t>
                  </w:r>
                  <w:r w:rsidRPr="006B3C98">
                    <w:rPr>
                      <w:rFonts w:asciiTheme="minorHAnsi" w:hAnsiTheme="minorHAnsi"/>
                      <w:color w:val="000000"/>
                      <w:spacing w:val="-6"/>
                      <w:sz w:val="19"/>
                      <w:szCs w:val="19"/>
                    </w:rPr>
                    <w:t>: Describir cómo se utilizarán los fondos para lograr el mayor impacto sin reemplazar fondos ya existentes. Incluya una descripción de los actuales recursos disponibles para el proyecto (entre las organizaciones asociadas) y cómo el plan integrará y combinará fondos públicos y privados a nivel local. Nota: Los gastos detallados se incluirán en el Formulario de Descripción del Presupuesto y no es necesario incluirlos aquí.</w:t>
                  </w:r>
                </w:p>
                <w:p w14:paraId="740A274D" w14:textId="7E5555D8" w:rsidR="00CB1700" w:rsidRPr="006B3C98" w:rsidRDefault="00CB1700" w:rsidP="00470C74">
                  <w:pPr>
                    <w:numPr>
                      <w:ilvl w:val="0"/>
                      <w:numId w:val="20"/>
                    </w:numPr>
                    <w:textAlignment w:val="baseline"/>
                    <w:rPr>
                      <w:rFonts w:asciiTheme="minorHAnsi" w:hAnsiTheme="minorHAnsi"/>
                      <w:color w:val="000000"/>
                      <w:spacing w:val="-6"/>
                      <w:sz w:val="19"/>
                      <w:szCs w:val="19"/>
                    </w:rPr>
                  </w:pPr>
                  <w:r w:rsidRPr="006B3C98">
                    <w:rPr>
                      <w:rFonts w:asciiTheme="minorHAnsi" w:hAnsiTheme="minorHAnsi"/>
                      <w:b/>
                      <w:color w:val="000000"/>
                      <w:spacing w:val="-6"/>
                      <w:sz w:val="19"/>
                      <w:szCs w:val="19"/>
                    </w:rPr>
                    <w:t>Descripción del Presupuesto (sin puntaje):</w:t>
                  </w:r>
                  <w:r w:rsidRPr="006B3C98">
                    <w:rPr>
                      <w:rFonts w:asciiTheme="minorHAnsi" w:hAnsiTheme="minorHAnsi"/>
                      <w:color w:val="000000"/>
                      <w:spacing w:val="-6"/>
                      <w:sz w:val="19"/>
                      <w:szCs w:val="19"/>
                    </w:rPr>
                    <w:t xml:space="preserve"> Las solicitudes deben utilizar el Formulario de Descripción del Presupuesto provisto. Al utilizar el formulario, detalle las partidas presupuestarias dentro de su plan que las </w:t>
                  </w:r>
                  <w:r w:rsidR="00470277">
                    <w:rPr>
                      <w:rFonts w:asciiTheme="minorHAnsi" w:hAnsiTheme="minorHAnsi"/>
                      <w:color w:val="000000"/>
                      <w:spacing w:val="-6"/>
                      <w:sz w:val="19"/>
                      <w:szCs w:val="19"/>
                    </w:rPr>
                    <w:t>Becas de</w:t>
                  </w:r>
                  <w:r w:rsidRPr="006B3C98">
                    <w:rPr>
                      <w:rFonts w:asciiTheme="minorHAnsi" w:hAnsiTheme="minorHAnsi"/>
                      <w:color w:val="000000"/>
                      <w:spacing w:val="-6"/>
                      <w:sz w:val="19"/>
                      <w:szCs w:val="19"/>
                    </w:rPr>
                    <w:t xml:space="preserve"> Innovación Comunitaria apoyarán directamente. </w:t>
                  </w:r>
                </w:p>
                <w:p w14:paraId="77B69EC2" w14:textId="33F56E31" w:rsidR="00D02FD5" w:rsidRPr="006B3C98" w:rsidRDefault="00D02FD5" w:rsidP="00D02FD5">
                  <w:pPr>
                    <w:textAlignment w:val="baseline"/>
                    <w:rPr>
                      <w:rFonts w:asciiTheme="minorHAnsi" w:hAnsiTheme="minorHAnsi"/>
                      <w:color w:val="000000"/>
                      <w:spacing w:val="-6"/>
                      <w:sz w:val="20"/>
                    </w:rPr>
                  </w:pPr>
                </w:p>
                <w:p w14:paraId="69910F10" w14:textId="6B7A5DB5" w:rsidR="00D02FD5" w:rsidRPr="006B3C98" w:rsidRDefault="00D02FD5" w:rsidP="00D02FD5">
                  <w:pPr>
                    <w:textAlignment w:val="baseline"/>
                    <w:rPr>
                      <w:rFonts w:asciiTheme="minorHAnsi" w:hAnsiTheme="minorHAnsi"/>
                      <w:color w:val="000000"/>
                      <w:spacing w:val="-6"/>
                      <w:sz w:val="19"/>
                      <w:szCs w:val="19"/>
                    </w:rPr>
                  </w:pPr>
                  <w:r w:rsidRPr="006B3C98">
                    <w:rPr>
                      <w:rFonts w:asciiTheme="minorHAnsi" w:hAnsiTheme="minorHAnsi"/>
                      <w:color w:val="000000"/>
                      <w:spacing w:val="-6"/>
                      <w:sz w:val="19"/>
                      <w:szCs w:val="19"/>
                    </w:rPr>
                    <w:t>Las 6 secciones en la solicitud deben ser respondidas para ser evaluadas y consideradas para la CIG.</w:t>
                  </w:r>
                </w:p>
                <w:p w14:paraId="1D4A1195" w14:textId="77777777" w:rsidR="00D02FD5" w:rsidRPr="006B3C98" w:rsidRDefault="00D02FD5" w:rsidP="00D02FD5">
                  <w:pPr>
                    <w:textAlignment w:val="baseline"/>
                    <w:rPr>
                      <w:rFonts w:asciiTheme="minorHAnsi" w:hAnsiTheme="minorHAnsi"/>
                      <w:color w:val="000000"/>
                      <w:spacing w:val="-6"/>
                      <w:sz w:val="19"/>
                      <w:szCs w:val="19"/>
                    </w:rPr>
                  </w:pPr>
                </w:p>
                <w:p w14:paraId="3D913E1F" w14:textId="3256C448" w:rsidR="00D02FD5" w:rsidRPr="006B3C98" w:rsidRDefault="00D02FD5" w:rsidP="00D02FD5">
                  <w:pPr>
                    <w:textAlignment w:val="baseline"/>
                    <w:rPr>
                      <w:rFonts w:asciiTheme="minorHAnsi" w:hAnsiTheme="minorHAnsi"/>
                      <w:color w:val="000000"/>
                      <w:spacing w:val="-6"/>
                      <w:sz w:val="19"/>
                      <w:szCs w:val="19"/>
                    </w:rPr>
                  </w:pPr>
                  <w:r w:rsidRPr="006B3C98">
                    <w:rPr>
                      <w:rFonts w:asciiTheme="minorHAnsi" w:hAnsiTheme="minorHAnsi"/>
                      <w:color w:val="000000"/>
                      <w:spacing w:val="-6"/>
                      <w:sz w:val="19"/>
                      <w:szCs w:val="19"/>
                    </w:rPr>
                    <w:t>Se tendrá consideración adicional con las solicitudes de CIG (</w:t>
                  </w:r>
                  <w:r w:rsidR="00470277">
                    <w:rPr>
                      <w:rFonts w:asciiTheme="minorHAnsi" w:hAnsiTheme="minorHAnsi"/>
                      <w:color w:val="000000"/>
                      <w:spacing w:val="-6"/>
                      <w:sz w:val="19"/>
                      <w:szCs w:val="19"/>
                    </w:rPr>
                    <w:t xml:space="preserve"> Beca de I</w:t>
                  </w:r>
                  <w:r w:rsidRPr="006B3C98">
                    <w:rPr>
                      <w:rFonts w:asciiTheme="minorHAnsi" w:hAnsiTheme="minorHAnsi"/>
                      <w:color w:val="000000"/>
                      <w:spacing w:val="-6"/>
                      <w:sz w:val="19"/>
                      <w:szCs w:val="19"/>
                    </w:rPr>
                    <w:t xml:space="preserve">nnovación de </w:t>
                  </w:r>
                  <w:r w:rsidR="00470277">
                    <w:rPr>
                      <w:rFonts w:asciiTheme="minorHAnsi" w:hAnsiTheme="minorHAnsi"/>
                      <w:color w:val="000000"/>
                      <w:spacing w:val="-6"/>
                      <w:sz w:val="19"/>
                      <w:szCs w:val="19"/>
                    </w:rPr>
                    <w:t>C</w:t>
                  </w:r>
                  <w:r w:rsidRPr="006B3C98">
                    <w:rPr>
                      <w:rFonts w:asciiTheme="minorHAnsi" w:hAnsiTheme="minorHAnsi"/>
                      <w:color w:val="000000"/>
                      <w:spacing w:val="-6"/>
                      <w:sz w:val="19"/>
                      <w:szCs w:val="19"/>
                    </w:rPr>
                    <w:t>onservación) que dentro del plan detallen una focalización clara e intencional en los factores que se indican más abajo. (5 puntos extra de bonificación por cada actividad que se indica a continuación)</w:t>
                  </w:r>
                </w:p>
                <w:p w14:paraId="0808FF8F" w14:textId="40385A3E" w:rsidR="00D02FD5" w:rsidRPr="006B3C98" w:rsidRDefault="007C0466" w:rsidP="00D02FD5">
                  <w:pPr>
                    <w:numPr>
                      <w:ilvl w:val="0"/>
                      <w:numId w:val="21"/>
                    </w:numPr>
                    <w:textAlignment w:val="baseline"/>
                    <w:rPr>
                      <w:rFonts w:asciiTheme="minorHAnsi" w:hAnsiTheme="minorHAnsi"/>
                      <w:color w:val="000000"/>
                      <w:spacing w:val="-6"/>
                      <w:sz w:val="19"/>
                      <w:szCs w:val="19"/>
                    </w:rPr>
                  </w:pPr>
                  <w:r w:rsidRPr="006B3C98">
                    <w:rPr>
                      <w:rFonts w:asciiTheme="minorHAnsi" w:hAnsiTheme="minorHAnsi"/>
                      <w:color w:val="000000"/>
                      <w:spacing w:val="-6"/>
                      <w:sz w:val="19"/>
                      <w:szCs w:val="19"/>
                    </w:rPr>
                    <w:t>Prioridad para familias con bebés y niños pequeños;</w:t>
                  </w:r>
                </w:p>
                <w:p w14:paraId="5C40D1B0" w14:textId="5671259C" w:rsidR="00D02FD5" w:rsidRPr="006B3C98" w:rsidRDefault="007C0466" w:rsidP="00D02FD5">
                  <w:pPr>
                    <w:numPr>
                      <w:ilvl w:val="0"/>
                      <w:numId w:val="21"/>
                    </w:numPr>
                    <w:textAlignment w:val="baseline"/>
                    <w:rPr>
                      <w:rFonts w:asciiTheme="minorHAnsi" w:hAnsiTheme="minorHAnsi"/>
                      <w:color w:val="000000"/>
                      <w:spacing w:val="-6"/>
                      <w:sz w:val="19"/>
                      <w:szCs w:val="19"/>
                    </w:rPr>
                  </w:pPr>
                  <w:r w:rsidRPr="006B3C98">
                    <w:rPr>
                      <w:rFonts w:asciiTheme="minorHAnsi" w:hAnsiTheme="minorHAnsi"/>
                      <w:color w:val="000000"/>
                      <w:spacing w:val="-6"/>
                      <w:sz w:val="19"/>
                      <w:szCs w:val="19"/>
                    </w:rPr>
                    <w:t>Implementación o aumento de navegadores familiares;</w:t>
                  </w:r>
                </w:p>
                <w:p w14:paraId="45E00754" w14:textId="30222181" w:rsidR="00FB583A" w:rsidRPr="006B3C98" w:rsidRDefault="007C0466" w:rsidP="00E51B3F">
                  <w:pPr>
                    <w:numPr>
                      <w:ilvl w:val="0"/>
                      <w:numId w:val="21"/>
                    </w:numPr>
                    <w:textAlignment w:val="baseline"/>
                    <w:rPr>
                      <w:rFonts w:asciiTheme="minorHAnsi" w:hAnsiTheme="minorHAnsi"/>
                      <w:color w:val="000000"/>
                      <w:spacing w:val="-6"/>
                      <w:sz w:val="19"/>
                      <w:szCs w:val="19"/>
                    </w:rPr>
                  </w:pPr>
                  <w:r w:rsidRPr="006B3C98">
                    <w:rPr>
                      <w:rFonts w:asciiTheme="minorHAnsi" w:hAnsiTheme="minorHAnsi"/>
                      <w:color w:val="000000"/>
                      <w:spacing w:val="-6"/>
                      <w:sz w:val="19"/>
                      <w:szCs w:val="19"/>
                    </w:rPr>
                    <w:t xml:space="preserve">Implementación o expansión del programa </w:t>
                  </w:r>
                  <w:proofErr w:type="spellStart"/>
                  <w:r w:rsidRPr="006B3C98">
                    <w:rPr>
                      <w:rFonts w:asciiTheme="minorHAnsi" w:hAnsiTheme="minorHAnsi"/>
                      <w:color w:val="000000"/>
                      <w:spacing w:val="-6"/>
                      <w:sz w:val="19"/>
                      <w:szCs w:val="19"/>
                    </w:rPr>
                    <w:t>Farm</w:t>
                  </w:r>
                  <w:proofErr w:type="spellEnd"/>
                  <w:r w:rsidRPr="006B3C98">
                    <w:rPr>
                      <w:rFonts w:asciiTheme="minorHAnsi" w:hAnsiTheme="minorHAnsi"/>
                      <w:color w:val="000000"/>
                      <w:spacing w:val="-6"/>
                      <w:sz w:val="19"/>
                      <w:szCs w:val="19"/>
                    </w:rPr>
                    <w:t xml:space="preserve"> </w:t>
                  </w:r>
                  <w:proofErr w:type="spellStart"/>
                  <w:r w:rsidRPr="006B3C98">
                    <w:rPr>
                      <w:rFonts w:asciiTheme="minorHAnsi" w:hAnsiTheme="minorHAnsi"/>
                      <w:color w:val="000000"/>
                      <w:spacing w:val="-6"/>
                      <w:sz w:val="19"/>
                      <w:szCs w:val="19"/>
                    </w:rPr>
                    <w:t>to</w:t>
                  </w:r>
                  <w:proofErr w:type="spellEnd"/>
                  <w:r w:rsidRPr="006B3C98">
                    <w:rPr>
                      <w:rFonts w:asciiTheme="minorHAnsi" w:hAnsiTheme="minorHAnsi"/>
                      <w:color w:val="000000"/>
                      <w:spacing w:val="-6"/>
                      <w:sz w:val="19"/>
                      <w:szCs w:val="19"/>
                    </w:rPr>
                    <w:t xml:space="preserve"> ECE (Programa de integración de granjas al ECE); y/o</w:t>
                  </w:r>
                </w:p>
                <w:p w14:paraId="2087F405" w14:textId="77777777" w:rsidR="007C0466" w:rsidRPr="006B3C98" w:rsidRDefault="007C0466" w:rsidP="007C0466">
                  <w:pPr>
                    <w:numPr>
                      <w:ilvl w:val="0"/>
                      <w:numId w:val="21"/>
                    </w:numPr>
                    <w:textAlignment w:val="baseline"/>
                    <w:rPr>
                      <w:rFonts w:asciiTheme="minorHAnsi" w:hAnsiTheme="minorHAnsi"/>
                      <w:color w:val="000000"/>
                      <w:spacing w:val="-6"/>
                      <w:sz w:val="19"/>
                      <w:szCs w:val="19"/>
                    </w:rPr>
                  </w:pPr>
                  <w:r w:rsidRPr="006B3C98">
                    <w:rPr>
                      <w:rFonts w:asciiTheme="minorHAnsi" w:hAnsiTheme="minorHAnsi"/>
                      <w:color w:val="000000"/>
                      <w:spacing w:val="-6"/>
                      <w:sz w:val="19"/>
                      <w:szCs w:val="19"/>
                    </w:rPr>
                    <w:t>Vinculación con tres o más industrias</w:t>
                  </w:r>
                </w:p>
                <w:p w14:paraId="04EA0329" w14:textId="77777777" w:rsidR="007C0466" w:rsidRPr="006B3C98" w:rsidRDefault="007C0466" w:rsidP="007C0466">
                  <w:pPr>
                    <w:ind w:left="720"/>
                    <w:textAlignment w:val="baseline"/>
                    <w:rPr>
                      <w:rFonts w:asciiTheme="minorHAnsi" w:hAnsiTheme="minorHAnsi"/>
                      <w:color w:val="000000"/>
                      <w:spacing w:val="-6"/>
                      <w:sz w:val="19"/>
                      <w:szCs w:val="19"/>
                    </w:rPr>
                  </w:pPr>
                </w:p>
                <w:p w14:paraId="0C52FF02" w14:textId="670DA5BF" w:rsidR="00585356" w:rsidRPr="006B3C98" w:rsidRDefault="00585356" w:rsidP="00585356">
                  <w:pPr>
                    <w:textAlignment w:val="baseline"/>
                    <w:rPr>
                      <w:rFonts w:asciiTheme="minorHAnsi" w:hAnsiTheme="minorHAnsi"/>
                      <w:color w:val="000000"/>
                      <w:spacing w:val="-6"/>
                      <w:sz w:val="19"/>
                      <w:szCs w:val="19"/>
                    </w:rPr>
                  </w:pPr>
                </w:p>
                <w:p w14:paraId="3ACBA42D" w14:textId="4A2EED4C" w:rsidR="00D35945" w:rsidRPr="006B3C98" w:rsidRDefault="00D35945" w:rsidP="00585356">
                  <w:pPr>
                    <w:textAlignment w:val="baseline"/>
                    <w:rPr>
                      <w:rFonts w:asciiTheme="minorHAnsi" w:hAnsiTheme="minorHAnsi"/>
                      <w:color w:val="000000"/>
                      <w:spacing w:val="-6"/>
                      <w:sz w:val="19"/>
                      <w:szCs w:val="19"/>
                    </w:rPr>
                  </w:pPr>
                  <w:r w:rsidRPr="006B3C98">
                    <w:rPr>
                      <w:rFonts w:asciiTheme="minorHAnsi" w:hAnsiTheme="minorHAnsi"/>
                      <w:color w:val="000000"/>
                      <w:spacing w:val="-6"/>
                      <w:sz w:val="19"/>
                      <w:szCs w:val="19"/>
                    </w:rPr>
                    <w:t xml:space="preserve">Al finalizar el período del contrato, se espera que los solicitantes informen, como mínimo: </w:t>
                  </w:r>
                </w:p>
                <w:p w14:paraId="137365B2" w14:textId="77777777" w:rsidR="00D35945" w:rsidRPr="006B3C98" w:rsidRDefault="00D35945" w:rsidP="00D35945">
                  <w:pPr>
                    <w:pStyle w:val="ListParagraph"/>
                    <w:numPr>
                      <w:ilvl w:val="0"/>
                      <w:numId w:val="25"/>
                    </w:numPr>
                    <w:textAlignment w:val="baseline"/>
                    <w:rPr>
                      <w:rFonts w:asciiTheme="minorHAnsi" w:hAnsiTheme="minorHAnsi"/>
                      <w:color w:val="000000"/>
                      <w:spacing w:val="-6"/>
                      <w:sz w:val="19"/>
                      <w:szCs w:val="19"/>
                    </w:rPr>
                  </w:pPr>
                  <w:r w:rsidRPr="006B3C98">
                    <w:rPr>
                      <w:rFonts w:asciiTheme="minorHAnsi" w:hAnsiTheme="minorHAnsi"/>
                      <w:color w:val="000000"/>
                      <w:spacing w:val="-6"/>
                      <w:sz w:val="19"/>
                      <w:szCs w:val="19"/>
                    </w:rPr>
                    <w:t>Las asociaciones nuevas y las fortalecidas</w:t>
                  </w:r>
                </w:p>
                <w:p w14:paraId="022958AA" w14:textId="0D321744" w:rsidR="00D35945" w:rsidRPr="006B3C98" w:rsidRDefault="00D35945" w:rsidP="00D35945">
                  <w:pPr>
                    <w:pStyle w:val="ListParagraph"/>
                    <w:numPr>
                      <w:ilvl w:val="0"/>
                      <w:numId w:val="25"/>
                    </w:numPr>
                    <w:textAlignment w:val="baseline"/>
                    <w:rPr>
                      <w:rFonts w:asciiTheme="minorHAnsi" w:hAnsiTheme="minorHAnsi"/>
                      <w:color w:val="000000"/>
                      <w:spacing w:val="-6"/>
                      <w:sz w:val="19"/>
                      <w:szCs w:val="19"/>
                    </w:rPr>
                  </w:pPr>
                  <w:r w:rsidRPr="006B3C98">
                    <w:rPr>
                      <w:rFonts w:asciiTheme="minorHAnsi" w:hAnsiTheme="minorHAnsi"/>
                      <w:color w:val="000000"/>
                      <w:spacing w:val="-6"/>
                      <w:sz w:val="19"/>
                      <w:szCs w:val="19"/>
                    </w:rPr>
                    <w:t>Los procesos y procedimientos nuevos o mejorados</w:t>
                  </w:r>
                </w:p>
                <w:p w14:paraId="4F48D81D" w14:textId="77777777" w:rsidR="00D35945" w:rsidRPr="006B3C98" w:rsidRDefault="00D35945" w:rsidP="00D35945">
                  <w:pPr>
                    <w:pStyle w:val="ListParagraph"/>
                    <w:numPr>
                      <w:ilvl w:val="0"/>
                      <w:numId w:val="25"/>
                    </w:numPr>
                    <w:textAlignment w:val="baseline"/>
                    <w:rPr>
                      <w:rFonts w:asciiTheme="minorHAnsi" w:hAnsiTheme="minorHAnsi"/>
                      <w:color w:val="000000"/>
                      <w:spacing w:val="-6"/>
                      <w:sz w:val="19"/>
                      <w:szCs w:val="19"/>
                    </w:rPr>
                  </w:pPr>
                  <w:r w:rsidRPr="006B3C98">
                    <w:rPr>
                      <w:rFonts w:asciiTheme="minorHAnsi" w:hAnsiTheme="minorHAnsi"/>
                      <w:color w:val="000000"/>
                      <w:spacing w:val="-6"/>
                      <w:sz w:val="19"/>
                      <w:szCs w:val="19"/>
                    </w:rPr>
                    <w:t>El número de niños y familias atendidas</w:t>
                  </w:r>
                </w:p>
                <w:p w14:paraId="03C91651" w14:textId="18DF6231" w:rsidR="00D35945" w:rsidRPr="006B3C98" w:rsidRDefault="00D35945" w:rsidP="00D35945">
                  <w:pPr>
                    <w:pStyle w:val="ListParagraph"/>
                    <w:numPr>
                      <w:ilvl w:val="0"/>
                      <w:numId w:val="25"/>
                    </w:numPr>
                    <w:textAlignment w:val="baseline"/>
                    <w:rPr>
                      <w:rFonts w:asciiTheme="minorHAnsi" w:hAnsiTheme="minorHAnsi"/>
                      <w:color w:val="000000"/>
                      <w:spacing w:val="-6"/>
                      <w:sz w:val="19"/>
                      <w:szCs w:val="19"/>
                    </w:rPr>
                  </w:pPr>
                  <w:r w:rsidRPr="006B3C98">
                    <w:rPr>
                      <w:rFonts w:asciiTheme="minorHAnsi" w:hAnsiTheme="minorHAnsi"/>
                      <w:color w:val="000000"/>
                      <w:spacing w:val="-6"/>
                      <w:sz w:val="19"/>
                      <w:szCs w:val="19"/>
                    </w:rPr>
                    <w:t>Las lecciones aprendidas</w:t>
                  </w:r>
                </w:p>
                <w:p w14:paraId="2C792971" w14:textId="4E0BA0D6" w:rsidR="00D35945" w:rsidRPr="006B3C98" w:rsidRDefault="00D35945" w:rsidP="00D35945">
                  <w:pPr>
                    <w:pStyle w:val="ListParagraph"/>
                    <w:numPr>
                      <w:ilvl w:val="0"/>
                      <w:numId w:val="25"/>
                    </w:numPr>
                    <w:textAlignment w:val="baseline"/>
                    <w:rPr>
                      <w:rFonts w:asciiTheme="minorHAnsi" w:hAnsiTheme="minorHAnsi"/>
                      <w:color w:val="000000"/>
                      <w:spacing w:val="-6"/>
                      <w:sz w:val="19"/>
                      <w:szCs w:val="19"/>
                    </w:rPr>
                  </w:pPr>
                  <w:r w:rsidRPr="006B3C98">
                    <w:rPr>
                      <w:rFonts w:asciiTheme="minorHAnsi" w:hAnsiTheme="minorHAnsi"/>
                      <w:color w:val="000000"/>
                      <w:spacing w:val="-6"/>
                      <w:sz w:val="19"/>
                      <w:szCs w:val="19"/>
                    </w:rPr>
                    <w:t xml:space="preserve">Cómo se mantendrán los cambios </w:t>
                  </w:r>
                </w:p>
                <w:p w14:paraId="119C8F2B" w14:textId="4CC6AF04" w:rsidR="00585356" w:rsidRPr="006B3C98" w:rsidRDefault="00D35945" w:rsidP="00D35945">
                  <w:pPr>
                    <w:textAlignment w:val="baseline"/>
                    <w:rPr>
                      <w:rFonts w:asciiTheme="minorHAnsi" w:hAnsiTheme="minorHAnsi"/>
                      <w:color w:val="000000"/>
                      <w:spacing w:val="-6"/>
                      <w:sz w:val="19"/>
                      <w:szCs w:val="19"/>
                    </w:rPr>
                  </w:pPr>
                  <w:r w:rsidRPr="006B3C98">
                    <w:rPr>
                      <w:rFonts w:asciiTheme="minorHAnsi" w:hAnsiTheme="minorHAnsi"/>
                      <w:color w:val="000000"/>
                      <w:spacing w:val="-6"/>
                      <w:sz w:val="19"/>
                      <w:szCs w:val="19"/>
                    </w:rPr>
                    <w:t>Se pueden negociar medidas adicionales que dependen del programa.</w:t>
                  </w:r>
                </w:p>
                <w:bookmarkEnd w:id="0"/>
                <w:p w14:paraId="320060CC" w14:textId="0ABA9255" w:rsidR="00D02FD5" w:rsidRPr="006B3C98" w:rsidRDefault="00D02FD5" w:rsidP="00D02FD5">
                  <w:pPr>
                    <w:spacing w:after="120"/>
                    <w:ind w:right="40"/>
                    <w:rPr>
                      <w:rFonts w:ascii="Calibri" w:hAnsi="Calibri" w:cs="Calibri"/>
                      <w:spacing w:val="-6"/>
                      <w:sz w:val="20"/>
                    </w:rPr>
                  </w:pPr>
                </w:p>
              </w:tc>
            </w:tr>
            <w:tr w:rsidR="00D02FD5" w:rsidRPr="006B3C98" w14:paraId="35822381" w14:textId="77777777" w:rsidTr="0021746A">
              <w:trPr>
                <w:cantSplit/>
                <w:trHeight w:val="1351"/>
              </w:trPr>
              <w:tc>
                <w:tcPr>
                  <w:tcW w:w="0" w:type="auto"/>
                  <w:gridSpan w:val="2"/>
                  <w:tcBorders>
                    <w:left w:val="nil"/>
                    <w:right w:val="nil"/>
                  </w:tcBorders>
                </w:tcPr>
                <w:p w14:paraId="261243D4" w14:textId="77777777" w:rsidR="00D02FD5" w:rsidRPr="006B3C98" w:rsidRDefault="00D02FD5" w:rsidP="00D02FD5">
                  <w:pPr>
                    <w:spacing w:after="120"/>
                    <w:ind w:right="40"/>
                    <w:rPr>
                      <w:rFonts w:ascii="Calibri" w:hAnsi="Calibri" w:cs="Calibri"/>
                      <w:b/>
                      <w:bCs/>
                      <w:spacing w:val="-6"/>
                      <w:sz w:val="21"/>
                      <w:szCs w:val="21"/>
                    </w:rPr>
                  </w:pPr>
                  <w:r w:rsidRPr="006B3C98">
                    <w:rPr>
                      <w:rFonts w:ascii="Calibri" w:hAnsi="Calibri"/>
                      <w:b/>
                      <w:spacing w:val="-6"/>
                      <w:sz w:val="21"/>
                      <w:szCs w:val="21"/>
                    </w:rPr>
                    <w:lastRenderedPageBreak/>
                    <w:t>Evaluación:</w:t>
                  </w:r>
                </w:p>
                <w:p w14:paraId="4D72505F" w14:textId="2719559A" w:rsidR="00D02FD5" w:rsidRPr="006B3C98" w:rsidRDefault="00D02FD5" w:rsidP="004C0D98">
                  <w:pPr>
                    <w:spacing w:after="120"/>
                    <w:rPr>
                      <w:rFonts w:ascii="Calibri" w:hAnsi="Calibri" w:cs="Calibri"/>
                      <w:b/>
                      <w:bCs/>
                      <w:spacing w:val="-6"/>
                      <w:sz w:val="19"/>
                      <w:szCs w:val="19"/>
                    </w:rPr>
                  </w:pPr>
                  <w:r w:rsidRPr="006B3C98">
                    <w:rPr>
                      <w:rFonts w:ascii="Calibri" w:hAnsi="Calibri"/>
                      <w:spacing w:val="-6"/>
                      <w:sz w:val="19"/>
                      <w:szCs w:val="19"/>
                    </w:rPr>
                    <w:t xml:space="preserve">Las solicitudes serán evaluadas a través de una escala de puntos dada a las 6 secciones de solicitud individual, basado en los Requisitos de la Solicitud registrados. Todas las solicitudes serán evaluadas y calificadas por un equipo de evaluadores.  El solicitante con la puntuación más alta en cada </w:t>
                  </w:r>
                  <w:hyperlink r:id="rId13" w:history="1">
                    <w:r w:rsidRPr="006B3C98">
                      <w:rPr>
                        <w:rStyle w:val="Hyperlink"/>
                        <w:rFonts w:ascii="Calibri" w:hAnsi="Calibri"/>
                        <w:spacing w:val="-6"/>
                        <w:sz w:val="19"/>
                        <w:szCs w:val="19"/>
                      </w:rPr>
                      <w:t>región</w:t>
                    </w:r>
                  </w:hyperlink>
                  <w:r w:rsidRPr="006B3C98">
                    <w:rPr>
                      <w:rFonts w:ascii="Calibri" w:hAnsi="Calibri"/>
                      <w:spacing w:val="-6"/>
                      <w:sz w:val="19"/>
                      <w:szCs w:val="19"/>
                    </w:rPr>
                    <w:t xml:space="preserve"> (norte, noreste, sureste, sur y oeste) será el primero en </w:t>
                  </w:r>
                  <w:r w:rsidR="00470277">
                    <w:rPr>
                      <w:rFonts w:ascii="Calibri" w:hAnsi="Calibri"/>
                      <w:spacing w:val="-6"/>
                      <w:sz w:val="19"/>
                      <w:szCs w:val="19"/>
                    </w:rPr>
                    <w:t>otorgársele la beca</w:t>
                  </w:r>
                  <w:r w:rsidRPr="006B3C98">
                    <w:rPr>
                      <w:rFonts w:ascii="Calibri" w:hAnsi="Calibri"/>
                      <w:spacing w:val="-6"/>
                      <w:sz w:val="19"/>
                      <w:szCs w:val="19"/>
                    </w:rPr>
                    <w:t>. Para todas las solicitudes restantes el financiamiento se otorgará solo en función de la puntuación</w:t>
                  </w:r>
                </w:p>
              </w:tc>
            </w:tr>
            <w:tr w:rsidR="00D02FD5" w:rsidRPr="006B3C98" w14:paraId="61C3BC84" w14:textId="77777777" w:rsidTr="0021746A">
              <w:trPr>
                <w:cantSplit/>
                <w:trHeight w:val="720"/>
              </w:trPr>
              <w:tc>
                <w:tcPr>
                  <w:tcW w:w="0" w:type="auto"/>
                  <w:tcBorders>
                    <w:left w:val="nil"/>
                    <w:right w:val="single" w:sz="4" w:space="0" w:color="auto"/>
                  </w:tcBorders>
                </w:tcPr>
                <w:p w14:paraId="124FBA1F" w14:textId="77777777" w:rsidR="00D02FD5" w:rsidRPr="006B3C98" w:rsidRDefault="00D02FD5" w:rsidP="00D02FD5">
                  <w:pPr>
                    <w:spacing w:after="120"/>
                    <w:ind w:right="40"/>
                    <w:rPr>
                      <w:rFonts w:ascii="Arial" w:hAnsi="Arial" w:cs="Arial"/>
                      <w:spacing w:val="-6"/>
                      <w:sz w:val="19"/>
                      <w:szCs w:val="19"/>
                    </w:rPr>
                  </w:pPr>
                  <w:r w:rsidRPr="006B3C98">
                    <w:rPr>
                      <w:rFonts w:ascii="Arial" w:hAnsi="Arial"/>
                      <w:spacing w:val="-6"/>
                      <w:sz w:val="19"/>
                      <w:szCs w:val="19"/>
                    </w:rPr>
                    <w:t>Fecha de emisión</w:t>
                  </w:r>
                </w:p>
                <w:p w14:paraId="17A3E605" w14:textId="0EDEAF2B" w:rsidR="00D02FD5" w:rsidRPr="006B3C98" w:rsidRDefault="00D02FD5" w:rsidP="00D02FD5">
                  <w:pPr>
                    <w:spacing w:after="120"/>
                    <w:ind w:right="40"/>
                    <w:rPr>
                      <w:rFonts w:ascii="Arial" w:hAnsi="Arial" w:cs="Arial"/>
                      <w:b/>
                      <w:bCs/>
                      <w:spacing w:val="-6"/>
                      <w:sz w:val="21"/>
                      <w:szCs w:val="21"/>
                    </w:rPr>
                  </w:pPr>
                  <w:r w:rsidRPr="006B3C98">
                    <w:rPr>
                      <w:b/>
                      <w:spacing w:val="-6"/>
                      <w:sz w:val="21"/>
                      <w:szCs w:val="21"/>
                    </w:rPr>
                    <w:t>16 de noviembre de 2020</w:t>
                  </w:r>
                </w:p>
              </w:tc>
              <w:tc>
                <w:tcPr>
                  <w:tcW w:w="0" w:type="auto"/>
                  <w:tcBorders>
                    <w:left w:val="single" w:sz="4" w:space="0" w:color="auto"/>
                    <w:right w:val="nil"/>
                  </w:tcBorders>
                </w:tcPr>
                <w:p w14:paraId="05BC0E7C" w14:textId="77777777" w:rsidR="00D02FD5" w:rsidRPr="006B3C98" w:rsidRDefault="00D02FD5" w:rsidP="00D02FD5">
                  <w:pPr>
                    <w:spacing w:after="120"/>
                    <w:ind w:right="40"/>
                    <w:rPr>
                      <w:rFonts w:ascii="Arial" w:hAnsi="Arial" w:cs="Arial"/>
                      <w:spacing w:val="-6"/>
                      <w:sz w:val="19"/>
                      <w:szCs w:val="19"/>
                    </w:rPr>
                  </w:pPr>
                  <w:r w:rsidRPr="006B3C98">
                    <w:rPr>
                      <w:rFonts w:ascii="Arial" w:hAnsi="Arial"/>
                      <w:spacing w:val="-6"/>
                      <w:sz w:val="19"/>
                      <w:szCs w:val="19"/>
                    </w:rPr>
                    <w:t>Fecha límite</w:t>
                  </w:r>
                </w:p>
                <w:p w14:paraId="1A845529" w14:textId="4163FB9D" w:rsidR="00D02FD5" w:rsidRPr="006B3C98" w:rsidRDefault="00D02FD5" w:rsidP="00D02FD5">
                  <w:pPr>
                    <w:ind w:right="40"/>
                    <w:rPr>
                      <w:rFonts w:ascii="Arial" w:hAnsi="Arial" w:cs="Arial"/>
                      <w:spacing w:val="-6"/>
                      <w:sz w:val="21"/>
                      <w:szCs w:val="21"/>
                    </w:rPr>
                  </w:pPr>
                  <w:r w:rsidRPr="006B3C98">
                    <w:rPr>
                      <w:b/>
                      <w:spacing w:val="-6"/>
                      <w:sz w:val="21"/>
                      <w:szCs w:val="21"/>
                    </w:rPr>
                    <w:t xml:space="preserve">11 de diciembre de 2020 a las 2:00 PM </w:t>
                  </w:r>
                </w:p>
              </w:tc>
            </w:tr>
          </w:tbl>
          <w:p w14:paraId="2D23FDC1" w14:textId="77777777" w:rsidR="000C3129" w:rsidRPr="006B3C98" w:rsidRDefault="000C3129" w:rsidP="000868F4">
            <w:pPr>
              <w:pStyle w:val="Heading1"/>
              <w:ind w:right="40"/>
              <w:jc w:val="left"/>
              <w:rPr>
                <w:rFonts w:ascii="Arial" w:hAnsi="Arial" w:cs="Arial"/>
                <w:b w:val="0"/>
                <w:spacing w:val="-6"/>
                <w:sz w:val="20"/>
              </w:rPr>
            </w:pPr>
          </w:p>
        </w:tc>
      </w:tr>
      <w:tr w:rsidR="000C3129" w:rsidRPr="006B3C98" w14:paraId="40A5FF90" w14:textId="77777777" w:rsidTr="00397DD4">
        <w:tc>
          <w:tcPr>
            <w:tcW w:w="2650" w:type="dxa"/>
          </w:tcPr>
          <w:p w14:paraId="6FA43AF8" w14:textId="77777777" w:rsidR="000C3129" w:rsidRPr="006B3C98" w:rsidRDefault="000C3129" w:rsidP="000868F4">
            <w:pPr>
              <w:spacing w:after="120"/>
              <w:ind w:right="40"/>
              <w:rPr>
                <w:rFonts w:ascii="Arial" w:hAnsi="Arial" w:cs="Arial"/>
                <w:spacing w:val="-6"/>
                <w:sz w:val="19"/>
                <w:szCs w:val="19"/>
              </w:rPr>
            </w:pPr>
            <w:r w:rsidRPr="006B3C98">
              <w:rPr>
                <w:rFonts w:ascii="Arial" w:hAnsi="Arial"/>
                <w:spacing w:val="-6"/>
                <w:sz w:val="19"/>
                <w:szCs w:val="19"/>
              </w:rPr>
              <w:lastRenderedPageBreak/>
              <w:t>Nombre de contacto del DCF</w:t>
            </w:r>
          </w:p>
          <w:p w14:paraId="0A7733C2" w14:textId="6F9A9077" w:rsidR="000C3129" w:rsidRPr="006B3C98" w:rsidRDefault="004A42B7" w:rsidP="000868F4">
            <w:pPr>
              <w:ind w:right="40"/>
              <w:rPr>
                <w:spacing w:val="-6"/>
                <w:sz w:val="21"/>
                <w:szCs w:val="21"/>
              </w:rPr>
            </w:pPr>
            <w:r w:rsidRPr="006B3C98">
              <w:rPr>
                <w:spacing w:val="-6"/>
                <w:sz w:val="21"/>
                <w:szCs w:val="21"/>
              </w:rPr>
              <w:t xml:space="preserve">Sue </w:t>
            </w:r>
            <w:proofErr w:type="spellStart"/>
            <w:r w:rsidRPr="006B3C98">
              <w:rPr>
                <w:spacing w:val="-6"/>
                <w:sz w:val="21"/>
                <w:szCs w:val="21"/>
              </w:rPr>
              <w:t>Handrich-Herr</w:t>
            </w:r>
            <w:proofErr w:type="spellEnd"/>
          </w:p>
          <w:p w14:paraId="1A09501A" w14:textId="77777777" w:rsidR="000C3129" w:rsidRPr="006B3C98" w:rsidRDefault="000C3129" w:rsidP="000868F4">
            <w:pPr>
              <w:ind w:right="40"/>
              <w:rPr>
                <w:rFonts w:ascii="Arial" w:hAnsi="Arial" w:cs="Arial"/>
                <w:spacing w:val="-6"/>
                <w:sz w:val="20"/>
              </w:rPr>
            </w:pPr>
          </w:p>
        </w:tc>
        <w:tc>
          <w:tcPr>
            <w:tcW w:w="2655" w:type="dxa"/>
          </w:tcPr>
          <w:p w14:paraId="7252B8E1" w14:textId="77777777" w:rsidR="000C3129" w:rsidRPr="006B3C98" w:rsidRDefault="000C3129" w:rsidP="000868F4">
            <w:pPr>
              <w:spacing w:after="120"/>
              <w:ind w:right="40"/>
              <w:rPr>
                <w:rFonts w:ascii="Arial" w:hAnsi="Arial" w:cs="Arial"/>
                <w:spacing w:val="-6"/>
                <w:sz w:val="19"/>
                <w:szCs w:val="19"/>
              </w:rPr>
            </w:pPr>
            <w:r w:rsidRPr="006B3C98">
              <w:rPr>
                <w:rFonts w:ascii="Arial" w:hAnsi="Arial"/>
                <w:spacing w:val="-6"/>
                <w:sz w:val="19"/>
                <w:szCs w:val="19"/>
              </w:rPr>
              <w:t>Teléfono de contacto del DCF</w:t>
            </w:r>
          </w:p>
          <w:p w14:paraId="6A8B7BDC" w14:textId="6254B995" w:rsidR="000C3129" w:rsidRPr="006B3C98" w:rsidRDefault="004A42B7" w:rsidP="000868F4">
            <w:pPr>
              <w:ind w:right="40"/>
              <w:rPr>
                <w:spacing w:val="-6"/>
                <w:sz w:val="21"/>
                <w:szCs w:val="21"/>
              </w:rPr>
            </w:pPr>
            <w:r w:rsidRPr="006B3C98">
              <w:rPr>
                <w:spacing w:val="-6"/>
                <w:sz w:val="21"/>
                <w:szCs w:val="21"/>
              </w:rPr>
              <w:t>608-422-6381</w:t>
            </w:r>
          </w:p>
          <w:p w14:paraId="041B84F6" w14:textId="77777777" w:rsidR="000C3129" w:rsidRPr="006B3C98" w:rsidRDefault="000C3129" w:rsidP="000868F4">
            <w:pPr>
              <w:ind w:right="40"/>
              <w:rPr>
                <w:rFonts w:ascii="Arial" w:hAnsi="Arial" w:cs="Arial"/>
                <w:spacing w:val="-6"/>
                <w:sz w:val="20"/>
              </w:rPr>
            </w:pPr>
          </w:p>
        </w:tc>
        <w:tc>
          <w:tcPr>
            <w:tcW w:w="5975" w:type="dxa"/>
          </w:tcPr>
          <w:p w14:paraId="2EC88345" w14:textId="77777777" w:rsidR="000C3129" w:rsidRPr="006B3C98" w:rsidRDefault="000C3129" w:rsidP="000868F4">
            <w:pPr>
              <w:spacing w:after="120"/>
              <w:ind w:right="40"/>
              <w:rPr>
                <w:rFonts w:ascii="Arial" w:hAnsi="Arial" w:cs="Arial"/>
                <w:spacing w:val="-6"/>
                <w:sz w:val="19"/>
                <w:szCs w:val="19"/>
              </w:rPr>
            </w:pPr>
            <w:r w:rsidRPr="006B3C98">
              <w:rPr>
                <w:rFonts w:ascii="Arial" w:hAnsi="Arial"/>
                <w:spacing w:val="-6"/>
                <w:sz w:val="19"/>
                <w:szCs w:val="19"/>
              </w:rPr>
              <w:t>Correo electrónico de contacto del DCF</w:t>
            </w:r>
          </w:p>
          <w:p w14:paraId="5D60C6DB" w14:textId="77777777" w:rsidR="000C3129" w:rsidRPr="006B3C98" w:rsidRDefault="000C3129" w:rsidP="000868F4">
            <w:pPr>
              <w:ind w:right="40"/>
              <w:rPr>
                <w:spacing w:val="-6"/>
                <w:sz w:val="21"/>
                <w:szCs w:val="21"/>
              </w:rPr>
            </w:pPr>
            <w:r w:rsidRPr="006B3C98">
              <w:rPr>
                <w:spacing w:val="-6"/>
                <w:sz w:val="21"/>
                <w:szCs w:val="21"/>
              </w:rPr>
              <w:t>dcfprocurement@wisconsin.gov</w:t>
            </w:r>
          </w:p>
          <w:p w14:paraId="64B9A2C3" w14:textId="77777777" w:rsidR="000C3129" w:rsidRPr="006B3C98" w:rsidRDefault="000C3129" w:rsidP="000868F4">
            <w:pPr>
              <w:ind w:right="40"/>
              <w:rPr>
                <w:rFonts w:ascii="Arial" w:hAnsi="Arial" w:cs="Arial"/>
                <w:spacing w:val="-6"/>
                <w:sz w:val="20"/>
              </w:rPr>
            </w:pPr>
          </w:p>
        </w:tc>
      </w:tr>
      <w:tr w:rsidR="003B05A8" w:rsidRPr="006B3C98" w14:paraId="20FA13F1" w14:textId="77777777" w:rsidTr="007538C0">
        <w:trPr>
          <w:trHeight w:val="798"/>
        </w:trPr>
        <w:tc>
          <w:tcPr>
            <w:tcW w:w="11280" w:type="dxa"/>
            <w:gridSpan w:val="3"/>
          </w:tcPr>
          <w:p w14:paraId="3B4A004B" w14:textId="4098CAF8" w:rsidR="002C34B3" w:rsidRPr="006B3C98" w:rsidRDefault="004C0D98" w:rsidP="000868F4">
            <w:pPr>
              <w:ind w:right="40"/>
              <w:rPr>
                <w:rFonts w:ascii="Arial" w:hAnsi="Arial" w:cs="Arial"/>
                <w:spacing w:val="-6"/>
                <w:sz w:val="19"/>
                <w:szCs w:val="19"/>
              </w:rPr>
            </w:pPr>
            <w:r w:rsidRPr="006B3C98">
              <w:rPr>
                <w:rFonts w:ascii="Arial" w:hAnsi="Arial"/>
                <w:spacing w:val="-6"/>
                <w:sz w:val="19"/>
                <w:szCs w:val="19"/>
              </w:rPr>
              <w:t xml:space="preserve">Se espera que los beneficiarios firmen un contrato. La mayoría firmará el contrato estándar del DCF. Para situaciones en las que no se requiere el contrato estándar, se aplicarán los términos y condiciones estándar del DOA. A algunos solicitantes subvencionados se les puede solicitar demostrar su estabilidad financiera. En nuestra página de oportunidades de </w:t>
            </w:r>
            <w:r w:rsidR="00470277">
              <w:rPr>
                <w:rFonts w:ascii="Arial" w:hAnsi="Arial"/>
                <w:spacing w:val="-6"/>
                <w:sz w:val="19"/>
                <w:szCs w:val="19"/>
              </w:rPr>
              <w:t xml:space="preserve">subsidios </w:t>
            </w:r>
            <w:r w:rsidRPr="006B3C98">
              <w:rPr>
                <w:rFonts w:ascii="Arial" w:hAnsi="Arial"/>
                <w:spacing w:val="-6"/>
                <w:sz w:val="19"/>
                <w:szCs w:val="19"/>
              </w:rPr>
              <w:t xml:space="preserve">de DCF puede encontrar ejemplos. </w:t>
            </w:r>
            <w:hyperlink r:id="rId14" w:history="1">
              <w:r w:rsidRPr="006B3C98">
                <w:rPr>
                  <w:rStyle w:val="Hyperlink"/>
                  <w:rFonts w:ascii="Arial" w:hAnsi="Arial"/>
                  <w:spacing w:val="-6"/>
                  <w:sz w:val="19"/>
                  <w:szCs w:val="19"/>
                </w:rPr>
                <w:t>https://dcf.wisconsin.gov/doingbusinesswith/applications</w:t>
              </w:r>
            </w:hyperlink>
          </w:p>
        </w:tc>
      </w:tr>
    </w:tbl>
    <w:p w14:paraId="34DBBE19" w14:textId="77777777" w:rsidR="005D3B49" w:rsidRPr="006B3C98" w:rsidRDefault="005D3B49" w:rsidP="000868F4">
      <w:pPr>
        <w:pStyle w:val="Heading2"/>
        <w:pBdr>
          <w:top w:val="none" w:sz="0" w:space="0" w:color="auto"/>
        </w:pBdr>
        <w:ind w:right="40"/>
        <w:rPr>
          <w:rFonts w:ascii="Arial" w:hAnsi="Arial" w:cs="Arial"/>
          <w:spacing w:val="-6"/>
          <w:sz w:val="19"/>
          <w:szCs w:val="19"/>
        </w:rPr>
      </w:pPr>
      <w:bookmarkStart w:id="1" w:name="_Hlk31110973"/>
      <w:r w:rsidRPr="006B3C98">
        <w:rPr>
          <w:rFonts w:ascii="Arial" w:hAnsi="Arial"/>
          <w:spacing w:val="-6"/>
          <w:sz w:val="19"/>
          <w:szCs w:val="19"/>
        </w:rPr>
        <w:t>INFORMACIÓN DEL SOLICITANTE</w:t>
      </w:r>
    </w:p>
    <w:p w14:paraId="6D188BBD" w14:textId="77777777" w:rsidR="005D3B49" w:rsidRPr="006B3C98" w:rsidRDefault="005D3B49" w:rsidP="000868F4">
      <w:pPr>
        <w:pStyle w:val="Heading1"/>
        <w:ind w:right="40"/>
        <w:jc w:val="left"/>
        <w:rPr>
          <w:rFonts w:ascii="Arial" w:hAnsi="Arial" w:cs="Arial"/>
          <w:b w:val="0"/>
          <w:spacing w:val="-6"/>
          <w:sz w:val="20"/>
        </w:rPr>
      </w:pPr>
    </w:p>
    <w:tbl>
      <w:tblPr>
        <w:tblW w:w="11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4"/>
        <w:gridCol w:w="3834"/>
        <w:gridCol w:w="738"/>
        <w:gridCol w:w="3096"/>
      </w:tblGrid>
      <w:tr w:rsidR="005D3B49" w:rsidRPr="006B3C98" w14:paraId="029A1DED" w14:textId="77777777" w:rsidTr="006658C7">
        <w:trPr>
          <w:cantSplit/>
          <w:trHeight w:val="793"/>
        </w:trPr>
        <w:tc>
          <w:tcPr>
            <w:tcW w:w="8406" w:type="dxa"/>
            <w:gridSpan w:val="3"/>
            <w:tcBorders>
              <w:left w:val="single" w:sz="4" w:space="0" w:color="auto"/>
              <w:bottom w:val="single" w:sz="4" w:space="0" w:color="auto"/>
            </w:tcBorders>
          </w:tcPr>
          <w:bookmarkEnd w:id="1"/>
          <w:p w14:paraId="61B5B683" w14:textId="77777777" w:rsidR="005D3B49" w:rsidRPr="006B3C98" w:rsidRDefault="005E2D5B" w:rsidP="000868F4">
            <w:pPr>
              <w:spacing w:after="120"/>
              <w:ind w:right="40"/>
              <w:rPr>
                <w:rFonts w:ascii="Arial" w:hAnsi="Arial" w:cs="Arial"/>
                <w:spacing w:val="-6"/>
                <w:sz w:val="19"/>
                <w:szCs w:val="19"/>
              </w:rPr>
            </w:pPr>
            <w:r w:rsidRPr="006B3C98">
              <w:rPr>
                <w:rFonts w:ascii="Arial" w:hAnsi="Arial"/>
                <w:spacing w:val="-6"/>
                <w:sz w:val="19"/>
                <w:szCs w:val="19"/>
              </w:rPr>
              <w:t>Nombre legal del Solicitante/Organización</w:t>
            </w:r>
          </w:p>
          <w:p w14:paraId="1327AC50" w14:textId="77777777" w:rsidR="005D3B49" w:rsidRPr="006B3C98" w:rsidRDefault="009E447D" w:rsidP="000868F4">
            <w:pPr>
              <w:spacing w:after="120"/>
              <w:ind w:right="40"/>
              <w:rPr>
                <w:spacing w:val="-6"/>
                <w:sz w:val="20"/>
              </w:rPr>
            </w:pPr>
            <w:r w:rsidRPr="006B3C98">
              <w:rPr>
                <w:spacing w:val="-6"/>
                <w:sz w:val="22"/>
              </w:rPr>
              <w:fldChar w:fldCharType="begin">
                <w:ffData>
                  <w:name w:val=""/>
                  <w:enabled/>
                  <w:calcOnExit w:val="0"/>
                  <w:textInput>
                    <w:maxLength w:val="85"/>
                  </w:textInput>
                </w:ffData>
              </w:fldChar>
            </w:r>
            <w:r w:rsidRPr="006B3C98">
              <w:rPr>
                <w:spacing w:val="-6"/>
                <w:sz w:val="22"/>
              </w:rPr>
              <w:instrText xml:space="preserve"> FORMTEXT </w:instrText>
            </w:r>
            <w:r w:rsidRPr="006B3C98">
              <w:rPr>
                <w:spacing w:val="-6"/>
                <w:sz w:val="22"/>
              </w:rPr>
            </w:r>
            <w:r w:rsidRPr="006B3C98">
              <w:rPr>
                <w:spacing w:val="-6"/>
                <w:sz w:val="22"/>
              </w:rPr>
              <w:fldChar w:fldCharType="separate"/>
            </w:r>
            <w:r w:rsidRPr="006B3C98">
              <w:rPr>
                <w:spacing w:val="-6"/>
                <w:sz w:val="22"/>
              </w:rPr>
              <w:t>     </w:t>
            </w:r>
            <w:r w:rsidRPr="006B3C98">
              <w:rPr>
                <w:spacing w:val="-6"/>
                <w:sz w:val="22"/>
              </w:rPr>
              <w:fldChar w:fldCharType="end"/>
            </w:r>
          </w:p>
        </w:tc>
        <w:tc>
          <w:tcPr>
            <w:tcW w:w="3096" w:type="dxa"/>
            <w:tcBorders>
              <w:bottom w:val="single" w:sz="4" w:space="0" w:color="auto"/>
              <w:right w:val="single" w:sz="4" w:space="0" w:color="auto"/>
            </w:tcBorders>
          </w:tcPr>
          <w:p w14:paraId="740A420A" w14:textId="77777777" w:rsidR="00566768" w:rsidRPr="006B3C98" w:rsidRDefault="005D3B49" w:rsidP="000868F4">
            <w:pPr>
              <w:spacing w:after="120"/>
              <w:ind w:right="40"/>
              <w:rPr>
                <w:rFonts w:ascii="Arial" w:hAnsi="Arial" w:cs="Arial"/>
                <w:spacing w:val="-6"/>
                <w:sz w:val="19"/>
                <w:szCs w:val="19"/>
              </w:rPr>
            </w:pPr>
            <w:r w:rsidRPr="006B3C98">
              <w:rPr>
                <w:rFonts w:ascii="Arial" w:hAnsi="Arial"/>
                <w:spacing w:val="-6"/>
                <w:sz w:val="19"/>
                <w:szCs w:val="19"/>
              </w:rPr>
              <w:t>Número de teléfono</w:t>
            </w:r>
          </w:p>
          <w:p w14:paraId="489476B0" w14:textId="77777777" w:rsidR="00566768" w:rsidRPr="006B3C98" w:rsidRDefault="009F64B6" w:rsidP="000868F4">
            <w:pPr>
              <w:spacing w:after="120"/>
              <w:ind w:right="40"/>
              <w:rPr>
                <w:spacing w:val="-6"/>
                <w:sz w:val="20"/>
              </w:rPr>
            </w:pPr>
            <w:r w:rsidRPr="006B3C98">
              <w:rPr>
                <w:spacing w:val="-6"/>
                <w:sz w:val="22"/>
              </w:rPr>
              <w:fldChar w:fldCharType="begin">
                <w:ffData>
                  <w:name w:val="Text1"/>
                  <w:enabled/>
                  <w:calcOnExit w:val="0"/>
                  <w:textInput>
                    <w:maxLength w:val="85"/>
                  </w:textInput>
                </w:ffData>
              </w:fldChar>
            </w:r>
            <w:r w:rsidRPr="006B3C98">
              <w:rPr>
                <w:spacing w:val="-6"/>
                <w:sz w:val="22"/>
              </w:rPr>
              <w:instrText xml:space="preserve"> FORMTEXT </w:instrText>
            </w:r>
            <w:r w:rsidRPr="006B3C98">
              <w:rPr>
                <w:spacing w:val="-6"/>
                <w:sz w:val="22"/>
              </w:rPr>
            </w:r>
            <w:r w:rsidRPr="006B3C98">
              <w:rPr>
                <w:spacing w:val="-6"/>
                <w:sz w:val="22"/>
              </w:rPr>
              <w:fldChar w:fldCharType="separate"/>
            </w:r>
            <w:r w:rsidRPr="006B3C98">
              <w:rPr>
                <w:spacing w:val="-6"/>
                <w:sz w:val="22"/>
              </w:rPr>
              <w:t>     </w:t>
            </w:r>
            <w:r w:rsidRPr="006B3C98">
              <w:rPr>
                <w:spacing w:val="-6"/>
                <w:sz w:val="22"/>
              </w:rPr>
              <w:fldChar w:fldCharType="end"/>
            </w:r>
          </w:p>
        </w:tc>
      </w:tr>
      <w:tr w:rsidR="00A92519" w:rsidRPr="006B3C98" w14:paraId="0EEE8700" w14:textId="77777777" w:rsidTr="006658C7">
        <w:trPr>
          <w:cantSplit/>
          <w:trHeight w:val="720"/>
        </w:trPr>
        <w:tc>
          <w:tcPr>
            <w:tcW w:w="8406" w:type="dxa"/>
            <w:gridSpan w:val="3"/>
            <w:tcBorders>
              <w:left w:val="single" w:sz="4" w:space="0" w:color="auto"/>
              <w:bottom w:val="single" w:sz="4" w:space="0" w:color="auto"/>
            </w:tcBorders>
          </w:tcPr>
          <w:p w14:paraId="6D7AB45C" w14:textId="77777777" w:rsidR="005E2D5B" w:rsidRPr="006B3C98" w:rsidRDefault="005E2D5B" w:rsidP="000868F4">
            <w:pPr>
              <w:spacing w:after="120"/>
              <w:ind w:right="40"/>
              <w:rPr>
                <w:rFonts w:ascii="Arial" w:hAnsi="Arial" w:cs="Arial"/>
                <w:spacing w:val="-6"/>
                <w:sz w:val="19"/>
                <w:szCs w:val="19"/>
              </w:rPr>
            </w:pPr>
            <w:r w:rsidRPr="006B3C98">
              <w:rPr>
                <w:rFonts w:ascii="Arial" w:hAnsi="Arial"/>
                <w:spacing w:val="-6"/>
                <w:sz w:val="19"/>
                <w:szCs w:val="19"/>
              </w:rPr>
              <w:t>Nombre de contacto del solicitante</w:t>
            </w:r>
          </w:p>
          <w:p w14:paraId="17660E29" w14:textId="77777777" w:rsidR="00A92519" w:rsidRPr="006B3C98" w:rsidRDefault="005E2D5B" w:rsidP="000868F4">
            <w:pPr>
              <w:spacing w:after="120"/>
              <w:ind w:right="40"/>
              <w:rPr>
                <w:rFonts w:ascii="Arial" w:hAnsi="Arial" w:cs="Arial"/>
                <w:spacing w:val="-6"/>
                <w:sz w:val="20"/>
              </w:rPr>
            </w:pPr>
            <w:r w:rsidRPr="006B3C98">
              <w:rPr>
                <w:spacing w:val="-6"/>
                <w:sz w:val="22"/>
              </w:rPr>
              <w:fldChar w:fldCharType="begin">
                <w:ffData>
                  <w:name w:val=""/>
                  <w:enabled/>
                  <w:calcOnExit w:val="0"/>
                  <w:textInput>
                    <w:maxLength w:val="85"/>
                  </w:textInput>
                </w:ffData>
              </w:fldChar>
            </w:r>
            <w:r w:rsidRPr="006B3C98">
              <w:rPr>
                <w:spacing w:val="-6"/>
                <w:sz w:val="22"/>
              </w:rPr>
              <w:instrText xml:space="preserve"> FORMTEXT </w:instrText>
            </w:r>
            <w:r w:rsidRPr="006B3C98">
              <w:rPr>
                <w:spacing w:val="-6"/>
                <w:sz w:val="22"/>
              </w:rPr>
            </w:r>
            <w:r w:rsidRPr="006B3C98">
              <w:rPr>
                <w:spacing w:val="-6"/>
                <w:sz w:val="22"/>
              </w:rPr>
              <w:fldChar w:fldCharType="separate"/>
            </w:r>
            <w:r w:rsidRPr="006B3C98">
              <w:rPr>
                <w:spacing w:val="-6"/>
                <w:sz w:val="22"/>
              </w:rPr>
              <w:t>     </w:t>
            </w:r>
            <w:r w:rsidRPr="006B3C98">
              <w:rPr>
                <w:spacing w:val="-6"/>
                <w:sz w:val="22"/>
              </w:rPr>
              <w:fldChar w:fldCharType="end"/>
            </w:r>
          </w:p>
        </w:tc>
        <w:tc>
          <w:tcPr>
            <w:tcW w:w="3096" w:type="dxa"/>
            <w:tcBorders>
              <w:bottom w:val="single" w:sz="4" w:space="0" w:color="auto"/>
              <w:right w:val="single" w:sz="4" w:space="0" w:color="auto"/>
            </w:tcBorders>
          </w:tcPr>
          <w:p w14:paraId="4139F21E" w14:textId="77777777" w:rsidR="006658C7" w:rsidRPr="006B3C98" w:rsidRDefault="006658C7" w:rsidP="000868F4">
            <w:pPr>
              <w:spacing w:after="120"/>
              <w:ind w:right="40"/>
              <w:rPr>
                <w:rFonts w:ascii="Arial" w:hAnsi="Arial" w:cs="Arial"/>
                <w:spacing w:val="-6"/>
                <w:sz w:val="19"/>
                <w:szCs w:val="19"/>
              </w:rPr>
            </w:pPr>
            <w:r w:rsidRPr="006B3C98">
              <w:rPr>
                <w:rFonts w:ascii="Arial" w:hAnsi="Arial"/>
                <w:spacing w:val="-6"/>
                <w:sz w:val="19"/>
                <w:szCs w:val="19"/>
              </w:rPr>
              <w:t>Número DUNS</w:t>
            </w:r>
          </w:p>
          <w:p w14:paraId="670A3DB7" w14:textId="77777777" w:rsidR="00A92519" w:rsidRPr="006B3C98" w:rsidRDefault="006658C7" w:rsidP="000868F4">
            <w:pPr>
              <w:spacing w:after="120"/>
              <w:ind w:right="40"/>
              <w:rPr>
                <w:rFonts w:ascii="Arial" w:hAnsi="Arial" w:cs="Arial"/>
                <w:spacing w:val="-6"/>
                <w:sz w:val="20"/>
              </w:rPr>
            </w:pPr>
            <w:r w:rsidRPr="006B3C98">
              <w:rPr>
                <w:spacing w:val="-6"/>
                <w:sz w:val="22"/>
              </w:rPr>
              <w:fldChar w:fldCharType="begin">
                <w:ffData>
                  <w:name w:val="Text1"/>
                  <w:enabled/>
                  <w:calcOnExit w:val="0"/>
                  <w:textInput>
                    <w:maxLength w:val="85"/>
                  </w:textInput>
                </w:ffData>
              </w:fldChar>
            </w:r>
            <w:r w:rsidRPr="006B3C98">
              <w:rPr>
                <w:spacing w:val="-6"/>
                <w:sz w:val="22"/>
              </w:rPr>
              <w:instrText xml:space="preserve"> FORMTEXT </w:instrText>
            </w:r>
            <w:r w:rsidRPr="006B3C98">
              <w:rPr>
                <w:spacing w:val="-6"/>
                <w:sz w:val="22"/>
              </w:rPr>
            </w:r>
            <w:r w:rsidRPr="006B3C98">
              <w:rPr>
                <w:spacing w:val="-6"/>
                <w:sz w:val="22"/>
              </w:rPr>
              <w:fldChar w:fldCharType="separate"/>
            </w:r>
            <w:r w:rsidRPr="006B3C98">
              <w:rPr>
                <w:spacing w:val="-6"/>
                <w:sz w:val="22"/>
              </w:rPr>
              <w:t>     </w:t>
            </w:r>
            <w:r w:rsidRPr="006B3C98">
              <w:rPr>
                <w:spacing w:val="-6"/>
                <w:sz w:val="22"/>
              </w:rPr>
              <w:fldChar w:fldCharType="end"/>
            </w:r>
          </w:p>
        </w:tc>
      </w:tr>
      <w:tr w:rsidR="005D3B49" w:rsidRPr="006B3C98" w14:paraId="1296785B" w14:textId="77777777" w:rsidTr="00995C19">
        <w:trPr>
          <w:cantSplit/>
          <w:trHeight w:val="720"/>
        </w:trPr>
        <w:tc>
          <w:tcPr>
            <w:tcW w:w="11502" w:type="dxa"/>
            <w:gridSpan w:val="4"/>
            <w:tcBorders>
              <w:left w:val="single" w:sz="4" w:space="0" w:color="auto"/>
              <w:bottom w:val="single" w:sz="4" w:space="0" w:color="auto"/>
              <w:right w:val="single" w:sz="4" w:space="0" w:color="auto"/>
            </w:tcBorders>
          </w:tcPr>
          <w:p w14:paraId="6FBDC597" w14:textId="77777777" w:rsidR="005D3B49" w:rsidRPr="006B3C98" w:rsidRDefault="009E447D" w:rsidP="000868F4">
            <w:pPr>
              <w:spacing w:after="120"/>
              <w:ind w:right="40"/>
              <w:rPr>
                <w:rFonts w:ascii="Arial" w:hAnsi="Arial" w:cs="Arial"/>
                <w:spacing w:val="-6"/>
                <w:sz w:val="19"/>
                <w:szCs w:val="19"/>
              </w:rPr>
            </w:pPr>
            <w:r w:rsidRPr="006B3C98">
              <w:rPr>
                <w:rFonts w:ascii="Arial" w:hAnsi="Arial"/>
                <w:spacing w:val="-6"/>
                <w:sz w:val="19"/>
                <w:szCs w:val="19"/>
              </w:rPr>
              <w:t>Dirección postal del solicitante/organización (calle, ciudad, estado, código postal)</w:t>
            </w:r>
          </w:p>
          <w:p w14:paraId="5E5233B4" w14:textId="77777777" w:rsidR="005D3B49" w:rsidRPr="006B3C98" w:rsidRDefault="009F64B6" w:rsidP="000868F4">
            <w:pPr>
              <w:spacing w:after="120"/>
              <w:ind w:right="40"/>
              <w:rPr>
                <w:rFonts w:ascii="Arial" w:hAnsi="Arial" w:cs="Arial"/>
                <w:spacing w:val="-6"/>
                <w:sz w:val="20"/>
              </w:rPr>
            </w:pPr>
            <w:r w:rsidRPr="006B3C98">
              <w:rPr>
                <w:spacing w:val="-6"/>
                <w:sz w:val="22"/>
              </w:rPr>
              <w:fldChar w:fldCharType="begin">
                <w:ffData>
                  <w:name w:val="Text1"/>
                  <w:enabled/>
                  <w:calcOnExit w:val="0"/>
                  <w:textInput>
                    <w:maxLength w:val="85"/>
                  </w:textInput>
                </w:ffData>
              </w:fldChar>
            </w:r>
            <w:r w:rsidRPr="006B3C98">
              <w:rPr>
                <w:spacing w:val="-6"/>
                <w:sz w:val="22"/>
              </w:rPr>
              <w:instrText xml:space="preserve"> FORMTEXT </w:instrText>
            </w:r>
            <w:r w:rsidRPr="006B3C98">
              <w:rPr>
                <w:spacing w:val="-6"/>
                <w:sz w:val="22"/>
              </w:rPr>
            </w:r>
            <w:r w:rsidRPr="006B3C98">
              <w:rPr>
                <w:spacing w:val="-6"/>
                <w:sz w:val="22"/>
              </w:rPr>
              <w:fldChar w:fldCharType="separate"/>
            </w:r>
            <w:r w:rsidRPr="006B3C98">
              <w:rPr>
                <w:spacing w:val="-6"/>
                <w:sz w:val="22"/>
              </w:rPr>
              <w:t>     </w:t>
            </w:r>
            <w:r w:rsidRPr="006B3C98">
              <w:rPr>
                <w:spacing w:val="-6"/>
                <w:sz w:val="22"/>
              </w:rPr>
              <w:fldChar w:fldCharType="end"/>
            </w:r>
          </w:p>
        </w:tc>
      </w:tr>
      <w:tr w:rsidR="00472AB5" w:rsidRPr="006B3C98" w14:paraId="7A120843" w14:textId="77777777" w:rsidTr="00995C19">
        <w:trPr>
          <w:cantSplit/>
          <w:trHeight w:val="720"/>
        </w:trPr>
        <w:tc>
          <w:tcPr>
            <w:tcW w:w="11502" w:type="dxa"/>
            <w:gridSpan w:val="4"/>
            <w:tcBorders>
              <w:left w:val="single" w:sz="4" w:space="0" w:color="auto"/>
              <w:bottom w:val="single" w:sz="4" w:space="0" w:color="auto"/>
              <w:right w:val="single" w:sz="4" w:space="0" w:color="auto"/>
            </w:tcBorders>
          </w:tcPr>
          <w:p w14:paraId="3193E71E" w14:textId="77777777" w:rsidR="00472AB5" w:rsidRPr="006B3C98" w:rsidRDefault="009E447D" w:rsidP="000868F4">
            <w:pPr>
              <w:spacing w:after="120"/>
              <w:ind w:right="40"/>
              <w:rPr>
                <w:rFonts w:ascii="Arial" w:hAnsi="Arial" w:cs="Arial"/>
                <w:spacing w:val="-6"/>
                <w:sz w:val="19"/>
                <w:szCs w:val="19"/>
              </w:rPr>
            </w:pPr>
            <w:r w:rsidRPr="006B3C98">
              <w:rPr>
                <w:rFonts w:ascii="Arial" w:hAnsi="Arial"/>
                <w:spacing w:val="-6"/>
                <w:sz w:val="19"/>
                <w:szCs w:val="19"/>
              </w:rPr>
              <w:t>Dirección de correo electrónico de contacto del solicitante</w:t>
            </w:r>
          </w:p>
          <w:p w14:paraId="12163C3F" w14:textId="77777777" w:rsidR="00566768" w:rsidRPr="006B3C98" w:rsidRDefault="009F64B6" w:rsidP="000868F4">
            <w:pPr>
              <w:spacing w:after="120"/>
              <w:ind w:right="40"/>
              <w:rPr>
                <w:rFonts w:ascii="Arial" w:hAnsi="Arial" w:cs="Arial"/>
                <w:spacing w:val="-6"/>
                <w:sz w:val="20"/>
              </w:rPr>
            </w:pPr>
            <w:r w:rsidRPr="006B3C98">
              <w:rPr>
                <w:spacing w:val="-6"/>
                <w:sz w:val="22"/>
              </w:rPr>
              <w:fldChar w:fldCharType="begin">
                <w:ffData>
                  <w:name w:val="Text1"/>
                  <w:enabled/>
                  <w:calcOnExit w:val="0"/>
                  <w:textInput>
                    <w:maxLength w:val="85"/>
                  </w:textInput>
                </w:ffData>
              </w:fldChar>
            </w:r>
            <w:r w:rsidRPr="006B3C98">
              <w:rPr>
                <w:spacing w:val="-6"/>
                <w:sz w:val="22"/>
              </w:rPr>
              <w:instrText xml:space="preserve"> FORMTEXT </w:instrText>
            </w:r>
            <w:r w:rsidRPr="006B3C98">
              <w:rPr>
                <w:spacing w:val="-6"/>
                <w:sz w:val="22"/>
              </w:rPr>
            </w:r>
            <w:r w:rsidRPr="006B3C98">
              <w:rPr>
                <w:spacing w:val="-6"/>
                <w:sz w:val="22"/>
              </w:rPr>
              <w:fldChar w:fldCharType="separate"/>
            </w:r>
            <w:r w:rsidRPr="006B3C98">
              <w:rPr>
                <w:spacing w:val="-6"/>
                <w:sz w:val="22"/>
              </w:rPr>
              <w:t>     </w:t>
            </w:r>
            <w:r w:rsidRPr="006B3C98">
              <w:rPr>
                <w:spacing w:val="-6"/>
                <w:sz w:val="22"/>
              </w:rPr>
              <w:fldChar w:fldCharType="end"/>
            </w:r>
          </w:p>
        </w:tc>
      </w:tr>
      <w:tr w:rsidR="006658C7" w:rsidRPr="006B3C98" w14:paraId="7C7FE216" w14:textId="77777777" w:rsidTr="00995C19">
        <w:trPr>
          <w:cantSplit/>
          <w:trHeight w:val="720"/>
        </w:trPr>
        <w:tc>
          <w:tcPr>
            <w:tcW w:w="11502" w:type="dxa"/>
            <w:gridSpan w:val="4"/>
            <w:tcBorders>
              <w:top w:val="single" w:sz="4" w:space="0" w:color="auto"/>
              <w:left w:val="single" w:sz="4" w:space="0" w:color="auto"/>
              <w:right w:val="single" w:sz="4" w:space="0" w:color="auto"/>
            </w:tcBorders>
          </w:tcPr>
          <w:p w14:paraId="20D3E834" w14:textId="56324641" w:rsidR="006658C7" w:rsidRPr="006B3C98" w:rsidRDefault="00470277" w:rsidP="000868F4">
            <w:pPr>
              <w:tabs>
                <w:tab w:val="left" w:pos="540"/>
                <w:tab w:val="left" w:pos="8856"/>
                <w:tab w:val="left" w:pos="10620"/>
              </w:tabs>
              <w:ind w:right="40"/>
              <w:jc w:val="center"/>
              <w:rPr>
                <w:rFonts w:ascii="Arial" w:hAnsi="Arial" w:cs="Arial"/>
                <w:b/>
                <w:spacing w:val="-6"/>
                <w:sz w:val="21"/>
                <w:szCs w:val="21"/>
              </w:rPr>
            </w:pPr>
            <w:r>
              <w:rPr>
                <w:rFonts w:ascii="Arial" w:hAnsi="Arial"/>
                <w:b/>
                <w:spacing w:val="-6"/>
                <w:sz w:val="21"/>
                <w:szCs w:val="21"/>
              </w:rPr>
              <w:t>En</w:t>
            </w:r>
            <w:r w:rsidR="006658C7" w:rsidRPr="006B3C98">
              <w:rPr>
                <w:rFonts w:ascii="Arial" w:hAnsi="Arial"/>
                <w:b/>
                <w:spacing w:val="-6"/>
                <w:sz w:val="21"/>
                <w:szCs w:val="21"/>
              </w:rPr>
              <w:t xml:space="preserve"> nuestro </w:t>
            </w:r>
            <w:r>
              <w:rPr>
                <w:rFonts w:ascii="Arial" w:hAnsi="Arial"/>
                <w:b/>
                <w:spacing w:val="-6"/>
                <w:sz w:val="21"/>
                <w:szCs w:val="21"/>
              </w:rPr>
              <w:t xml:space="preserve">conocimiento </w:t>
            </w:r>
            <w:r w:rsidR="006658C7" w:rsidRPr="006B3C98">
              <w:rPr>
                <w:rFonts w:ascii="Arial" w:hAnsi="Arial"/>
                <w:b/>
                <w:spacing w:val="-6"/>
                <w:sz w:val="21"/>
                <w:szCs w:val="21"/>
              </w:rPr>
              <w:t>leal, certificamos que tod</w:t>
            </w:r>
            <w:r>
              <w:rPr>
                <w:rFonts w:ascii="Arial" w:hAnsi="Arial"/>
                <w:b/>
                <w:spacing w:val="-6"/>
                <w:sz w:val="21"/>
                <w:szCs w:val="21"/>
              </w:rPr>
              <w:t xml:space="preserve">a la información </w:t>
            </w:r>
            <w:r w:rsidR="00446404">
              <w:rPr>
                <w:rFonts w:ascii="Arial" w:hAnsi="Arial"/>
                <w:b/>
                <w:spacing w:val="-6"/>
                <w:sz w:val="21"/>
                <w:szCs w:val="21"/>
              </w:rPr>
              <w:t>otorgada en</w:t>
            </w:r>
            <w:r w:rsidR="006658C7" w:rsidRPr="006B3C98">
              <w:rPr>
                <w:rFonts w:ascii="Arial" w:hAnsi="Arial"/>
                <w:b/>
                <w:spacing w:val="-6"/>
                <w:sz w:val="21"/>
                <w:szCs w:val="21"/>
              </w:rPr>
              <w:t xml:space="preserve"> la solicitud es </w:t>
            </w:r>
            <w:r w:rsidR="00446404">
              <w:rPr>
                <w:rFonts w:ascii="Arial" w:hAnsi="Arial"/>
                <w:b/>
                <w:spacing w:val="-6"/>
                <w:sz w:val="21"/>
                <w:szCs w:val="21"/>
              </w:rPr>
              <w:t xml:space="preserve">correcta, </w:t>
            </w:r>
            <w:r w:rsidR="006658C7" w:rsidRPr="006B3C98">
              <w:rPr>
                <w:rFonts w:ascii="Arial" w:hAnsi="Arial"/>
                <w:b/>
                <w:spacing w:val="-6"/>
                <w:sz w:val="21"/>
                <w:szCs w:val="21"/>
              </w:rPr>
              <w:t>verdader</w:t>
            </w:r>
            <w:r w:rsidR="00446404">
              <w:rPr>
                <w:rFonts w:ascii="Arial" w:hAnsi="Arial"/>
                <w:b/>
                <w:spacing w:val="-6"/>
                <w:sz w:val="21"/>
                <w:szCs w:val="21"/>
              </w:rPr>
              <w:t>a</w:t>
            </w:r>
            <w:r w:rsidR="006658C7" w:rsidRPr="006B3C98">
              <w:rPr>
                <w:rFonts w:ascii="Arial" w:hAnsi="Arial"/>
                <w:b/>
                <w:spacing w:val="-6"/>
                <w:sz w:val="21"/>
                <w:szCs w:val="21"/>
              </w:rPr>
              <w:t xml:space="preserve"> y que cumpliremos con los requisitos de la solicitud y el contrato resultante.</w:t>
            </w:r>
            <w:bookmarkStart w:id="2" w:name="_GoBack"/>
            <w:bookmarkEnd w:id="2"/>
          </w:p>
        </w:tc>
      </w:tr>
      <w:tr w:rsidR="006658C7" w:rsidRPr="006B3C98" w14:paraId="4898A18E" w14:textId="77777777" w:rsidTr="006658C7">
        <w:trPr>
          <w:cantSplit/>
          <w:trHeight w:val="720"/>
        </w:trPr>
        <w:tc>
          <w:tcPr>
            <w:tcW w:w="3834" w:type="dxa"/>
            <w:tcBorders>
              <w:left w:val="single" w:sz="4" w:space="0" w:color="auto"/>
              <w:right w:val="single" w:sz="4" w:space="0" w:color="auto"/>
            </w:tcBorders>
          </w:tcPr>
          <w:p w14:paraId="511165F8" w14:textId="77777777" w:rsidR="006658C7" w:rsidRPr="006B3C98" w:rsidRDefault="006658C7" w:rsidP="000868F4">
            <w:pPr>
              <w:tabs>
                <w:tab w:val="left" w:pos="540"/>
                <w:tab w:val="left" w:pos="8856"/>
                <w:tab w:val="left" w:pos="10620"/>
              </w:tabs>
              <w:ind w:right="40"/>
              <w:rPr>
                <w:rFonts w:ascii="Arial" w:hAnsi="Arial" w:cs="Arial"/>
                <w:spacing w:val="-6"/>
                <w:sz w:val="19"/>
                <w:szCs w:val="19"/>
              </w:rPr>
            </w:pPr>
            <w:r w:rsidRPr="006B3C98">
              <w:rPr>
                <w:rFonts w:ascii="Arial" w:hAnsi="Arial"/>
                <w:spacing w:val="-6"/>
                <w:sz w:val="19"/>
                <w:szCs w:val="19"/>
              </w:rPr>
              <w:t>Nombre del representante autorizado de la empresa:</w:t>
            </w:r>
          </w:p>
          <w:p w14:paraId="2381BE3A" w14:textId="77777777" w:rsidR="006658C7" w:rsidRPr="006B3C98" w:rsidRDefault="006658C7" w:rsidP="000868F4">
            <w:pPr>
              <w:tabs>
                <w:tab w:val="left" w:pos="540"/>
                <w:tab w:val="left" w:pos="8856"/>
                <w:tab w:val="left" w:pos="10620"/>
              </w:tabs>
              <w:ind w:right="40"/>
              <w:rPr>
                <w:rFonts w:ascii="Arial" w:hAnsi="Arial" w:cs="Arial"/>
                <w:spacing w:val="-6"/>
                <w:sz w:val="20"/>
              </w:rPr>
            </w:pPr>
          </w:p>
          <w:p w14:paraId="436B7676" w14:textId="77777777" w:rsidR="006658C7" w:rsidRPr="006B3C98" w:rsidRDefault="006658C7" w:rsidP="000868F4">
            <w:pPr>
              <w:tabs>
                <w:tab w:val="left" w:pos="540"/>
                <w:tab w:val="left" w:pos="8856"/>
                <w:tab w:val="left" w:pos="10620"/>
              </w:tabs>
              <w:ind w:right="40"/>
              <w:rPr>
                <w:spacing w:val="-6"/>
              </w:rPr>
            </w:pPr>
            <w:r w:rsidRPr="006B3C98">
              <w:rPr>
                <w:spacing w:val="-6"/>
                <w:sz w:val="22"/>
              </w:rPr>
              <w:fldChar w:fldCharType="begin">
                <w:ffData>
                  <w:name w:val="Text1"/>
                  <w:enabled/>
                  <w:calcOnExit w:val="0"/>
                  <w:textInput>
                    <w:maxLength w:val="85"/>
                  </w:textInput>
                </w:ffData>
              </w:fldChar>
            </w:r>
            <w:r w:rsidRPr="006B3C98">
              <w:rPr>
                <w:spacing w:val="-6"/>
                <w:sz w:val="22"/>
              </w:rPr>
              <w:instrText xml:space="preserve"> FORMTEXT </w:instrText>
            </w:r>
            <w:r w:rsidRPr="006B3C98">
              <w:rPr>
                <w:spacing w:val="-6"/>
                <w:sz w:val="22"/>
              </w:rPr>
            </w:r>
            <w:r w:rsidRPr="006B3C98">
              <w:rPr>
                <w:spacing w:val="-6"/>
                <w:sz w:val="22"/>
              </w:rPr>
              <w:fldChar w:fldCharType="separate"/>
            </w:r>
            <w:r w:rsidRPr="006B3C98">
              <w:rPr>
                <w:spacing w:val="-6"/>
                <w:sz w:val="22"/>
              </w:rPr>
              <w:t>     </w:t>
            </w:r>
            <w:r w:rsidRPr="006B3C98">
              <w:rPr>
                <w:spacing w:val="-6"/>
                <w:sz w:val="22"/>
              </w:rPr>
              <w:fldChar w:fldCharType="end"/>
            </w:r>
          </w:p>
        </w:tc>
        <w:tc>
          <w:tcPr>
            <w:tcW w:w="3834" w:type="dxa"/>
            <w:tcBorders>
              <w:left w:val="single" w:sz="4" w:space="0" w:color="auto"/>
              <w:right w:val="single" w:sz="4" w:space="0" w:color="auto"/>
            </w:tcBorders>
          </w:tcPr>
          <w:p w14:paraId="0CAC59F9" w14:textId="77777777" w:rsidR="006658C7" w:rsidRPr="006B3C98" w:rsidRDefault="006658C7" w:rsidP="000868F4">
            <w:pPr>
              <w:tabs>
                <w:tab w:val="left" w:pos="540"/>
                <w:tab w:val="left" w:pos="8856"/>
                <w:tab w:val="left" w:pos="10620"/>
              </w:tabs>
              <w:ind w:right="40"/>
              <w:rPr>
                <w:rFonts w:ascii="Arial" w:hAnsi="Arial" w:cs="Arial"/>
                <w:spacing w:val="-6"/>
                <w:sz w:val="19"/>
                <w:szCs w:val="19"/>
              </w:rPr>
            </w:pPr>
            <w:r w:rsidRPr="006B3C98">
              <w:rPr>
                <w:rFonts w:ascii="Arial" w:hAnsi="Arial"/>
                <w:spacing w:val="-6"/>
                <w:sz w:val="19"/>
                <w:szCs w:val="19"/>
              </w:rPr>
              <w:t>Cargo del representante de la empresa:</w:t>
            </w:r>
          </w:p>
          <w:p w14:paraId="4B045569" w14:textId="77777777" w:rsidR="00290DCC" w:rsidRPr="006B3C98" w:rsidRDefault="00290DCC" w:rsidP="000868F4">
            <w:pPr>
              <w:tabs>
                <w:tab w:val="left" w:pos="540"/>
                <w:tab w:val="left" w:pos="8856"/>
                <w:tab w:val="left" w:pos="10620"/>
              </w:tabs>
              <w:ind w:right="40"/>
              <w:rPr>
                <w:rFonts w:ascii="Arial" w:hAnsi="Arial" w:cs="Arial"/>
                <w:spacing w:val="-6"/>
                <w:sz w:val="20"/>
              </w:rPr>
            </w:pPr>
          </w:p>
          <w:p w14:paraId="004D8094" w14:textId="77777777" w:rsidR="00290DCC" w:rsidRPr="006B3C98" w:rsidRDefault="00290DCC" w:rsidP="000868F4">
            <w:pPr>
              <w:tabs>
                <w:tab w:val="left" w:pos="540"/>
                <w:tab w:val="left" w:pos="8856"/>
                <w:tab w:val="left" w:pos="10620"/>
              </w:tabs>
              <w:ind w:right="40"/>
              <w:rPr>
                <w:rFonts w:ascii="Arial" w:hAnsi="Arial" w:cs="Arial"/>
                <w:spacing w:val="-6"/>
                <w:sz w:val="22"/>
              </w:rPr>
            </w:pPr>
          </w:p>
          <w:p w14:paraId="384A62AA" w14:textId="77777777" w:rsidR="006658C7" w:rsidRPr="006B3C98" w:rsidRDefault="006658C7" w:rsidP="000868F4">
            <w:pPr>
              <w:tabs>
                <w:tab w:val="left" w:pos="540"/>
                <w:tab w:val="left" w:pos="8856"/>
                <w:tab w:val="left" w:pos="10620"/>
              </w:tabs>
              <w:ind w:right="40"/>
              <w:rPr>
                <w:spacing w:val="-6"/>
              </w:rPr>
            </w:pPr>
            <w:r w:rsidRPr="006B3C98">
              <w:rPr>
                <w:spacing w:val="-6"/>
                <w:sz w:val="22"/>
              </w:rPr>
              <w:fldChar w:fldCharType="begin">
                <w:ffData>
                  <w:name w:val="Text1"/>
                  <w:enabled/>
                  <w:calcOnExit w:val="0"/>
                  <w:textInput>
                    <w:maxLength w:val="85"/>
                  </w:textInput>
                </w:ffData>
              </w:fldChar>
            </w:r>
            <w:r w:rsidRPr="006B3C98">
              <w:rPr>
                <w:spacing w:val="-6"/>
                <w:sz w:val="22"/>
              </w:rPr>
              <w:instrText xml:space="preserve"> FORMTEXT </w:instrText>
            </w:r>
            <w:r w:rsidRPr="006B3C98">
              <w:rPr>
                <w:spacing w:val="-6"/>
                <w:sz w:val="22"/>
              </w:rPr>
            </w:r>
            <w:r w:rsidRPr="006B3C98">
              <w:rPr>
                <w:spacing w:val="-6"/>
                <w:sz w:val="22"/>
              </w:rPr>
              <w:fldChar w:fldCharType="separate"/>
            </w:r>
            <w:r w:rsidRPr="006B3C98">
              <w:rPr>
                <w:spacing w:val="-6"/>
                <w:sz w:val="22"/>
              </w:rPr>
              <w:t>     </w:t>
            </w:r>
            <w:r w:rsidRPr="006B3C98">
              <w:rPr>
                <w:spacing w:val="-6"/>
                <w:sz w:val="22"/>
              </w:rPr>
              <w:fldChar w:fldCharType="end"/>
            </w:r>
          </w:p>
        </w:tc>
        <w:tc>
          <w:tcPr>
            <w:tcW w:w="3834" w:type="dxa"/>
            <w:gridSpan w:val="2"/>
            <w:tcBorders>
              <w:left w:val="single" w:sz="4" w:space="0" w:color="auto"/>
              <w:right w:val="single" w:sz="4" w:space="0" w:color="auto"/>
            </w:tcBorders>
          </w:tcPr>
          <w:p w14:paraId="18B7F6BE" w14:textId="77777777" w:rsidR="006658C7" w:rsidRPr="006B3C98" w:rsidRDefault="006658C7" w:rsidP="000868F4">
            <w:pPr>
              <w:tabs>
                <w:tab w:val="left" w:pos="540"/>
                <w:tab w:val="left" w:pos="8856"/>
                <w:tab w:val="left" w:pos="10620"/>
              </w:tabs>
              <w:ind w:right="40"/>
              <w:rPr>
                <w:rFonts w:ascii="Arial" w:hAnsi="Arial" w:cs="Arial"/>
                <w:spacing w:val="-6"/>
                <w:sz w:val="19"/>
                <w:szCs w:val="19"/>
              </w:rPr>
            </w:pPr>
            <w:r w:rsidRPr="006B3C98">
              <w:rPr>
                <w:rFonts w:ascii="Arial" w:hAnsi="Arial"/>
                <w:spacing w:val="-6"/>
                <w:sz w:val="19"/>
                <w:szCs w:val="19"/>
              </w:rPr>
              <w:t>Teléfono del representante de la empresa:</w:t>
            </w:r>
          </w:p>
          <w:p w14:paraId="648196DC" w14:textId="77777777" w:rsidR="00290DCC" w:rsidRPr="006B3C98" w:rsidRDefault="00290DCC" w:rsidP="000868F4">
            <w:pPr>
              <w:tabs>
                <w:tab w:val="left" w:pos="540"/>
                <w:tab w:val="left" w:pos="8856"/>
                <w:tab w:val="left" w:pos="10620"/>
              </w:tabs>
              <w:ind w:right="40"/>
              <w:rPr>
                <w:rFonts w:ascii="Arial" w:hAnsi="Arial" w:cs="Arial"/>
                <w:spacing w:val="-6"/>
                <w:sz w:val="22"/>
                <w:szCs w:val="22"/>
              </w:rPr>
            </w:pPr>
          </w:p>
          <w:p w14:paraId="5A856CD5" w14:textId="77777777" w:rsidR="00290DCC" w:rsidRPr="006B3C98" w:rsidRDefault="00290DCC" w:rsidP="000868F4">
            <w:pPr>
              <w:tabs>
                <w:tab w:val="left" w:pos="540"/>
                <w:tab w:val="left" w:pos="8856"/>
                <w:tab w:val="left" w:pos="10620"/>
              </w:tabs>
              <w:ind w:right="40"/>
              <w:rPr>
                <w:rFonts w:ascii="Arial" w:hAnsi="Arial" w:cs="Arial"/>
                <w:spacing w:val="-6"/>
                <w:sz w:val="22"/>
                <w:szCs w:val="22"/>
              </w:rPr>
            </w:pPr>
          </w:p>
          <w:p w14:paraId="4BAD0B55" w14:textId="77777777" w:rsidR="006658C7" w:rsidRPr="006B3C98" w:rsidRDefault="006658C7" w:rsidP="000868F4">
            <w:pPr>
              <w:tabs>
                <w:tab w:val="left" w:pos="540"/>
                <w:tab w:val="left" w:pos="8856"/>
                <w:tab w:val="left" w:pos="10620"/>
              </w:tabs>
              <w:ind w:right="40"/>
              <w:rPr>
                <w:spacing w:val="-6"/>
              </w:rPr>
            </w:pPr>
            <w:r w:rsidRPr="006B3C98">
              <w:rPr>
                <w:spacing w:val="-6"/>
                <w:sz w:val="22"/>
              </w:rPr>
              <w:fldChar w:fldCharType="begin">
                <w:ffData>
                  <w:name w:val="Text1"/>
                  <w:enabled/>
                  <w:calcOnExit w:val="0"/>
                  <w:textInput>
                    <w:maxLength w:val="85"/>
                  </w:textInput>
                </w:ffData>
              </w:fldChar>
            </w:r>
            <w:r w:rsidRPr="006B3C98">
              <w:rPr>
                <w:spacing w:val="-6"/>
                <w:sz w:val="22"/>
              </w:rPr>
              <w:instrText xml:space="preserve"> FORMTEXT </w:instrText>
            </w:r>
            <w:r w:rsidRPr="006B3C98">
              <w:rPr>
                <w:spacing w:val="-6"/>
                <w:sz w:val="22"/>
              </w:rPr>
            </w:r>
            <w:r w:rsidRPr="006B3C98">
              <w:rPr>
                <w:spacing w:val="-6"/>
                <w:sz w:val="22"/>
              </w:rPr>
              <w:fldChar w:fldCharType="separate"/>
            </w:r>
            <w:r w:rsidRPr="006B3C98">
              <w:rPr>
                <w:spacing w:val="-6"/>
                <w:sz w:val="22"/>
              </w:rPr>
              <w:t>     </w:t>
            </w:r>
            <w:r w:rsidRPr="006B3C98">
              <w:rPr>
                <w:spacing w:val="-6"/>
                <w:sz w:val="22"/>
              </w:rPr>
              <w:fldChar w:fldCharType="end"/>
            </w:r>
          </w:p>
        </w:tc>
      </w:tr>
      <w:tr w:rsidR="006658C7" w:rsidRPr="006B3C98" w14:paraId="4F4FD33C" w14:textId="77777777" w:rsidTr="00491E56">
        <w:trPr>
          <w:cantSplit/>
          <w:trHeight w:val="766"/>
        </w:trPr>
        <w:tc>
          <w:tcPr>
            <w:tcW w:w="3834" w:type="dxa"/>
            <w:tcBorders>
              <w:left w:val="single" w:sz="4" w:space="0" w:color="auto"/>
              <w:right w:val="single" w:sz="4" w:space="0" w:color="auto"/>
            </w:tcBorders>
          </w:tcPr>
          <w:p w14:paraId="227AB116" w14:textId="77777777" w:rsidR="006658C7" w:rsidRPr="006B3C98" w:rsidRDefault="006658C7" w:rsidP="000868F4">
            <w:pPr>
              <w:tabs>
                <w:tab w:val="left" w:pos="540"/>
                <w:tab w:val="left" w:pos="8856"/>
                <w:tab w:val="left" w:pos="10620"/>
              </w:tabs>
              <w:ind w:right="40"/>
              <w:rPr>
                <w:rFonts w:ascii="Arial" w:hAnsi="Arial" w:cs="Arial"/>
                <w:spacing w:val="-6"/>
                <w:sz w:val="19"/>
                <w:szCs w:val="19"/>
              </w:rPr>
            </w:pPr>
            <w:r w:rsidRPr="006B3C98">
              <w:rPr>
                <w:rFonts w:ascii="Arial" w:hAnsi="Arial"/>
                <w:spacing w:val="-6"/>
                <w:sz w:val="19"/>
                <w:szCs w:val="19"/>
              </w:rPr>
              <w:t>Firma del representante de la empresa:</w:t>
            </w:r>
          </w:p>
          <w:p w14:paraId="57E84D11" w14:textId="77777777" w:rsidR="006658C7" w:rsidRPr="006B3C98" w:rsidRDefault="006658C7" w:rsidP="000868F4">
            <w:pPr>
              <w:tabs>
                <w:tab w:val="left" w:pos="540"/>
                <w:tab w:val="left" w:pos="8856"/>
                <w:tab w:val="left" w:pos="10620"/>
              </w:tabs>
              <w:ind w:right="40"/>
              <w:rPr>
                <w:spacing w:val="-6"/>
              </w:rPr>
            </w:pPr>
          </w:p>
          <w:p w14:paraId="05E1683C" w14:textId="77777777" w:rsidR="00290DCC" w:rsidRPr="006B3C98" w:rsidRDefault="00290DCC" w:rsidP="000868F4">
            <w:pPr>
              <w:tabs>
                <w:tab w:val="left" w:pos="540"/>
                <w:tab w:val="left" w:pos="8856"/>
                <w:tab w:val="left" w:pos="10620"/>
              </w:tabs>
              <w:ind w:right="40"/>
              <w:rPr>
                <w:spacing w:val="-6"/>
              </w:rPr>
            </w:pPr>
          </w:p>
          <w:p w14:paraId="33687E38" w14:textId="77777777" w:rsidR="006658C7" w:rsidRPr="006B3C98" w:rsidRDefault="006658C7" w:rsidP="000868F4">
            <w:pPr>
              <w:tabs>
                <w:tab w:val="left" w:pos="540"/>
                <w:tab w:val="left" w:pos="8856"/>
                <w:tab w:val="left" w:pos="10620"/>
              </w:tabs>
              <w:ind w:right="40"/>
              <w:rPr>
                <w:spacing w:val="-6"/>
              </w:rPr>
            </w:pPr>
          </w:p>
        </w:tc>
        <w:tc>
          <w:tcPr>
            <w:tcW w:w="3834" w:type="dxa"/>
            <w:tcBorders>
              <w:left w:val="single" w:sz="4" w:space="0" w:color="auto"/>
              <w:right w:val="single" w:sz="4" w:space="0" w:color="auto"/>
            </w:tcBorders>
          </w:tcPr>
          <w:p w14:paraId="4ABEFB91" w14:textId="77777777" w:rsidR="006658C7" w:rsidRPr="006B3C98" w:rsidRDefault="006658C7" w:rsidP="000868F4">
            <w:pPr>
              <w:tabs>
                <w:tab w:val="left" w:pos="540"/>
                <w:tab w:val="left" w:pos="8856"/>
                <w:tab w:val="left" w:pos="10620"/>
              </w:tabs>
              <w:ind w:right="40"/>
              <w:rPr>
                <w:rFonts w:ascii="Arial" w:hAnsi="Arial" w:cs="Arial"/>
                <w:spacing w:val="-6"/>
                <w:sz w:val="19"/>
                <w:szCs w:val="19"/>
              </w:rPr>
            </w:pPr>
            <w:r w:rsidRPr="006B3C98">
              <w:rPr>
                <w:rFonts w:ascii="Arial" w:hAnsi="Arial"/>
                <w:spacing w:val="-6"/>
                <w:sz w:val="19"/>
                <w:szCs w:val="19"/>
              </w:rPr>
              <w:t>Fecha de firma</w:t>
            </w:r>
          </w:p>
          <w:p w14:paraId="1BC5BF9F" w14:textId="77777777" w:rsidR="00290DCC" w:rsidRPr="006B3C98" w:rsidRDefault="00290DCC" w:rsidP="000868F4">
            <w:pPr>
              <w:tabs>
                <w:tab w:val="left" w:pos="540"/>
                <w:tab w:val="left" w:pos="8856"/>
                <w:tab w:val="left" w:pos="10620"/>
              </w:tabs>
              <w:ind w:right="40"/>
              <w:rPr>
                <w:rFonts w:ascii="Arial" w:hAnsi="Arial" w:cs="Arial"/>
                <w:spacing w:val="-6"/>
                <w:sz w:val="22"/>
                <w:szCs w:val="22"/>
              </w:rPr>
            </w:pPr>
          </w:p>
          <w:p w14:paraId="0C54F75A" w14:textId="77777777" w:rsidR="00290DCC" w:rsidRPr="006B3C98" w:rsidRDefault="00290DCC" w:rsidP="000868F4">
            <w:pPr>
              <w:tabs>
                <w:tab w:val="left" w:pos="540"/>
                <w:tab w:val="left" w:pos="8856"/>
                <w:tab w:val="left" w:pos="10620"/>
              </w:tabs>
              <w:ind w:right="40"/>
              <w:rPr>
                <w:rFonts w:ascii="Arial" w:hAnsi="Arial" w:cs="Arial"/>
                <w:spacing w:val="-6"/>
                <w:sz w:val="22"/>
                <w:szCs w:val="22"/>
              </w:rPr>
            </w:pPr>
          </w:p>
          <w:p w14:paraId="32A20133" w14:textId="77777777" w:rsidR="006658C7" w:rsidRPr="006B3C98" w:rsidRDefault="006658C7" w:rsidP="000868F4">
            <w:pPr>
              <w:tabs>
                <w:tab w:val="left" w:pos="540"/>
                <w:tab w:val="left" w:pos="8856"/>
                <w:tab w:val="left" w:pos="10620"/>
              </w:tabs>
              <w:ind w:right="40"/>
              <w:rPr>
                <w:spacing w:val="-6"/>
              </w:rPr>
            </w:pPr>
            <w:r w:rsidRPr="006B3C98">
              <w:rPr>
                <w:spacing w:val="-6"/>
                <w:sz w:val="22"/>
              </w:rPr>
              <w:fldChar w:fldCharType="begin">
                <w:ffData>
                  <w:name w:val="Text1"/>
                  <w:enabled/>
                  <w:calcOnExit w:val="0"/>
                  <w:textInput>
                    <w:maxLength w:val="85"/>
                  </w:textInput>
                </w:ffData>
              </w:fldChar>
            </w:r>
            <w:r w:rsidRPr="006B3C98">
              <w:rPr>
                <w:spacing w:val="-6"/>
                <w:sz w:val="22"/>
              </w:rPr>
              <w:instrText xml:space="preserve"> FORMTEXT </w:instrText>
            </w:r>
            <w:r w:rsidRPr="006B3C98">
              <w:rPr>
                <w:spacing w:val="-6"/>
                <w:sz w:val="22"/>
              </w:rPr>
            </w:r>
            <w:r w:rsidRPr="006B3C98">
              <w:rPr>
                <w:spacing w:val="-6"/>
                <w:sz w:val="22"/>
              </w:rPr>
              <w:fldChar w:fldCharType="separate"/>
            </w:r>
            <w:r w:rsidRPr="006B3C98">
              <w:rPr>
                <w:spacing w:val="-6"/>
                <w:sz w:val="22"/>
              </w:rPr>
              <w:t>     </w:t>
            </w:r>
            <w:r w:rsidRPr="006B3C98">
              <w:rPr>
                <w:spacing w:val="-6"/>
                <w:sz w:val="22"/>
              </w:rPr>
              <w:fldChar w:fldCharType="end"/>
            </w:r>
          </w:p>
        </w:tc>
        <w:tc>
          <w:tcPr>
            <w:tcW w:w="3834" w:type="dxa"/>
            <w:gridSpan w:val="2"/>
            <w:tcBorders>
              <w:left w:val="single" w:sz="4" w:space="0" w:color="auto"/>
              <w:right w:val="single" w:sz="4" w:space="0" w:color="auto"/>
            </w:tcBorders>
          </w:tcPr>
          <w:p w14:paraId="0C14E2A3" w14:textId="77777777" w:rsidR="006658C7" w:rsidRPr="006B3C98" w:rsidRDefault="006658C7" w:rsidP="000868F4">
            <w:pPr>
              <w:tabs>
                <w:tab w:val="left" w:pos="540"/>
                <w:tab w:val="left" w:pos="8856"/>
                <w:tab w:val="left" w:pos="10620"/>
              </w:tabs>
              <w:ind w:right="40"/>
              <w:rPr>
                <w:rFonts w:ascii="Arial" w:hAnsi="Arial" w:cs="Arial"/>
                <w:spacing w:val="-6"/>
                <w:sz w:val="19"/>
                <w:szCs w:val="19"/>
              </w:rPr>
            </w:pPr>
            <w:r w:rsidRPr="006B3C98">
              <w:rPr>
                <w:rFonts w:ascii="Arial" w:hAnsi="Arial"/>
                <w:spacing w:val="-6"/>
                <w:sz w:val="19"/>
                <w:szCs w:val="19"/>
              </w:rPr>
              <w:t>Correo electrónico del representante de la empresa:</w:t>
            </w:r>
          </w:p>
          <w:p w14:paraId="18474A47" w14:textId="77777777" w:rsidR="00290DCC" w:rsidRPr="006B3C98" w:rsidRDefault="00290DCC" w:rsidP="000868F4">
            <w:pPr>
              <w:tabs>
                <w:tab w:val="left" w:pos="540"/>
                <w:tab w:val="left" w:pos="8856"/>
                <w:tab w:val="left" w:pos="10620"/>
              </w:tabs>
              <w:ind w:right="40"/>
              <w:rPr>
                <w:rFonts w:ascii="Arial" w:hAnsi="Arial" w:cs="Arial"/>
                <w:spacing w:val="-6"/>
                <w:sz w:val="22"/>
                <w:szCs w:val="22"/>
              </w:rPr>
            </w:pPr>
          </w:p>
          <w:p w14:paraId="01F94F14" w14:textId="77777777" w:rsidR="00290DCC" w:rsidRPr="006B3C98" w:rsidRDefault="00290DCC" w:rsidP="000868F4">
            <w:pPr>
              <w:tabs>
                <w:tab w:val="left" w:pos="540"/>
                <w:tab w:val="left" w:pos="8856"/>
                <w:tab w:val="left" w:pos="10620"/>
              </w:tabs>
              <w:ind w:right="40"/>
              <w:rPr>
                <w:rFonts w:ascii="Arial" w:hAnsi="Arial" w:cs="Arial"/>
                <w:spacing w:val="-6"/>
                <w:sz w:val="22"/>
                <w:szCs w:val="22"/>
              </w:rPr>
            </w:pPr>
          </w:p>
          <w:p w14:paraId="545B581A" w14:textId="77777777" w:rsidR="006658C7" w:rsidRPr="006B3C98" w:rsidRDefault="006658C7" w:rsidP="000868F4">
            <w:pPr>
              <w:tabs>
                <w:tab w:val="left" w:pos="540"/>
                <w:tab w:val="left" w:pos="8856"/>
                <w:tab w:val="left" w:pos="10620"/>
              </w:tabs>
              <w:ind w:right="40"/>
              <w:rPr>
                <w:spacing w:val="-6"/>
              </w:rPr>
            </w:pPr>
            <w:r w:rsidRPr="006B3C98">
              <w:rPr>
                <w:spacing w:val="-6"/>
                <w:sz w:val="22"/>
              </w:rPr>
              <w:fldChar w:fldCharType="begin">
                <w:ffData>
                  <w:name w:val="Text1"/>
                  <w:enabled/>
                  <w:calcOnExit w:val="0"/>
                  <w:textInput>
                    <w:maxLength w:val="85"/>
                  </w:textInput>
                </w:ffData>
              </w:fldChar>
            </w:r>
            <w:r w:rsidRPr="006B3C98">
              <w:rPr>
                <w:spacing w:val="-6"/>
                <w:sz w:val="22"/>
              </w:rPr>
              <w:instrText xml:space="preserve"> FORMTEXT </w:instrText>
            </w:r>
            <w:r w:rsidRPr="006B3C98">
              <w:rPr>
                <w:spacing w:val="-6"/>
                <w:sz w:val="22"/>
              </w:rPr>
            </w:r>
            <w:r w:rsidRPr="006B3C98">
              <w:rPr>
                <w:spacing w:val="-6"/>
                <w:sz w:val="22"/>
              </w:rPr>
              <w:fldChar w:fldCharType="separate"/>
            </w:r>
            <w:r w:rsidRPr="006B3C98">
              <w:rPr>
                <w:spacing w:val="-6"/>
                <w:sz w:val="22"/>
              </w:rPr>
              <w:t>     </w:t>
            </w:r>
            <w:r w:rsidRPr="006B3C98">
              <w:rPr>
                <w:spacing w:val="-6"/>
                <w:sz w:val="22"/>
              </w:rPr>
              <w:fldChar w:fldCharType="end"/>
            </w:r>
          </w:p>
        </w:tc>
      </w:tr>
    </w:tbl>
    <w:p w14:paraId="446783F5" w14:textId="77777777" w:rsidR="005D3B49" w:rsidRPr="00F6591C" w:rsidRDefault="005D3B49" w:rsidP="000868F4">
      <w:pPr>
        <w:tabs>
          <w:tab w:val="left" w:pos="374"/>
        </w:tabs>
        <w:ind w:right="40"/>
        <w:rPr>
          <w:rFonts w:ascii="Arial" w:hAnsi="Arial" w:cs="Arial"/>
          <w:sz w:val="2"/>
        </w:rPr>
      </w:pPr>
    </w:p>
    <w:p w14:paraId="523E1BB4" w14:textId="77777777" w:rsidR="006658C7" w:rsidRPr="00F6591C" w:rsidRDefault="006658C7" w:rsidP="000868F4">
      <w:pPr>
        <w:tabs>
          <w:tab w:val="left" w:pos="374"/>
        </w:tabs>
        <w:ind w:right="40"/>
        <w:rPr>
          <w:rFonts w:ascii="Arial" w:hAnsi="Arial" w:cs="Arial"/>
          <w:sz w:val="2"/>
        </w:rPr>
      </w:pPr>
    </w:p>
    <w:sectPr w:rsidR="006658C7" w:rsidRPr="00F6591C" w:rsidSect="00277431">
      <w:type w:val="continuous"/>
      <w:pgSz w:w="12240" w:h="15840" w:code="1"/>
      <w:pgMar w:top="540" w:right="475" w:bottom="475" w:left="475"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12D68" w14:textId="77777777" w:rsidR="000001EB" w:rsidRDefault="000001EB">
      <w:r>
        <w:separator/>
      </w:r>
    </w:p>
  </w:endnote>
  <w:endnote w:type="continuationSeparator" w:id="0">
    <w:p w14:paraId="52222C45" w14:textId="77777777" w:rsidR="000001EB" w:rsidRDefault="00000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Roboto">
    <w:altName w:val="Arial"/>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350700"/>
      <w:docPartObj>
        <w:docPartGallery w:val="Page Numbers (Bottom of Page)"/>
        <w:docPartUnique/>
      </w:docPartObj>
    </w:sdtPr>
    <w:sdtEndPr>
      <w:rPr>
        <w:rFonts w:ascii="Arial" w:hAnsi="Arial" w:cs="Arial"/>
        <w:noProof/>
        <w:sz w:val="16"/>
        <w:szCs w:val="16"/>
      </w:rPr>
    </w:sdtEndPr>
    <w:sdtContent>
      <w:p w14:paraId="17C6F523" w14:textId="77777777" w:rsidR="006C1CB7" w:rsidRPr="006823F5" w:rsidRDefault="006C1CB7" w:rsidP="006C1CB7">
        <w:pPr>
          <w:pStyle w:val="Footer"/>
          <w:jc w:val="center"/>
          <w:rPr>
            <w:rFonts w:ascii="Arial" w:hAnsi="Arial" w:cs="Arial"/>
            <w:sz w:val="16"/>
            <w:szCs w:val="16"/>
          </w:rPr>
        </w:pPr>
        <w:r w:rsidRPr="006823F5">
          <w:rPr>
            <w:rFonts w:ascii="Arial" w:hAnsi="Arial" w:cs="Arial"/>
            <w:sz w:val="16"/>
            <w:szCs w:val="16"/>
          </w:rPr>
          <w:fldChar w:fldCharType="begin"/>
        </w:r>
        <w:r w:rsidRPr="006823F5">
          <w:rPr>
            <w:rFonts w:ascii="Arial" w:hAnsi="Arial" w:cs="Arial"/>
            <w:sz w:val="16"/>
            <w:szCs w:val="16"/>
          </w:rPr>
          <w:instrText xml:space="preserve"> PAGE   \* MERGEFORMAT </w:instrText>
        </w:r>
        <w:r w:rsidRPr="006823F5">
          <w:rPr>
            <w:rFonts w:ascii="Arial" w:hAnsi="Arial" w:cs="Arial"/>
            <w:sz w:val="16"/>
            <w:szCs w:val="16"/>
          </w:rPr>
          <w:fldChar w:fldCharType="separate"/>
        </w:r>
        <w:r>
          <w:rPr>
            <w:rFonts w:ascii="Arial" w:hAnsi="Arial" w:cs="Arial"/>
            <w:sz w:val="16"/>
            <w:szCs w:val="16"/>
          </w:rPr>
          <w:t>2</w:t>
        </w:r>
        <w:r w:rsidRPr="006823F5">
          <w:rPr>
            <w:rFonts w:ascii="Arial" w:hAnsi="Arial" w:cs="Arial"/>
            <w:noProof/>
            <w:sz w:val="16"/>
            <w:szCs w:val="16"/>
          </w:rPr>
          <w:fldChar w:fldCharType="end"/>
        </w:r>
      </w:p>
    </w:sdtContent>
  </w:sdt>
  <w:p w14:paraId="46B70D3A" w14:textId="77777777" w:rsidR="006C1CB7" w:rsidRPr="00995C19" w:rsidRDefault="006C1CB7" w:rsidP="006C1CB7">
    <w:pPr>
      <w:pStyle w:val="Footer"/>
      <w:rPr>
        <w:rFonts w:ascii="Arial" w:hAnsi="Arial" w:cs="Arial"/>
        <w:sz w:val="16"/>
        <w:szCs w:val="16"/>
      </w:rPr>
    </w:pPr>
    <w:r w:rsidRPr="00995C19">
      <w:rPr>
        <w:rFonts w:ascii="Arial" w:hAnsi="Arial" w:cs="Arial"/>
        <w:sz w:val="16"/>
        <w:szCs w:val="16"/>
      </w:rPr>
      <w:t>DCF</w:t>
    </w:r>
    <w:r>
      <w:rPr>
        <w:rFonts w:ascii="Arial" w:hAnsi="Arial" w:cs="Arial"/>
        <w:sz w:val="16"/>
        <w:szCs w:val="16"/>
      </w:rPr>
      <w:t xml:space="preserve"> (New 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21105" w14:textId="56FFA78F" w:rsidR="00995C19" w:rsidRPr="006340D9" w:rsidRDefault="00995C19">
    <w:pPr>
      <w:pStyle w:val="Footer"/>
      <w:rPr>
        <w:rFonts w:ascii="Arial" w:hAnsi="Arial" w:cs="Arial"/>
        <w:vanish/>
        <w:sz w:val="16"/>
        <w:szCs w:val="16"/>
      </w:rPr>
    </w:pPr>
    <w:r>
      <w:rPr>
        <w:rFonts w:ascii="Arial" w:hAnsi="Arial"/>
        <w:vanish/>
        <w:sz w:val="16"/>
      </w:rPr>
      <w:t>DCF-F-####-S (N01/2020)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338D2" w14:textId="77777777" w:rsidR="000001EB" w:rsidRDefault="000001EB">
      <w:r>
        <w:separator/>
      </w:r>
    </w:p>
  </w:footnote>
  <w:footnote w:type="continuationSeparator" w:id="0">
    <w:p w14:paraId="689BE006" w14:textId="77777777" w:rsidR="000001EB" w:rsidRDefault="00000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201F8" w14:textId="77777777" w:rsidR="004A664A" w:rsidRPr="00FA5D1E" w:rsidRDefault="004A664A" w:rsidP="004A664A">
    <w:pPr>
      <w:tabs>
        <w:tab w:val="right" w:pos="11313"/>
      </w:tabs>
      <w:rPr>
        <w:rFonts w:ascii="Arial" w:hAnsi="Arial" w:cs="Arial"/>
        <w:sz w:val="16"/>
        <w:szCs w:val="16"/>
        <w:lang w:val="en-US"/>
      </w:rPr>
    </w:pPr>
    <w:r w:rsidRPr="00FA5D1E">
      <w:rPr>
        <w:rFonts w:ascii="Arial" w:hAnsi="Arial"/>
        <w:b/>
        <w:sz w:val="16"/>
        <w:lang w:val="en-US"/>
      </w:rPr>
      <w:t>DEPARTMENT OF CHILDREN AND FAMILIES</w:t>
    </w:r>
    <w:r w:rsidRPr="00FA5D1E">
      <w:rPr>
        <w:rFonts w:ascii="Arial" w:hAnsi="Arial"/>
        <w:b/>
        <w:sz w:val="16"/>
        <w:lang w:val="en-US"/>
      </w:rPr>
      <w:tab/>
    </w:r>
  </w:p>
  <w:p w14:paraId="3C52746A" w14:textId="77777777" w:rsidR="004A664A" w:rsidRPr="00397DD4" w:rsidRDefault="004A664A" w:rsidP="004A664A">
    <w:pPr>
      <w:tabs>
        <w:tab w:val="right" w:pos="11313"/>
      </w:tabs>
      <w:rPr>
        <w:rFonts w:ascii="Arial" w:hAnsi="Arial"/>
        <w:sz w:val="16"/>
      </w:rPr>
    </w:pPr>
    <w:proofErr w:type="spellStart"/>
    <w:r w:rsidRPr="00397DD4">
      <w:rPr>
        <w:rFonts w:ascii="Arial" w:hAnsi="Arial"/>
        <w:sz w:val="16"/>
      </w:rPr>
      <w:t>Division</w:t>
    </w:r>
    <w:proofErr w:type="spellEnd"/>
    <w:r w:rsidRPr="00397DD4">
      <w:rPr>
        <w:rFonts w:ascii="Arial" w:hAnsi="Arial"/>
        <w:sz w:val="16"/>
      </w:rPr>
      <w:t xml:space="preserve"> of Management </w:t>
    </w:r>
    <w:proofErr w:type="spellStart"/>
    <w:r w:rsidRPr="00397DD4">
      <w:rPr>
        <w:rFonts w:ascii="Arial" w:hAnsi="Arial"/>
        <w:sz w:val="16"/>
      </w:rPr>
      <w:t>Services</w:t>
    </w:r>
    <w:proofErr w:type="spellEnd"/>
  </w:p>
  <w:p w14:paraId="4248E0DF" w14:textId="77777777" w:rsidR="005D3B49" w:rsidRPr="006340D9" w:rsidRDefault="005D3B49" w:rsidP="004A664A">
    <w:pPr>
      <w:pStyle w:val="Header"/>
      <w:rPr>
        <w:vanis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FB531" w14:textId="1F7F44E7" w:rsidR="004A664A" w:rsidRPr="00FA5D1E" w:rsidRDefault="004A664A">
    <w:pPr>
      <w:pStyle w:val="Header"/>
      <w:rPr>
        <w:rFonts w:ascii="Arial" w:hAnsi="Arial" w:cs="Arial"/>
        <w:b/>
        <w:sz w:val="16"/>
        <w:szCs w:val="16"/>
        <w:lang w:val="en-US"/>
      </w:rPr>
    </w:pPr>
    <w:r w:rsidRPr="00FA5D1E">
      <w:rPr>
        <w:rFonts w:ascii="Arial" w:hAnsi="Arial"/>
        <w:b/>
        <w:sz w:val="16"/>
        <w:lang w:val="en-US"/>
      </w:rPr>
      <w:t>DEPARTMENT OF CHILDREN AND FAMILIES</w:t>
    </w:r>
  </w:p>
  <w:p w14:paraId="01C6F471" w14:textId="77777777" w:rsidR="004A664A" w:rsidRPr="00FA5D1E" w:rsidRDefault="004A664A">
    <w:pPr>
      <w:pStyle w:val="Header"/>
      <w:rPr>
        <w:rFonts w:ascii="Arial" w:hAnsi="Arial" w:cs="Arial"/>
        <w:b/>
        <w:sz w:val="16"/>
        <w:szCs w:val="16"/>
        <w:lang w:val="en-US"/>
      </w:rPr>
    </w:pPr>
    <w:r w:rsidRPr="00FA5D1E">
      <w:rPr>
        <w:rFonts w:ascii="Arial" w:hAnsi="Arial"/>
        <w:b/>
        <w:sz w:val="16"/>
        <w:lang w:val="en-US"/>
      </w:rPr>
      <w:t>Division of Management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4EC20236"/>
    <w:lvl w:ilvl="0">
      <w:start w:val="1"/>
      <w:numFmt w:val="decimal"/>
      <w:lvlText w:val="%1."/>
      <w:lvlJc w:val="left"/>
      <w:pPr>
        <w:ind w:left="820" w:hanging="360"/>
      </w:pPr>
      <w:rPr>
        <w:rFonts w:ascii="Calibri" w:hAnsi="Calibri" w:cs="Calibri"/>
        <w:b w:val="0"/>
        <w:bCs w:val="0"/>
        <w:spacing w:val="-1"/>
        <w:w w:val="99"/>
        <w:sz w:val="22"/>
        <w:szCs w:val="22"/>
      </w:rPr>
    </w:lvl>
    <w:lvl w:ilvl="1">
      <w:numFmt w:val="bullet"/>
      <w:lvlText w:val=""/>
      <w:lvlJc w:val="left"/>
      <w:pPr>
        <w:ind w:left="1540" w:hanging="360"/>
      </w:pPr>
      <w:rPr>
        <w:rFonts w:ascii="Symbol" w:hAnsi="Symbol" w:cs="Symbol"/>
        <w:b w:val="0"/>
        <w:bCs w:val="0"/>
        <w:w w:val="99"/>
        <w:sz w:val="20"/>
        <w:szCs w:val="20"/>
      </w:rPr>
    </w:lvl>
    <w:lvl w:ilvl="2">
      <w:numFmt w:val="bullet"/>
      <w:lvlText w:val="□"/>
      <w:lvlJc w:val="left"/>
      <w:pPr>
        <w:ind w:left="2260" w:hanging="360"/>
      </w:pPr>
      <w:rPr>
        <w:rFonts w:ascii="Georgia" w:hAnsi="Georgia" w:cs="Georgia"/>
        <w:b w:val="0"/>
        <w:bCs w:val="0"/>
        <w:w w:val="99"/>
        <w:sz w:val="20"/>
        <w:szCs w:val="20"/>
      </w:rPr>
    </w:lvl>
    <w:lvl w:ilvl="3">
      <w:numFmt w:val="bullet"/>
      <w:lvlText w:val="•"/>
      <w:lvlJc w:val="left"/>
      <w:pPr>
        <w:ind w:left="3440" w:hanging="360"/>
      </w:pPr>
    </w:lvl>
    <w:lvl w:ilvl="4">
      <w:numFmt w:val="bullet"/>
      <w:lvlText w:val="•"/>
      <w:lvlJc w:val="left"/>
      <w:pPr>
        <w:ind w:left="4620" w:hanging="360"/>
      </w:pPr>
    </w:lvl>
    <w:lvl w:ilvl="5">
      <w:numFmt w:val="bullet"/>
      <w:lvlText w:val="•"/>
      <w:lvlJc w:val="left"/>
      <w:pPr>
        <w:ind w:left="5800" w:hanging="360"/>
      </w:pPr>
    </w:lvl>
    <w:lvl w:ilvl="6">
      <w:numFmt w:val="bullet"/>
      <w:lvlText w:val="•"/>
      <w:lvlJc w:val="left"/>
      <w:pPr>
        <w:ind w:left="6980" w:hanging="360"/>
      </w:pPr>
    </w:lvl>
    <w:lvl w:ilvl="7">
      <w:numFmt w:val="bullet"/>
      <w:lvlText w:val="•"/>
      <w:lvlJc w:val="left"/>
      <w:pPr>
        <w:ind w:left="8160" w:hanging="360"/>
      </w:pPr>
    </w:lvl>
    <w:lvl w:ilvl="8">
      <w:numFmt w:val="bullet"/>
      <w:lvlText w:val="•"/>
      <w:lvlJc w:val="left"/>
      <w:pPr>
        <w:ind w:left="9340" w:hanging="360"/>
      </w:pPr>
    </w:lvl>
  </w:abstractNum>
  <w:abstractNum w:abstractNumId="1" w15:restartNumberingAfterBreak="0">
    <w:nsid w:val="05554069"/>
    <w:multiLevelType w:val="multilevel"/>
    <w:tmpl w:val="83B0913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D68A5"/>
    <w:multiLevelType w:val="multilevel"/>
    <w:tmpl w:val="815E6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13D2C"/>
    <w:multiLevelType w:val="hybridMultilevel"/>
    <w:tmpl w:val="A9DA9FFE"/>
    <w:lvl w:ilvl="0" w:tplc="0409000F">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15:restartNumberingAfterBreak="0">
    <w:nsid w:val="10D567A2"/>
    <w:multiLevelType w:val="singleLevel"/>
    <w:tmpl w:val="385CB1D4"/>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125E4F5C"/>
    <w:multiLevelType w:val="hybridMultilevel"/>
    <w:tmpl w:val="7F74F9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0D0EE8"/>
    <w:multiLevelType w:val="hybridMultilevel"/>
    <w:tmpl w:val="60E23282"/>
    <w:lvl w:ilvl="0" w:tplc="313E7368">
      <w:start w:val="1"/>
      <w:numFmt w:val="bullet"/>
      <w:lvlText w:val=""/>
      <w:lvlJc w:val="left"/>
      <w:pPr>
        <w:ind w:left="1080" w:hanging="360"/>
      </w:pPr>
      <w:rPr>
        <w:rFonts w:ascii="Symbol" w:hAnsi="Symbo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F853E9"/>
    <w:multiLevelType w:val="hybridMultilevel"/>
    <w:tmpl w:val="D5B05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32892"/>
    <w:multiLevelType w:val="hybridMultilevel"/>
    <w:tmpl w:val="DE8E9116"/>
    <w:lvl w:ilvl="0" w:tplc="D25C8CE2">
      <w:numFmt w:val="bullet"/>
      <w:lvlText w:val="•"/>
      <w:lvlJc w:val="left"/>
      <w:pPr>
        <w:ind w:left="360" w:hanging="360"/>
      </w:pPr>
      <w:rPr>
        <w:rFonts w:ascii="Times New Roman" w:eastAsiaTheme="minorHAnsi" w:hAnsi="Times New Roman" w:cs="Times New Roman" w:hint="default"/>
      </w:rPr>
    </w:lvl>
    <w:lvl w:ilvl="1" w:tplc="D25C8CE2">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DC2A50"/>
    <w:multiLevelType w:val="hybridMultilevel"/>
    <w:tmpl w:val="C34CF7F2"/>
    <w:lvl w:ilvl="0" w:tplc="DBA4DACE">
      <w:start w:val="1"/>
      <w:numFmt w:val="decimal"/>
      <w:lvlText w:val="%1."/>
      <w:lvlJc w:val="left"/>
      <w:pPr>
        <w:ind w:left="720" w:hanging="360"/>
      </w:pPr>
      <w:rPr>
        <w:rFonts w:ascii="Calibri" w:hAnsi="Calibri"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533FC"/>
    <w:multiLevelType w:val="hybridMultilevel"/>
    <w:tmpl w:val="07C8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8824CC"/>
    <w:multiLevelType w:val="hybridMultilevel"/>
    <w:tmpl w:val="CE4000B2"/>
    <w:lvl w:ilvl="0" w:tplc="1AEE6E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7861DE"/>
    <w:multiLevelType w:val="hybridMultilevel"/>
    <w:tmpl w:val="FFE6CB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E70175"/>
    <w:multiLevelType w:val="hybridMultilevel"/>
    <w:tmpl w:val="4942E1E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7C01D28"/>
    <w:multiLevelType w:val="hybridMultilevel"/>
    <w:tmpl w:val="2CEE05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0A2DF4"/>
    <w:multiLevelType w:val="hybridMultilevel"/>
    <w:tmpl w:val="466061DE"/>
    <w:lvl w:ilvl="0" w:tplc="D25C8CE2">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DA69DC"/>
    <w:multiLevelType w:val="hybridMultilevel"/>
    <w:tmpl w:val="23361C1A"/>
    <w:lvl w:ilvl="0" w:tplc="03EA6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5B1312"/>
    <w:multiLevelType w:val="hybridMultilevel"/>
    <w:tmpl w:val="A90E1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B33F5F"/>
    <w:multiLevelType w:val="multilevel"/>
    <w:tmpl w:val="83B0913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CF1474"/>
    <w:multiLevelType w:val="hybridMultilevel"/>
    <w:tmpl w:val="AA3EAB02"/>
    <w:lvl w:ilvl="0" w:tplc="D25C8CE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660A22"/>
    <w:multiLevelType w:val="singleLevel"/>
    <w:tmpl w:val="385CB1D4"/>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6F9046CD"/>
    <w:multiLevelType w:val="hybridMultilevel"/>
    <w:tmpl w:val="9EBAD2AE"/>
    <w:lvl w:ilvl="0" w:tplc="6B9250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471CD3"/>
    <w:multiLevelType w:val="hybridMultilevel"/>
    <w:tmpl w:val="3F6A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053458"/>
    <w:multiLevelType w:val="hybridMultilevel"/>
    <w:tmpl w:val="B1FEE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382F9D"/>
    <w:multiLevelType w:val="multilevel"/>
    <w:tmpl w:val="A3AEC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
  </w:num>
  <w:num w:numId="3">
    <w:abstractNumId w:val="13"/>
  </w:num>
  <w:num w:numId="4">
    <w:abstractNumId w:val="11"/>
  </w:num>
  <w:num w:numId="5">
    <w:abstractNumId w:val="14"/>
  </w:num>
  <w:num w:numId="6">
    <w:abstractNumId w:val="12"/>
  </w:num>
  <w:num w:numId="7">
    <w:abstractNumId w:val="7"/>
  </w:num>
  <w:num w:numId="8">
    <w:abstractNumId w:val="21"/>
  </w:num>
  <w:num w:numId="9">
    <w:abstractNumId w:val="22"/>
  </w:num>
  <w:num w:numId="10">
    <w:abstractNumId w:val="5"/>
  </w:num>
  <w:num w:numId="11">
    <w:abstractNumId w:val="17"/>
  </w:num>
  <w:num w:numId="12">
    <w:abstractNumId w:val="3"/>
  </w:num>
  <w:num w:numId="13">
    <w:abstractNumId w:val="9"/>
  </w:num>
  <w:num w:numId="14">
    <w:abstractNumId w:val="23"/>
  </w:num>
  <w:num w:numId="15">
    <w:abstractNumId w:val="16"/>
  </w:num>
  <w:num w:numId="16">
    <w:abstractNumId w:val="8"/>
  </w:num>
  <w:num w:numId="17">
    <w:abstractNumId w:val="15"/>
  </w:num>
  <w:num w:numId="18">
    <w:abstractNumId w:val="19"/>
  </w:num>
  <w:num w:numId="19">
    <w:abstractNumId w:val="6"/>
  </w:num>
  <w:num w:numId="20">
    <w:abstractNumId w:val="1"/>
  </w:num>
  <w:num w:numId="21">
    <w:abstractNumId w:val="18"/>
  </w:num>
  <w:num w:numId="22">
    <w:abstractNumId w:val="2"/>
  </w:num>
  <w:num w:numId="23">
    <w:abstractNumId w:val="24"/>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187"/>
  <w:displayVertic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B49"/>
    <w:rsid w:val="000001EB"/>
    <w:rsid w:val="00016195"/>
    <w:rsid w:val="00030966"/>
    <w:rsid w:val="00051254"/>
    <w:rsid w:val="00066949"/>
    <w:rsid w:val="0007068D"/>
    <w:rsid w:val="00084ADE"/>
    <w:rsid w:val="000868F4"/>
    <w:rsid w:val="00086EFA"/>
    <w:rsid w:val="000903BA"/>
    <w:rsid w:val="000A02B2"/>
    <w:rsid w:val="000A4CF5"/>
    <w:rsid w:val="000A51FB"/>
    <w:rsid w:val="000C24ED"/>
    <w:rsid w:val="000C3129"/>
    <w:rsid w:val="000C6E80"/>
    <w:rsid w:val="000D7235"/>
    <w:rsid w:val="000E278D"/>
    <w:rsid w:val="000E67E1"/>
    <w:rsid w:val="000F3F79"/>
    <w:rsid w:val="001014F6"/>
    <w:rsid w:val="00114114"/>
    <w:rsid w:val="00122E10"/>
    <w:rsid w:val="0012325A"/>
    <w:rsid w:val="00142297"/>
    <w:rsid w:val="001660E8"/>
    <w:rsid w:val="00173434"/>
    <w:rsid w:val="00190A76"/>
    <w:rsid w:val="00191AE6"/>
    <w:rsid w:val="00191C58"/>
    <w:rsid w:val="00194E1A"/>
    <w:rsid w:val="001970E4"/>
    <w:rsid w:val="001C15CB"/>
    <w:rsid w:val="001C45C5"/>
    <w:rsid w:val="001E5ABA"/>
    <w:rsid w:val="001F659B"/>
    <w:rsid w:val="00214ABE"/>
    <w:rsid w:val="00215429"/>
    <w:rsid w:val="0021640B"/>
    <w:rsid w:val="0021746A"/>
    <w:rsid w:val="002215F4"/>
    <w:rsid w:val="002339E8"/>
    <w:rsid w:val="002502AE"/>
    <w:rsid w:val="00254BE9"/>
    <w:rsid w:val="00271319"/>
    <w:rsid w:val="00271F8C"/>
    <w:rsid w:val="00277431"/>
    <w:rsid w:val="002840CB"/>
    <w:rsid w:val="00290DCC"/>
    <w:rsid w:val="002929A1"/>
    <w:rsid w:val="002A2565"/>
    <w:rsid w:val="002B508F"/>
    <w:rsid w:val="002C34B3"/>
    <w:rsid w:val="002E1073"/>
    <w:rsid w:val="00302096"/>
    <w:rsid w:val="003133CC"/>
    <w:rsid w:val="00314291"/>
    <w:rsid w:val="00322446"/>
    <w:rsid w:val="00327B12"/>
    <w:rsid w:val="00342B3C"/>
    <w:rsid w:val="00390742"/>
    <w:rsid w:val="00392FF0"/>
    <w:rsid w:val="00397DD4"/>
    <w:rsid w:val="003A5519"/>
    <w:rsid w:val="003A7C00"/>
    <w:rsid w:val="003B05A8"/>
    <w:rsid w:val="003B1B58"/>
    <w:rsid w:val="003B65E1"/>
    <w:rsid w:val="003B679F"/>
    <w:rsid w:val="003E1498"/>
    <w:rsid w:val="003F1B24"/>
    <w:rsid w:val="003F2483"/>
    <w:rsid w:val="0041054D"/>
    <w:rsid w:val="0042058E"/>
    <w:rsid w:val="00446404"/>
    <w:rsid w:val="00450D3E"/>
    <w:rsid w:val="00456BC7"/>
    <w:rsid w:val="00470277"/>
    <w:rsid w:val="00470C74"/>
    <w:rsid w:val="00472AB5"/>
    <w:rsid w:val="00480C4F"/>
    <w:rsid w:val="00484DA3"/>
    <w:rsid w:val="00491E56"/>
    <w:rsid w:val="004921EA"/>
    <w:rsid w:val="004A42B7"/>
    <w:rsid w:val="004A664A"/>
    <w:rsid w:val="004B2A89"/>
    <w:rsid w:val="004C0D98"/>
    <w:rsid w:val="004C0F5E"/>
    <w:rsid w:val="004C22EF"/>
    <w:rsid w:val="004C2355"/>
    <w:rsid w:val="004E1B09"/>
    <w:rsid w:val="004E26C2"/>
    <w:rsid w:val="004F0948"/>
    <w:rsid w:val="004F7BCD"/>
    <w:rsid w:val="0051102C"/>
    <w:rsid w:val="00531FF8"/>
    <w:rsid w:val="0055199A"/>
    <w:rsid w:val="005559DA"/>
    <w:rsid w:val="00566768"/>
    <w:rsid w:val="00567493"/>
    <w:rsid w:val="00567B24"/>
    <w:rsid w:val="00585356"/>
    <w:rsid w:val="005A1805"/>
    <w:rsid w:val="005D3B49"/>
    <w:rsid w:val="005D6265"/>
    <w:rsid w:val="005E2D5B"/>
    <w:rsid w:val="005F17EA"/>
    <w:rsid w:val="00602F33"/>
    <w:rsid w:val="00604FFC"/>
    <w:rsid w:val="00606E51"/>
    <w:rsid w:val="00616CD9"/>
    <w:rsid w:val="00624E93"/>
    <w:rsid w:val="00627030"/>
    <w:rsid w:val="006340D9"/>
    <w:rsid w:val="00634B98"/>
    <w:rsid w:val="006658C7"/>
    <w:rsid w:val="00673B7B"/>
    <w:rsid w:val="006823F5"/>
    <w:rsid w:val="00683AA2"/>
    <w:rsid w:val="006915A8"/>
    <w:rsid w:val="006B3C98"/>
    <w:rsid w:val="006C1CB7"/>
    <w:rsid w:val="006D50AB"/>
    <w:rsid w:val="006F0E43"/>
    <w:rsid w:val="007000D7"/>
    <w:rsid w:val="007132C0"/>
    <w:rsid w:val="007136D3"/>
    <w:rsid w:val="0071696D"/>
    <w:rsid w:val="00735ED1"/>
    <w:rsid w:val="00736790"/>
    <w:rsid w:val="00765E67"/>
    <w:rsid w:val="007916A7"/>
    <w:rsid w:val="007A050B"/>
    <w:rsid w:val="007C0466"/>
    <w:rsid w:val="007C6CB6"/>
    <w:rsid w:val="007D263C"/>
    <w:rsid w:val="007D2DE4"/>
    <w:rsid w:val="007D72C5"/>
    <w:rsid w:val="007F22FB"/>
    <w:rsid w:val="00836BA8"/>
    <w:rsid w:val="008517FA"/>
    <w:rsid w:val="008532FB"/>
    <w:rsid w:val="00855D40"/>
    <w:rsid w:val="00862BF9"/>
    <w:rsid w:val="00876B4A"/>
    <w:rsid w:val="00877D17"/>
    <w:rsid w:val="008A4C42"/>
    <w:rsid w:val="008A5DFF"/>
    <w:rsid w:val="008B6423"/>
    <w:rsid w:val="008F272C"/>
    <w:rsid w:val="009046C6"/>
    <w:rsid w:val="009075AA"/>
    <w:rsid w:val="0091242E"/>
    <w:rsid w:val="009423E2"/>
    <w:rsid w:val="00950C62"/>
    <w:rsid w:val="00970F1E"/>
    <w:rsid w:val="00982947"/>
    <w:rsid w:val="0099495C"/>
    <w:rsid w:val="00995C19"/>
    <w:rsid w:val="009A78E9"/>
    <w:rsid w:val="009C0058"/>
    <w:rsid w:val="009C7B42"/>
    <w:rsid w:val="009E447D"/>
    <w:rsid w:val="009F0302"/>
    <w:rsid w:val="009F64B6"/>
    <w:rsid w:val="009F6FED"/>
    <w:rsid w:val="00A1546D"/>
    <w:rsid w:val="00A3044B"/>
    <w:rsid w:val="00A40DDB"/>
    <w:rsid w:val="00A54B76"/>
    <w:rsid w:val="00A82A63"/>
    <w:rsid w:val="00A92519"/>
    <w:rsid w:val="00AA694E"/>
    <w:rsid w:val="00AB2E5F"/>
    <w:rsid w:val="00AC1722"/>
    <w:rsid w:val="00AD7C7B"/>
    <w:rsid w:val="00AE29ED"/>
    <w:rsid w:val="00AE7D4D"/>
    <w:rsid w:val="00B03A44"/>
    <w:rsid w:val="00B113E6"/>
    <w:rsid w:val="00B14B69"/>
    <w:rsid w:val="00B16B58"/>
    <w:rsid w:val="00B17732"/>
    <w:rsid w:val="00B228AB"/>
    <w:rsid w:val="00B22D1D"/>
    <w:rsid w:val="00B318A5"/>
    <w:rsid w:val="00B3766D"/>
    <w:rsid w:val="00B5177A"/>
    <w:rsid w:val="00B517A4"/>
    <w:rsid w:val="00B77DFE"/>
    <w:rsid w:val="00B814CC"/>
    <w:rsid w:val="00B92664"/>
    <w:rsid w:val="00B951A6"/>
    <w:rsid w:val="00B9618C"/>
    <w:rsid w:val="00B973B0"/>
    <w:rsid w:val="00BB1EE4"/>
    <w:rsid w:val="00BC3738"/>
    <w:rsid w:val="00BC7790"/>
    <w:rsid w:val="00BE2FE9"/>
    <w:rsid w:val="00BE5630"/>
    <w:rsid w:val="00BF148C"/>
    <w:rsid w:val="00BF78F1"/>
    <w:rsid w:val="00C00B81"/>
    <w:rsid w:val="00C033ED"/>
    <w:rsid w:val="00C1265A"/>
    <w:rsid w:val="00C230FF"/>
    <w:rsid w:val="00C23C9B"/>
    <w:rsid w:val="00C23EFF"/>
    <w:rsid w:val="00C27350"/>
    <w:rsid w:val="00C33645"/>
    <w:rsid w:val="00C4332F"/>
    <w:rsid w:val="00C45A04"/>
    <w:rsid w:val="00C84AB7"/>
    <w:rsid w:val="00C84D68"/>
    <w:rsid w:val="00C93BD4"/>
    <w:rsid w:val="00CA6CD8"/>
    <w:rsid w:val="00CB1700"/>
    <w:rsid w:val="00CB7FA0"/>
    <w:rsid w:val="00CC1D93"/>
    <w:rsid w:val="00CE0A4C"/>
    <w:rsid w:val="00CE5080"/>
    <w:rsid w:val="00D02FD5"/>
    <w:rsid w:val="00D05B75"/>
    <w:rsid w:val="00D16791"/>
    <w:rsid w:val="00D251F2"/>
    <w:rsid w:val="00D33DB9"/>
    <w:rsid w:val="00D35945"/>
    <w:rsid w:val="00D51F04"/>
    <w:rsid w:val="00D5267A"/>
    <w:rsid w:val="00D53A62"/>
    <w:rsid w:val="00D53B2E"/>
    <w:rsid w:val="00D54F2D"/>
    <w:rsid w:val="00D7303A"/>
    <w:rsid w:val="00D8333C"/>
    <w:rsid w:val="00D85C6F"/>
    <w:rsid w:val="00D93012"/>
    <w:rsid w:val="00D94D16"/>
    <w:rsid w:val="00DA1057"/>
    <w:rsid w:val="00DA1336"/>
    <w:rsid w:val="00DB60FF"/>
    <w:rsid w:val="00DB61AB"/>
    <w:rsid w:val="00DC6F1E"/>
    <w:rsid w:val="00DD32B2"/>
    <w:rsid w:val="00DD7E7D"/>
    <w:rsid w:val="00DE1E57"/>
    <w:rsid w:val="00E004E5"/>
    <w:rsid w:val="00E0057F"/>
    <w:rsid w:val="00E02F02"/>
    <w:rsid w:val="00E10059"/>
    <w:rsid w:val="00E33587"/>
    <w:rsid w:val="00E420BB"/>
    <w:rsid w:val="00E51B3F"/>
    <w:rsid w:val="00E56B11"/>
    <w:rsid w:val="00E56FD6"/>
    <w:rsid w:val="00E64902"/>
    <w:rsid w:val="00E75178"/>
    <w:rsid w:val="00E7750A"/>
    <w:rsid w:val="00EA65A4"/>
    <w:rsid w:val="00ED4263"/>
    <w:rsid w:val="00ED54FE"/>
    <w:rsid w:val="00F0170B"/>
    <w:rsid w:val="00F06CB4"/>
    <w:rsid w:val="00F12B9D"/>
    <w:rsid w:val="00F26788"/>
    <w:rsid w:val="00F26A49"/>
    <w:rsid w:val="00F33C30"/>
    <w:rsid w:val="00F61983"/>
    <w:rsid w:val="00F6591C"/>
    <w:rsid w:val="00F76C09"/>
    <w:rsid w:val="00F90064"/>
    <w:rsid w:val="00F916FF"/>
    <w:rsid w:val="00F9343E"/>
    <w:rsid w:val="00FA5D1E"/>
    <w:rsid w:val="00FB583A"/>
    <w:rsid w:val="00FC35F9"/>
    <w:rsid w:val="00FE6A07"/>
    <w:rsid w:val="00FF2E8A"/>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4FCA33B8"/>
  <w15:docId w15:val="{891D7A20-9F10-44B1-A2C8-8A3E656D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D5B"/>
    <w:rPr>
      <w:sz w:val="24"/>
    </w:rPr>
  </w:style>
  <w:style w:type="paragraph" w:styleId="Heading1">
    <w:name w:val="heading 1"/>
    <w:basedOn w:val="Normal"/>
    <w:next w:val="Normal"/>
    <w:qFormat/>
    <w:pPr>
      <w:keepNext/>
      <w:tabs>
        <w:tab w:val="right" w:pos="10800"/>
      </w:tabs>
      <w:jc w:val="center"/>
      <w:outlineLvl w:val="0"/>
    </w:pPr>
    <w:rPr>
      <w:b/>
    </w:rPr>
  </w:style>
  <w:style w:type="paragraph" w:styleId="Heading2">
    <w:name w:val="heading 2"/>
    <w:basedOn w:val="Normal"/>
    <w:next w:val="Normal"/>
    <w:qFormat/>
    <w:pPr>
      <w:keepNext/>
      <w:pBdr>
        <w:top w:val="dashed" w:sz="4" w:space="1" w:color="auto"/>
      </w:pBdr>
      <w:jc w:val="center"/>
      <w:outlineLvl w:val="1"/>
    </w:pPr>
    <w:rPr>
      <w:b/>
    </w:rPr>
  </w:style>
  <w:style w:type="paragraph" w:styleId="Heading4">
    <w:name w:val="heading 4"/>
    <w:basedOn w:val="Normal"/>
    <w:next w:val="Normal"/>
    <w:qFormat/>
    <w:pPr>
      <w:keepNext/>
      <w:jc w:val="center"/>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ary">
    <w:name w:val="commentary"/>
    <w:basedOn w:val="Normal"/>
    <w:pPr>
      <w:pBdr>
        <w:top w:val="single" w:sz="4" w:space="1" w:color="auto"/>
        <w:left w:val="single" w:sz="4" w:space="4" w:color="auto"/>
        <w:bottom w:val="single" w:sz="4" w:space="1" w:color="auto"/>
        <w:right w:val="single" w:sz="4" w:space="4" w:color="auto"/>
      </w:pBdr>
      <w:jc w:val="both"/>
    </w:pPr>
    <w:rPr>
      <w:i/>
      <w:sz w:val="22"/>
    </w:rPr>
  </w:style>
  <w:style w:type="paragraph" w:styleId="TOC1">
    <w:name w:val="toc 1"/>
    <w:basedOn w:val="Normal"/>
    <w:next w:val="Normal"/>
    <w:autoRedefine/>
    <w:rPr>
      <w:b/>
    </w:rPr>
  </w:style>
  <w:style w:type="paragraph" w:styleId="Subtitle">
    <w:name w:val="Subtitle"/>
    <w:basedOn w:val="Normal"/>
    <w:qFormat/>
    <w:rPr>
      <w:rFonts w:ascii="Arial" w:hAnsi="Arial"/>
      <w:i/>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606420"/>
      <w:u w:val="single"/>
    </w:rPr>
  </w:style>
  <w:style w:type="character" w:styleId="Hyperlink">
    <w:name w:val="Hyperlink"/>
    <w:rPr>
      <w:color w:val="0000FF"/>
      <w:u w:val="single"/>
    </w:rPr>
  </w:style>
  <w:style w:type="paragraph" w:styleId="BalloonText">
    <w:name w:val="Balloon Text"/>
    <w:basedOn w:val="Normal"/>
    <w:semiHidden/>
    <w:rsid w:val="002E1073"/>
    <w:rPr>
      <w:rFonts w:ascii="Tahoma" w:hAnsi="Tahoma"/>
      <w:sz w:val="16"/>
      <w:szCs w:val="16"/>
    </w:rPr>
  </w:style>
  <w:style w:type="character" w:customStyle="1" w:styleId="FooterChar">
    <w:name w:val="Footer Char"/>
    <w:basedOn w:val="DefaultParagraphFont"/>
    <w:link w:val="Footer"/>
    <w:uiPriority w:val="99"/>
    <w:rsid w:val="006658C7"/>
    <w:rPr>
      <w:sz w:val="24"/>
    </w:rPr>
  </w:style>
  <w:style w:type="character" w:styleId="UnresolvedMention">
    <w:name w:val="Unresolved Mention"/>
    <w:basedOn w:val="DefaultParagraphFont"/>
    <w:uiPriority w:val="99"/>
    <w:semiHidden/>
    <w:unhideWhenUsed/>
    <w:rsid w:val="002C34B3"/>
    <w:rPr>
      <w:color w:val="605E5C"/>
      <w:shd w:val="clear" w:color="auto" w:fill="E1DFDD"/>
    </w:rPr>
  </w:style>
  <w:style w:type="paragraph" w:styleId="ListParagraph">
    <w:name w:val="List Paragraph"/>
    <w:aliases w:val="Indented Text"/>
    <w:basedOn w:val="Normal"/>
    <w:uiPriority w:val="34"/>
    <w:qFormat/>
    <w:rsid w:val="0021640B"/>
    <w:pPr>
      <w:ind w:left="720"/>
      <w:contextualSpacing/>
    </w:pPr>
  </w:style>
  <w:style w:type="paragraph" w:customStyle="1" w:styleId="Default">
    <w:name w:val="Default"/>
    <w:rsid w:val="00C23EFF"/>
    <w:pPr>
      <w:autoSpaceDE w:val="0"/>
      <w:autoSpaceDN w:val="0"/>
      <w:adjustRightInd w:val="0"/>
    </w:pPr>
    <w:rPr>
      <w:rFonts w:eastAsiaTheme="minorHAnsi"/>
      <w:color w:val="000000"/>
      <w:sz w:val="24"/>
      <w:szCs w:val="24"/>
    </w:rPr>
  </w:style>
  <w:style w:type="character" w:styleId="CommentReference">
    <w:name w:val="annotation reference"/>
    <w:basedOn w:val="DefaultParagraphFont"/>
    <w:uiPriority w:val="99"/>
    <w:semiHidden/>
    <w:unhideWhenUsed/>
    <w:rsid w:val="00C23EFF"/>
    <w:rPr>
      <w:sz w:val="16"/>
      <w:szCs w:val="16"/>
    </w:rPr>
  </w:style>
  <w:style w:type="paragraph" w:styleId="CommentText">
    <w:name w:val="annotation text"/>
    <w:basedOn w:val="Normal"/>
    <w:link w:val="CommentTextChar"/>
    <w:uiPriority w:val="99"/>
    <w:semiHidden/>
    <w:unhideWhenUsed/>
    <w:rsid w:val="00C23EFF"/>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C23EFF"/>
    <w:rPr>
      <w:rFonts w:asciiTheme="minorHAnsi" w:eastAsiaTheme="minorHAnsi" w:hAnsiTheme="minorHAnsi" w:cstheme="minorBidi"/>
    </w:rPr>
  </w:style>
  <w:style w:type="character" w:styleId="Strong">
    <w:name w:val="Strong"/>
    <w:basedOn w:val="DefaultParagraphFont"/>
    <w:uiPriority w:val="22"/>
    <w:qFormat/>
    <w:rsid w:val="0071696D"/>
    <w:rPr>
      <w:b/>
      <w:bCs/>
    </w:rPr>
  </w:style>
  <w:style w:type="paragraph" w:styleId="CommentSubject">
    <w:name w:val="annotation subject"/>
    <w:basedOn w:val="CommentText"/>
    <w:next w:val="CommentText"/>
    <w:link w:val="CommentSubjectChar"/>
    <w:semiHidden/>
    <w:unhideWhenUsed/>
    <w:rsid w:val="00C27350"/>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C27350"/>
    <w:rPr>
      <w:rFonts w:asciiTheme="minorHAnsi" w:eastAsiaTheme="minorHAnsi" w:hAnsiTheme="minorHAnsi" w:cstheme="minorBidi"/>
      <w:b/>
      <w:bCs/>
    </w:rPr>
  </w:style>
  <w:style w:type="character" w:customStyle="1" w:styleId="A2">
    <w:name w:val="A2"/>
    <w:uiPriority w:val="99"/>
    <w:rsid w:val="004C22EF"/>
    <w:rPr>
      <w:rFonts w:cs="Robot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030120">
      <w:bodyDiv w:val="1"/>
      <w:marLeft w:val="0"/>
      <w:marRight w:val="0"/>
      <w:marTop w:val="0"/>
      <w:marBottom w:val="0"/>
      <w:divBdr>
        <w:top w:val="none" w:sz="0" w:space="0" w:color="auto"/>
        <w:left w:val="none" w:sz="0" w:space="0" w:color="auto"/>
        <w:bottom w:val="none" w:sz="0" w:space="0" w:color="auto"/>
        <w:right w:val="none" w:sz="0" w:space="0" w:color="auto"/>
      </w:divBdr>
    </w:div>
    <w:div w:id="1518084955">
      <w:bodyDiv w:val="1"/>
      <w:marLeft w:val="0"/>
      <w:marRight w:val="0"/>
      <w:marTop w:val="0"/>
      <w:marBottom w:val="0"/>
      <w:divBdr>
        <w:top w:val="none" w:sz="0" w:space="0" w:color="auto"/>
        <w:left w:val="none" w:sz="0" w:space="0" w:color="auto"/>
        <w:bottom w:val="none" w:sz="0" w:space="0" w:color="auto"/>
        <w:right w:val="none" w:sz="0" w:space="0" w:color="auto"/>
      </w:divBdr>
    </w:div>
    <w:div w:id="1795294532">
      <w:bodyDiv w:val="1"/>
      <w:marLeft w:val="0"/>
      <w:marRight w:val="0"/>
      <w:marTop w:val="0"/>
      <w:marBottom w:val="0"/>
      <w:divBdr>
        <w:top w:val="none" w:sz="0" w:space="0" w:color="auto"/>
        <w:left w:val="none" w:sz="0" w:space="0" w:color="auto"/>
        <w:bottom w:val="none" w:sz="0" w:space="0" w:color="auto"/>
        <w:right w:val="none" w:sz="0" w:space="0" w:color="auto"/>
      </w:divBdr>
    </w:div>
    <w:div w:id="18087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cf.wisconsin.gov/files/images/full/map-dcf-wi-regions.jp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cf.wisconsin.gov/files/images/full/map-dcf-wi-regions.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cf.wisconsin.gov/files/childcare/pdf/pdg/b5-strategic-plan.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cf.wisconsin.gov/doingbusinesswith/applic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ameKM\Local%20Settings\Temporary%20Internet%20Files\OLK7F\dcf_f_cfs20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dcf_f_cfs2022</Template>
  <TotalTime>21</TotalTime>
  <Pages>5</Pages>
  <Words>2273</Words>
  <Characters>13490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Ordering Information - Inquiry Packets, DCF-F-CFS2022</vt:lpstr>
    </vt:vector>
  </TitlesOfParts>
  <Company>DCF</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Ordering Information - Inquiry Packets, DCF-F-CFS2022</dc:title>
  <dc:creator>Kathleen M. Kramer</dc:creator>
  <cp:keywords>department of children and families, dcf, division of early care and education, dcf-f-csf 2022</cp:keywords>
  <dc:description>2/13/08--Prior info in "comments" wiped out when form revised by Kat._x000d_
2/13/08---Form finalized--2177 from Kat--rev. date left as 12/07 per Kat---form sent to NH for loading---HFS-1 sent to FC---file back on shelf/cj_x000d_
12/4/2008---Rvsd - EMd to Kat/cj_x000d_
12/26/08--Final--HFS-1 sent to FC--sent to JH for loading to Internet--file finalized/cj_x000d_
2/12/09--RVSD and FINAL.  2177 submitted by Kat. Form sent to KK and NH for their files--HFS-1 sent to FC--sent to JH for loading to Internet/cj_x000d_
7/2/09--FINAL  2177 submitted--copy sent to Kat for her files - form sent to JH to have loaded as PDF POD nonfillable to the Internet--form not preprinted/cj</dc:description>
  <cp:lastModifiedBy>Marquez, Luzdarys M - DCF</cp:lastModifiedBy>
  <cp:revision>6</cp:revision>
  <cp:lastPrinted>2016-03-31T18:44:00Z</cp:lastPrinted>
  <dcterms:created xsi:type="dcterms:W3CDTF">2020-11-18T20:24:00Z</dcterms:created>
  <dcterms:modified xsi:type="dcterms:W3CDTF">2020-11-18T20:44:00Z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-844265799</vt:i4>
  </property>
</Properties>
</file>