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commentRangeStart w:id="0"/>
    <w:p w14:paraId="50AEAACA" w14:textId="77777777" w:rsidR="00307873" w:rsidRPr="00CC6339" w:rsidRDefault="00307873" w:rsidP="00CC6339">
      <w:pPr>
        <w:rPr>
          <w:rFonts w:ascii="Arial" w:hAnsi="Arial" w:cs="Arial"/>
          <w:bCs/>
          <w:sz w:val="20"/>
          <w:szCs w:val="20"/>
        </w:rPr>
      </w:pPr>
      <w:r>
        <w:rPr>
          <w:rFonts w:ascii="Arial" w:hAnsi="Arial" w:cs="Arial"/>
          <w:bCs/>
          <w:sz w:val="20"/>
          <w:szCs w:val="20"/>
        </w:rPr>
        <w:fldChar w:fldCharType="begin">
          <w:ffData>
            <w:name w:val="Text1"/>
            <w:enabled/>
            <w:calcOnExit w:val="0"/>
            <w:textInput/>
          </w:ffData>
        </w:fldChar>
      </w:r>
      <w:bookmarkStart w:id="1" w:name="Text1"/>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1"/>
      <w:commentRangeEnd w:id="0"/>
      <w:r w:rsidR="00527775">
        <w:rPr>
          <w:rStyle w:val="CommentReference"/>
        </w:rPr>
        <w:commentReference w:id="0"/>
      </w:r>
    </w:p>
    <w:p w14:paraId="57DAF18E" w14:textId="77777777" w:rsidR="00307873" w:rsidRDefault="00307873" w:rsidP="00E275EC">
      <w:pPr>
        <w:jc w:val="center"/>
        <w:rPr>
          <w:rFonts w:ascii="Arial" w:hAnsi="Arial" w:cs="Arial"/>
          <w:b/>
          <w:sz w:val="20"/>
          <w:szCs w:val="20"/>
        </w:rPr>
      </w:pPr>
    </w:p>
    <w:p w14:paraId="0571BD31" w14:textId="77777777" w:rsidR="00307873" w:rsidRPr="009536B8" w:rsidRDefault="00307873" w:rsidP="00CC6339">
      <w:pPr>
        <w:rPr>
          <w:rFonts w:ascii="Arial" w:hAnsi="Arial" w:cs="Arial"/>
          <w:b/>
          <w:sz w:val="20"/>
          <w:szCs w:val="20"/>
        </w:rPr>
      </w:pPr>
    </w:p>
    <w:p w14:paraId="7773A3CA" w14:textId="77777777" w:rsidR="00307873" w:rsidRPr="009536B8" w:rsidRDefault="00307873" w:rsidP="00CC6339">
      <w:pPr>
        <w:rPr>
          <w:rFonts w:ascii="Arial" w:hAnsi="Arial" w:cs="Arial"/>
          <w:b/>
          <w:sz w:val="20"/>
          <w:szCs w:val="20"/>
        </w:rPr>
      </w:pPr>
      <w:r w:rsidRPr="009536B8">
        <w:rPr>
          <w:rFonts w:ascii="Arial" w:hAnsi="Arial" w:cs="Arial"/>
          <w:b/>
          <w:sz w:val="20"/>
          <w:szCs w:val="20"/>
        </w:rPr>
        <w:t xml:space="preserve">Re: </w:t>
      </w:r>
      <w:r>
        <w:rPr>
          <w:rFonts w:ascii="Arial" w:hAnsi="Arial" w:cs="Arial"/>
          <w:b/>
          <w:sz w:val="20"/>
          <w:szCs w:val="20"/>
        </w:rPr>
        <w:tab/>
      </w:r>
      <w:commentRangeStart w:id="2"/>
      <w:r>
        <w:rPr>
          <w:rFonts w:ascii="Arial" w:hAnsi="Arial" w:cs="Arial"/>
          <w:b/>
          <w:sz w:val="20"/>
          <w:szCs w:val="20"/>
        </w:rPr>
        <w:fldChar w:fldCharType="begin">
          <w:ffData>
            <w:name w:val="Text2"/>
            <w:enabled/>
            <w:calcOnExit w:val="0"/>
            <w:textInput/>
          </w:ffData>
        </w:fldChar>
      </w:r>
      <w:bookmarkStart w:id="3"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
      <w:commentRangeEnd w:id="2"/>
      <w:r w:rsidR="00851EA1">
        <w:rPr>
          <w:rStyle w:val="CommentReference"/>
        </w:rPr>
        <w:commentReference w:id="2"/>
      </w:r>
    </w:p>
    <w:p w14:paraId="2A5F75EB" w14:textId="77777777" w:rsidR="00307873" w:rsidRPr="009536B8" w:rsidRDefault="00307873" w:rsidP="00CC6339">
      <w:pPr>
        <w:rPr>
          <w:rFonts w:ascii="Arial" w:hAnsi="Arial" w:cs="Arial"/>
          <w:sz w:val="20"/>
          <w:szCs w:val="20"/>
        </w:rPr>
      </w:pPr>
    </w:p>
    <w:p w14:paraId="2B3B83D3" w14:textId="77777777" w:rsidR="00307873" w:rsidRPr="009536B8" w:rsidRDefault="00307873" w:rsidP="00CC6339">
      <w:pPr>
        <w:rPr>
          <w:rFonts w:ascii="Arial" w:hAnsi="Arial" w:cs="Arial"/>
          <w:sz w:val="20"/>
          <w:szCs w:val="20"/>
        </w:rPr>
      </w:pPr>
      <w:r w:rsidRPr="009536B8">
        <w:rPr>
          <w:rFonts w:ascii="Arial" w:hAnsi="Arial" w:cs="Arial"/>
          <w:sz w:val="20"/>
          <w:szCs w:val="20"/>
        </w:rPr>
        <w:t xml:space="preserve">This letter is to inform you that on </w:t>
      </w:r>
      <w:commentRangeStart w:id="4"/>
      <w:r>
        <w:rPr>
          <w:rFonts w:ascii="Arial" w:hAnsi="Arial" w:cs="Arial"/>
          <w:sz w:val="20"/>
          <w:szCs w:val="20"/>
        </w:rPr>
        <w:fldChar w:fldCharType="begin">
          <w:ffData>
            <w:name w:val="Text3"/>
            <w:enabled/>
            <w:calcOnExit w:val="0"/>
            <w:textInput/>
          </w:ffData>
        </w:fldChar>
      </w:r>
      <w:bookmarkStart w:id="5"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commentRangeEnd w:id="4"/>
      <w:r w:rsidR="00851EA1">
        <w:rPr>
          <w:rStyle w:val="CommentReference"/>
        </w:rPr>
        <w:commentReference w:id="4"/>
      </w:r>
      <w:r w:rsidRPr="009536B8">
        <w:rPr>
          <w:rFonts w:ascii="Arial" w:hAnsi="Arial" w:cs="Arial"/>
          <w:sz w:val="20"/>
          <w:szCs w:val="20"/>
        </w:rPr>
        <w:t xml:space="preserve">, </w:t>
      </w:r>
      <w:r>
        <w:rPr>
          <w:rFonts w:ascii="Arial" w:hAnsi="Arial" w:cs="Arial"/>
          <w:sz w:val="20"/>
          <w:szCs w:val="20"/>
        </w:rPr>
        <w:fldChar w:fldCharType="begin">
          <w:ffData>
            <w:name w:val="Text4"/>
            <w:enabled/>
            <w:calcOnExit w:val="0"/>
            <w:textInput/>
          </w:ffData>
        </w:fldChar>
      </w:r>
      <w:bookmarkStart w:id="6"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r>
        <w:rPr>
          <w:rFonts w:ascii="Arial" w:hAnsi="Arial" w:cs="Arial"/>
          <w:sz w:val="20"/>
          <w:szCs w:val="20"/>
        </w:rPr>
        <w:t xml:space="preserve"> </w:t>
      </w:r>
      <w:r w:rsidRPr="009536B8">
        <w:rPr>
          <w:rFonts w:ascii="Arial" w:hAnsi="Arial" w:cs="Arial"/>
          <w:sz w:val="20"/>
          <w:szCs w:val="20"/>
        </w:rPr>
        <w:t xml:space="preserve">received a referral from </w:t>
      </w:r>
      <w:commentRangeStart w:id="7"/>
      <w:r>
        <w:rPr>
          <w:rFonts w:ascii="Arial" w:hAnsi="Arial" w:cs="Arial"/>
          <w:sz w:val="20"/>
          <w:szCs w:val="20"/>
        </w:rPr>
        <w:fldChar w:fldCharType="begin">
          <w:ffData>
            <w:name w:val="Text5"/>
            <w:enabled/>
            <w:calcOnExit w:val="0"/>
            <w:textInput/>
          </w:ffData>
        </w:fldChar>
      </w:r>
      <w:bookmarkStart w:id="8"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commentRangeEnd w:id="7"/>
      <w:r w:rsidR="00851EA1">
        <w:rPr>
          <w:rStyle w:val="CommentReference"/>
        </w:rPr>
        <w:commentReference w:id="7"/>
      </w:r>
      <w:r w:rsidRPr="009536B8">
        <w:rPr>
          <w:rFonts w:ascii="Arial" w:hAnsi="Arial" w:cs="Arial"/>
          <w:sz w:val="20"/>
          <w:szCs w:val="20"/>
        </w:rPr>
        <w:t xml:space="preserve"> alleging an offense by one or more youth under the age of 17, and you or your child were named as victims of this alleged offense.</w:t>
      </w:r>
    </w:p>
    <w:p w14:paraId="253D0C1F" w14:textId="77777777" w:rsidR="00307873" w:rsidRPr="009536B8" w:rsidRDefault="00307873" w:rsidP="00CC6339">
      <w:pPr>
        <w:rPr>
          <w:rFonts w:ascii="Arial" w:hAnsi="Arial" w:cs="Arial"/>
          <w:sz w:val="20"/>
          <w:szCs w:val="20"/>
        </w:rPr>
      </w:pPr>
    </w:p>
    <w:p w14:paraId="3206CC44" w14:textId="77777777" w:rsidR="00307873" w:rsidRPr="009536B8" w:rsidRDefault="00307873" w:rsidP="00CC6339">
      <w:pPr>
        <w:rPr>
          <w:rFonts w:ascii="Arial" w:hAnsi="Arial" w:cs="Arial"/>
          <w:b/>
          <w:sz w:val="20"/>
          <w:szCs w:val="20"/>
        </w:rPr>
      </w:pPr>
      <w:r w:rsidRPr="009536B8">
        <w:rPr>
          <w:rFonts w:ascii="Arial" w:hAnsi="Arial" w:cs="Arial"/>
          <w:sz w:val="20"/>
          <w:szCs w:val="20"/>
        </w:rPr>
        <w:t xml:space="preserve">The letter will also inform you of the initial steps in the youth justice process, including the rights which you are afforded under the law. </w:t>
      </w:r>
      <w:r>
        <w:rPr>
          <w:rFonts w:ascii="Arial" w:hAnsi="Arial" w:cs="Arial"/>
          <w:sz w:val="20"/>
          <w:szCs w:val="20"/>
        </w:rPr>
        <w:t xml:space="preserve"> </w:t>
      </w:r>
      <w:r w:rsidRPr="009536B8">
        <w:rPr>
          <w:rFonts w:ascii="Arial" w:hAnsi="Arial" w:cs="Arial"/>
          <w:b/>
          <w:sz w:val="20"/>
          <w:szCs w:val="20"/>
        </w:rPr>
        <w:t>To avail yourself of these rights,</w:t>
      </w:r>
      <w:r w:rsidRPr="009536B8">
        <w:rPr>
          <w:rFonts w:ascii="Arial" w:hAnsi="Arial" w:cs="Arial"/>
          <w:sz w:val="20"/>
          <w:szCs w:val="20"/>
        </w:rPr>
        <w:t xml:space="preserve"> </w:t>
      </w:r>
      <w:r w:rsidRPr="009536B8">
        <w:rPr>
          <w:rFonts w:ascii="Arial" w:hAnsi="Arial" w:cs="Arial"/>
          <w:b/>
          <w:sz w:val="20"/>
          <w:szCs w:val="20"/>
        </w:rPr>
        <w:t xml:space="preserve">please complete and return the attached materials to </w:t>
      </w:r>
      <w:commentRangeStart w:id="9"/>
      <w:r>
        <w:rPr>
          <w:rFonts w:ascii="Arial" w:hAnsi="Arial" w:cs="Arial"/>
          <w:b/>
          <w:sz w:val="20"/>
          <w:szCs w:val="20"/>
        </w:rPr>
        <w:fldChar w:fldCharType="begin">
          <w:ffData>
            <w:name w:val="Text6"/>
            <w:enabled/>
            <w:calcOnExit w:val="0"/>
            <w:textInput/>
          </w:ffData>
        </w:fldChar>
      </w:r>
      <w:bookmarkStart w:id="10" w:name="Text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
      <w:commentRangeEnd w:id="9"/>
      <w:r w:rsidR="00851EA1">
        <w:rPr>
          <w:rStyle w:val="CommentReference"/>
        </w:rPr>
        <w:commentReference w:id="9"/>
      </w:r>
      <w:r w:rsidRPr="009536B8">
        <w:rPr>
          <w:rFonts w:ascii="Arial" w:hAnsi="Arial" w:cs="Arial"/>
          <w:b/>
          <w:sz w:val="20"/>
          <w:szCs w:val="20"/>
        </w:rPr>
        <w:t xml:space="preserve"> by </w:t>
      </w:r>
      <w:commentRangeStart w:id="11"/>
      <w:r>
        <w:rPr>
          <w:rFonts w:ascii="Arial" w:hAnsi="Arial" w:cs="Arial"/>
          <w:b/>
          <w:sz w:val="20"/>
          <w:szCs w:val="20"/>
        </w:rPr>
        <w:fldChar w:fldCharType="begin">
          <w:ffData>
            <w:name w:val="Text7"/>
            <w:enabled/>
            <w:calcOnExit w:val="0"/>
            <w:textInput/>
          </w:ffData>
        </w:fldChar>
      </w:r>
      <w:bookmarkStart w:id="12" w:name="Text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2"/>
      <w:commentRangeEnd w:id="11"/>
      <w:r w:rsidR="00851EA1">
        <w:rPr>
          <w:rStyle w:val="CommentReference"/>
        </w:rPr>
        <w:commentReference w:id="11"/>
      </w:r>
      <w:r w:rsidRPr="009536B8">
        <w:rPr>
          <w:rFonts w:ascii="Arial" w:hAnsi="Arial" w:cs="Arial"/>
          <w:b/>
          <w:sz w:val="20"/>
          <w:szCs w:val="20"/>
        </w:rPr>
        <w:t>.</w:t>
      </w:r>
    </w:p>
    <w:p w14:paraId="49D71FB9" w14:textId="77777777" w:rsidR="00307873" w:rsidRPr="009536B8" w:rsidRDefault="00307873" w:rsidP="00CC6339">
      <w:pPr>
        <w:rPr>
          <w:rFonts w:ascii="Arial" w:hAnsi="Arial" w:cs="Arial"/>
          <w:sz w:val="20"/>
          <w:szCs w:val="20"/>
        </w:rPr>
      </w:pPr>
    </w:p>
    <w:p w14:paraId="5CE8DFEF" w14:textId="77777777" w:rsidR="00307873" w:rsidRPr="009536B8" w:rsidRDefault="00307873" w:rsidP="00CC6339">
      <w:pPr>
        <w:rPr>
          <w:rFonts w:ascii="Arial" w:hAnsi="Arial" w:cs="Arial"/>
          <w:sz w:val="20"/>
          <w:szCs w:val="20"/>
        </w:rPr>
      </w:pPr>
      <w:r w:rsidRPr="009536B8">
        <w:rPr>
          <w:rFonts w:ascii="Arial" w:hAnsi="Arial" w:cs="Arial"/>
          <w:sz w:val="20"/>
          <w:szCs w:val="20"/>
        </w:rPr>
        <w:t xml:space="preserve">A juvenile court intake worker will conduct an intake inquiry and make a recommendation to the District Attorney as to how the matter should be handled. As part of the inquiry the worker will review the facts of the case, meet with the youth(s) involved and their parents (if appropriate), and incorporate the information gathered into a risk assessment. The risk assessment is based on research and indicates the likelihood that the youth(s) will reoffend. After </w:t>
      </w:r>
      <w:proofErr w:type="gramStart"/>
      <w:r w:rsidRPr="009536B8">
        <w:rPr>
          <w:rFonts w:ascii="Arial" w:hAnsi="Arial" w:cs="Arial"/>
          <w:sz w:val="20"/>
          <w:szCs w:val="20"/>
        </w:rPr>
        <w:t>taking into account</w:t>
      </w:r>
      <w:proofErr w:type="gramEnd"/>
      <w:r w:rsidRPr="009536B8">
        <w:rPr>
          <w:rFonts w:ascii="Arial" w:hAnsi="Arial" w:cs="Arial"/>
          <w:sz w:val="20"/>
          <w:szCs w:val="20"/>
        </w:rPr>
        <w:t xml:space="preserve"> the results of this assessment, the worker may recommend one of the following outcomes:</w:t>
      </w:r>
    </w:p>
    <w:p w14:paraId="6CE3CAF5" w14:textId="77777777" w:rsidR="00307873" w:rsidRPr="009536B8" w:rsidRDefault="00307873" w:rsidP="00307873">
      <w:pPr>
        <w:pStyle w:val="ListParagraph"/>
        <w:numPr>
          <w:ilvl w:val="0"/>
          <w:numId w:val="3"/>
        </w:numPr>
        <w:spacing w:after="40" w:line="240" w:lineRule="auto"/>
        <w:contextualSpacing w:val="0"/>
        <w:rPr>
          <w:rFonts w:ascii="Arial" w:hAnsi="Arial" w:cs="Arial"/>
          <w:sz w:val="20"/>
          <w:szCs w:val="20"/>
        </w:rPr>
      </w:pPr>
      <w:r w:rsidRPr="009536B8">
        <w:rPr>
          <w:rFonts w:ascii="Arial" w:hAnsi="Arial" w:cs="Arial"/>
          <w:sz w:val="20"/>
          <w:szCs w:val="20"/>
        </w:rPr>
        <w:t>The referral may be closed. The youth may or may not be referred for other services.</w:t>
      </w:r>
    </w:p>
    <w:p w14:paraId="79EE11DC" w14:textId="77777777" w:rsidR="00307873" w:rsidRPr="009536B8" w:rsidRDefault="00307873" w:rsidP="00307873">
      <w:pPr>
        <w:pStyle w:val="ListParagraph"/>
        <w:numPr>
          <w:ilvl w:val="0"/>
          <w:numId w:val="3"/>
        </w:numPr>
        <w:spacing w:after="40" w:line="240" w:lineRule="auto"/>
        <w:contextualSpacing w:val="0"/>
        <w:rPr>
          <w:rFonts w:ascii="Arial" w:hAnsi="Arial" w:cs="Arial"/>
          <w:sz w:val="20"/>
          <w:szCs w:val="20"/>
        </w:rPr>
      </w:pPr>
      <w:r w:rsidRPr="009536B8">
        <w:rPr>
          <w:rFonts w:ascii="Arial" w:hAnsi="Arial" w:cs="Arial"/>
          <w:sz w:val="20"/>
          <w:szCs w:val="20"/>
        </w:rPr>
        <w:t xml:space="preserve">The worker, the youth(s), and the youth’s parents (if appropriate) may enter into a Deferred Prosecution Agreement (DPA). A DPA is a signed contract between the worker, the youth(s), and the youth’s parents that could require the youth(s) to meet certain obligations, such as participating in counseling, performing community service, restitution to victims, or other options. If the youth(s) comply with the conditions of the agreement, their charges will be </w:t>
      </w:r>
      <w:proofErr w:type="gramStart"/>
      <w:r w:rsidRPr="009536B8">
        <w:rPr>
          <w:rFonts w:ascii="Arial" w:hAnsi="Arial" w:cs="Arial"/>
          <w:sz w:val="20"/>
          <w:szCs w:val="20"/>
        </w:rPr>
        <w:t>dismissed</w:t>
      </w:r>
      <w:proofErr w:type="gramEnd"/>
      <w:r w:rsidRPr="009536B8">
        <w:rPr>
          <w:rFonts w:ascii="Arial" w:hAnsi="Arial" w:cs="Arial"/>
          <w:sz w:val="20"/>
          <w:szCs w:val="20"/>
        </w:rPr>
        <w:t xml:space="preserve"> and their case closed. If they do not comply, the District Attorney may file a petition to formally prosecute (see outcome 3 below). </w:t>
      </w:r>
      <w:r w:rsidRPr="009536B8">
        <w:rPr>
          <w:rFonts w:ascii="Arial" w:hAnsi="Arial" w:cs="Arial"/>
          <w:b/>
          <w:sz w:val="20"/>
          <w:szCs w:val="20"/>
        </w:rPr>
        <w:t xml:space="preserve">The worker must offer you a reasonable opportunity to confer with him or her before </w:t>
      </w:r>
      <w:proofErr w:type="gramStart"/>
      <w:r w:rsidRPr="009536B8">
        <w:rPr>
          <w:rFonts w:ascii="Arial" w:hAnsi="Arial" w:cs="Arial"/>
          <w:b/>
          <w:sz w:val="20"/>
          <w:szCs w:val="20"/>
        </w:rPr>
        <w:t>entering into</w:t>
      </w:r>
      <w:proofErr w:type="gramEnd"/>
      <w:r w:rsidRPr="009536B8">
        <w:rPr>
          <w:rFonts w:ascii="Arial" w:hAnsi="Arial" w:cs="Arial"/>
          <w:b/>
          <w:sz w:val="20"/>
          <w:szCs w:val="20"/>
        </w:rPr>
        <w:t xml:space="preserve"> a DPA.</w:t>
      </w:r>
    </w:p>
    <w:p w14:paraId="3D3024AD" w14:textId="77777777" w:rsidR="00307873" w:rsidRPr="009536B8" w:rsidRDefault="00307873" w:rsidP="00307873">
      <w:pPr>
        <w:pStyle w:val="ListParagraph"/>
        <w:numPr>
          <w:ilvl w:val="0"/>
          <w:numId w:val="3"/>
        </w:numPr>
        <w:spacing w:after="0" w:line="240" w:lineRule="auto"/>
        <w:rPr>
          <w:rFonts w:ascii="Arial" w:hAnsi="Arial" w:cs="Arial"/>
          <w:sz w:val="20"/>
          <w:szCs w:val="20"/>
        </w:rPr>
      </w:pPr>
      <w:r w:rsidRPr="009536B8">
        <w:rPr>
          <w:rFonts w:ascii="Arial" w:hAnsi="Arial" w:cs="Arial"/>
          <w:sz w:val="20"/>
          <w:szCs w:val="20"/>
        </w:rPr>
        <w:t>The worker may request that the District Attorney file a petition alleging the youth(s) committed delinquent acts. This would initiate formal juvenile court proceedings.</w:t>
      </w:r>
    </w:p>
    <w:p w14:paraId="7AFBCF25" w14:textId="77777777" w:rsidR="00307873" w:rsidRPr="009536B8" w:rsidRDefault="00307873" w:rsidP="00CC6339">
      <w:pPr>
        <w:rPr>
          <w:rFonts w:ascii="Arial" w:hAnsi="Arial" w:cs="Arial"/>
          <w:sz w:val="20"/>
          <w:szCs w:val="20"/>
        </w:rPr>
      </w:pPr>
    </w:p>
    <w:p w14:paraId="2946B787" w14:textId="77777777" w:rsidR="00307873" w:rsidRPr="009536B8" w:rsidRDefault="00307873" w:rsidP="00CC6339">
      <w:pPr>
        <w:rPr>
          <w:rFonts w:ascii="Arial" w:hAnsi="Arial" w:cs="Arial"/>
          <w:sz w:val="20"/>
          <w:szCs w:val="20"/>
        </w:rPr>
      </w:pPr>
      <w:r w:rsidRPr="009536B8">
        <w:rPr>
          <w:rFonts w:ascii="Arial" w:hAnsi="Arial" w:cs="Arial"/>
          <w:sz w:val="20"/>
          <w:szCs w:val="20"/>
        </w:rPr>
        <w:t xml:space="preserve">As a victim you are entitled to </w:t>
      </w:r>
      <w:proofErr w:type="gramStart"/>
      <w:r w:rsidRPr="009536B8">
        <w:rPr>
          <w:rFonts w:ascii="Arial" w:hAnsi="Arial" w:cs="Arial"/>
          <w:sz w:val="20"/>
          <w:szCs w:val="20"/>
        </w:rPr>
        <w:t>a number of</w:t>
      </w:r>
      <w:proofErr w:type="gramEnd"/>
      <w:r w:rsidRPr="009536B8">
        <w:rPr>
          <w:rFonts w:ascii="Arial" w:hAnsi="Arial" w:cs="Arial"/>
          <w:sz w:val="20"/>
          <w:szCs w:val="20"/>
        </w:rPr>
        <w:t xml:space="preserve"> rights. For more details, please </w:t>
      </w:r>
      <w:r w:rsidRPr="009536B8">
        <w:rPr>
          <w:rFonts w:ascii="Arial" w:hAnsi="Arial" w:cs="Arial"/>
          <w:b/>
          <w:sz w:val="20"/>
          <w:szCs w:val="20"/>
        </w:rPr>
        <w:t>see the attached</w:t>
      </w:r>
      <w:r w:rsidRPr="009536B8">
        <w:rPr>
          <w:rFonts w:ascii="Arial" w:hAnsi="Arial" w:cs="Arial"/>
          <w:sz w:val="20"/>
          <w:szCs w:val="20"/>
        </w:rPr>
        <w:t xml:space="preserve"> </w:t>
      </w:r>
      <w:r w:rsidRPr="009536B8">
        <w:rPr>
          <w:rFonts w:ascii="Arial" w:hAnsi="Arial" w:cs="Arial"/>
          <w:b/>
          <w:sz w:val="20"/>
          <w:szCs w:val="20"/>
        </w:rPr>
        <w:t>Victim Information and Rights document</w:t>
      </w:r>
      <w:r w:rsidRPr="009536B8">
        <w:rPr>
          <w:rFonts w:ascii="Arial" w:hAnsi="Arial" w:cs="Arial"/>
          <w:sz w:val="20"/>
          <w:szCs w:val="20"/>
        </w:rPr>
        <w:t>.</w:t>
      </w:r>
    </w:p>
    <w:p w14:paraId="18FB7DE7" w14:textId="77777777" w:rsidR="00307873" w:rsidRPr="009536B8" w:rsidRDefault="00307873" w:rsidP="00CC6339">
      <w:pPr>
        <w:rPr>
          <w:rFonts w:ascii="Arial" w:hAnsi="Arial" w:cs="Arial"/>
          <w:sz w:val="20"/>
          <w:szCs w:val="20"/>
        </w:rPr>
      </w:pPr>
    </w:p>
    <w:p w14:paraId="0319C1D1" w14:textId="77777777" w:rsidR="00307873" w:rsidRPr="009536B8" w:rsidRDefault="00307873" w:rsidP="00CC6339">
      <w:pPr>
        <w:rPr>
          <w:rFonts w:ascii="Arial" w:hAnsi="Arial" w:cs="Arial"/>
          <w:sz w:val="20"/>
          <w:szCs w:val="20"/>
        </w:rPr>
      </w:pPr>
      <w:r w:rsidRPr="009536B8">
        <w:rPr>
          <w:rFonts w:ascii="Arial" w:hAnsi="Arial" w:cs="Arial"/>
          <w:sz w:val="20"/>
          <w:szCs w:val="20"/>
        </w:rPr>
        <w:t xml:space="preserve">If the offense committed against you or your child resulted in personal injury or property loss, you may provide the worker with information to help establish an accurate figure for restitution. Restitution is payment from the youth(s) or their parent(s) to the victim(s) for the financial harm caused by the youth’s offense. Please </w:t>
      </w:r>
      <w:r w:rsidRPr="009536B8">
        <w:rPr>
          <w:rFonts w:ascii="Arial" w:hAnsi="Arial" w:cs="Arial"/>
          <w:b/>
          <w:sz w:val="20"/>
          <w:szCs w:val="20"/>
        </w:rPr>
        <w:t>fill out the attached</w:t>
      </w:r>
      <w:r w:rsidRPr="009536B8">
        <w:rPr>
          <w:rFonts w:ascii="Arial" w:hAnsi="Arial" w:cs="Arial"/>
          <w:sz w:val="20"/>
          <w:szCs w:val="20"/>
        </w:rPr>
        <w:t xml:space="preserve"> </w:t>
      </w:r>
      <w:r w:rsidRPr="009536B8">
        <w:rPr>
          <w:rFonts w:ascii="Arial" w:hAnsi="Arial" w:cs="Arial"/>
          <w:b/>
          <w:sz w:val="20"/>
          <w:szCs w:val="20"/>
        </w:rPr>
        <w:t>Victim Restitution Form.</w:t>
      </w:r>
    </w:p>
    <w:p w14:paraId="0E2D1990" w14:textId="77777777" w:rsidR="00307873" w:rsidRPr="009536B8" w:rsidRDefault="00307873" w:rsidP="00CC6339">
      <w:pPr>
        <w:rPr>
          <w:rFonts w:ascii="Arial" w:hAnsi="Arial" w:cs="Arial"/>
          <w:sz w:val="20"/>
          <w:szCs w:val="20"/>
        </w:rPr>
      </w:pPr>
    </w:p>
    <w:p w14:paraId="733A6A5A" w14:textId="77777777" w:rsidR="00307873" w:rsidRPr="009536B8" w:rsidRDefault="00307873" w:rsidP="00CC6339">
      <w:pPr>
        <w:rPr>
          <w:rFonts w:ascii="Arial" w:hAnsi="Arial" w:cs="Arial"/>
          <w:sz w:val="20"/>
          <w:szCs w:val="20"/>
        </w:rPr>
      </w:pPr>
      <w:r w:rsidRPr="009536B8">
        <w:rPr>
          <w:rFonts w:ascii="Arial" w:hAnsi="Arial" w:cs="Arial"/>
          <w:sz w:val="20"/>
          <w:szCs w:val="20"/>
        </w:rPr>
        <w:t>If you would like to provide additional input to the juvenile intake worker regarding how to proceed in the case, please</w:t>
      </w:r>
      <w:r w:rsidRPr="009536B8">
        <w:rPr>
          <w:rFonts w:ascii="Arial" w:hAnsi="Arial" w:cs="Arial"/>
          <w:b/>
          <w:sz w:val="20"/>
          <w:szCs w:val="20"/>
        </w:rPr>
        <w:t xml:space="preserve"> fill out the attached Victim Response Form.</w:t>
      </w:r>
    </w:p>
    <w:p w14:paraId="230EE2A7" w14:textId="77777777" w:rsidR="00307873" w:rsidRPr="009536B8" w:rsidRDefault="00307873" w:rsidP="00CC6339">
      <w:pPr>
        <w:rPr>
          <w:rFonts w:ascii="Arial" w:hAnsi="Arial" w:cs="Arial"/>
          <w:sz w:val="20"/>
          <w:szCs w:val="20"/>
        </w:rPr>
      </w:pPr>
    </w:p>
    <w:p w14:paraId="0D19E023" w14:textId="77777777" w:rsidR="00307873" w:rsidRPr="009536B8" w:rsidRDefault="00307873" w:rsidP="00CC6339">
      <w:pPr>
        <w:rPr>
          <w:rFonts w:ascii="Arial" w:hAnsi="Arial" w:cs="Arial"/>
          <w:b/>
          <w:sz w:val="20"/>
          <w:szCs w:val="20"/>
        </w:rPr>
      </w:pPr>
      <w:r w:rsidRPr="009536B8">
        <w:rPr>
          <w:rFonts w:ascii="Arial" w:hAnsi="Arial" w:cs="Arial"/>
          <w:b/>
          <w:sz w:val="20"/>
          <w:szCs w:val="20"/>
        </w:rPr>
        <w:t>The worker must make their decision in a short period of time. If you wish to exercise these rights, please return any materials to</w:t>
      </w:r>
      <w:r>
        <w:rPr>
          <w:rFonts w:ascii="Arial" w:hAnsi="Arial" w:cs="Arial"/>
          <w:b/>
          <w:sz w:val="20"/>
          <w:szCs w:val="20"/>
        </w:rPr>
        <w:t xml:space="preserve"> </w:t>
      </w:r>
      <w:commentRangeStart w:id="13"/>
      <w:r>
        <w:rPr>
          <w:rFonts w:ascii="Arial" w:hAnsi="Arial" w:cs="Arial"/>
          <w:b/>
          <w:sz w:val="20"/>
          <w:szCs w:val="20"/>
        </w:rPr>
        <w:fldChar w:fldCharType="begin">
          <w:ffData>
            <w:name w:val="Text8"/>
            <w:enabled/>
            <w:calcOnExit w:val="0"/>
            <w:textInput/>
          </w:ffData>
        </w:fldChar>
      </w:r>
      <w:bookmarkStart w:id="14" w:name="Text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4"/>
      <w:commentRangeEnd w:id="13"/>
      <w:r w:rsidR="00851EA1">
        <w:rPr>
          <w:rStyle w:val="CommentReference"/>
        </w:rPr>
        <w:commentReference w:id="13"/>
      </w:r>
      <w:r w:rsidRPr="009536B8">
        <w:rPr>
          <w:rFonts w:ascii="Arial" w:hAnsi="Arial" w:cs="Arial"/>
          <w:b/>
          <w:sz w:val="20"/>
          <w:szCs w:val="20"/>
        </w:rPr>
        <w:t xml:space="preserve"> by </w:t>
      </w:r>
      <w:commentRangeStart w:id="15"/>
      <w:r>
        <w:rPr>
          <w:rFonts w:ascii="Arial" w:hAnsi="Arial" w:cs="Arial"/>
          <w:b/>
          <w:sz w:val="20"/>
          <w:szCs w:val="20"/>
        </w:rPr>
        <w:fldChar w:fldCharType="begin">
          <w:ffData>
            <w:name w:val="Text9"/>
            <w:enabled/>
            <w:calcOnExit w:val="0"/>
            <w:textInput/>
          </w:ffData>
        </w:fldChar>
      </w:r>
      <w:bookmarkStart w:id="16" w:name="Text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6"/>
      <w:commentRangeEnd w:id="15"/>
      <w:r w:rsidR="00851EA1">
        <w:rPr>
          <w:rStyle w:val="CommentReference"/>
        </w:rPr>
        <w:commentReference w:id="15"/>
      </w:r>
      <w:r w:rsidRPr="009536B8">
        <w:rPr>
          <w:rFonts w:ascii="Arial" w:hAnsi="Arial" w:cs="Arial"/>
          <w:b/>
          <w:sz w:val="20"/>
          <w:szCs w:val="20"/>
        </w:rPr>
        <w:t>.</w:t>
      </w:r>
    </w:p>
    <w:p w14:paraId="34B84C6C" w14:textId="77777777" w:rsidR="00307873" w:rsidRPr="009536B8" w:rsidRDefault="00307873" w:rsidP="00CC6339">
      <w:pPr>
        <w:rPr>
          <w:rFonts w:ascii="Arial" w:hAnsi="Arial" w:cs="Arial"/>
          <w:sz w:val="20"/>
          <w:szCs w:val="20"/>
        </w:rPr>
      </w:pPr>
    </w:p>
    <w:p w14:paraId="1D589D6F" w14:textId="77777777" w:rsidR="00307873" w:rsidRDefault="00307873" w:rsidP="00CC6339">
      <w:pPr>
        <w:rPr>
          <w:rFonts w:ascii="Arial" w:hAnsi="Arial" w:cs="Arial"/>
          <w:sz w:val="20"/>
          <w:szCs w:val="20"/>
        </w:rPr>
      </w:pPr>
      <w:r w:rsidRPr="009536B8">
        <w:rPr>
          <w:rFonts w:ascii="Arial" w:hAnsi="Arial" w:cs="Arial"/>
          <w:sz w:val="20"/>
          <w:szCs w:val="20"/>
        </w:rPr>
        <w:t>Sincerely,</w:t>
      </w:r>
    </w:p>
    <w:p w14:paraId="6B9C68C3" w14:textId="77777777" w:rsidR="00307873" w:rsidRDefault="00307873" w:rsidP="00CC6339">
      <w:pPr>
        <w:rPr>
          <w:rFonts w:ascii="Arial" w:hAnsi="Arial" w:cs="Arial"/>
          <w:sz w:val="20"/>
          <w:szCs w:val="20"/>
        </w:rPr>
      </w:pPr>
    </w:p>
    <w:p w14:paraId="6A6BFEF1" w14:textId="77777777" w:rsidR="00307873" w:rsidRDefault="00307873" w:rsidP="00CC6339">
      <w:pPr>
        <w:rPr>
          <w:rFonts w:ascii="Arial" w:hAnsi="Arial" w:cs="Arial"/>
          <w:sz w:val="20"/>
          <w:szCs w:val="20"/>
        </w:rPr>
      </w:pPr>
    </w:p>
    <w:commentRangeStart w:id="17"/>
    <w:p w14:paraId="4C20585D" w14:textId="77777777" w:rsidR="00307873" w:rsidRDefault="00307873" w:rsidP="00CC6339">
      <w:pP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1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commentRangeEnd w:id="17"/>
      <w:r w:rsidR="00851EA1">
        <w:rPr>
          <w:rStyle w:val="CommentReference"/>
        </w:rPr>
        <w:commentReference w:id="17"/>
      </w:r>
    </w:p>
    <w:p w14:paraId="0FEAC872" w14:textId="77777777" w:rsidR="00307873" w:rsidRDefault="00307873">
      <w:pPr>
        <w:rPr>
          <w:rFonts w:ascii="Arial" w:hAnsi="Arial" w:cs="Arial"/>
          <w:sz w:val="20"/>
          <w:szCs w:val="20"/>
        </w:rPr>
      </w:pPr>
      <w:r>
        <w:rPr>
          <w:rFonts w:ascii="Arial" w:hAnsi="Arial" w:cs="Arial"/>
          <w:sz w:val="20"/>
          <w:szCs w:val="20"/>
        </w:rPr>
        <w:br w:type="page"/>
      </w:r>
    </w:p>
    <w:p w14:paraId="3D187D07" w14:textId="77777777" w:rsidR="00307873" w:rsidRPr="00F22E6A" w:rsidRDefault="00307873" w:rsidP="00F22E6A">
      <w:pPr>
        <w:jc w:val="center"/>
        <w:rPr>
          <w:rFonts w:ascii="Arial" w:hAnsi="Arial" w:cs="Arial"/>
          <w:b/>
          <w:sz w:val="24"/>
          <w:szCs w:val="24"/>
        </w:rPr>
      </w:pPr>
      <w:r w:rsidRPr="00F22E6A">
        <w:rPr>
          <w:rFonts w:ascii="Arial" w:hAnsi="Arial" w:cs="Arial"/>
          <w:b/>
          <w:sz w:val="24"/>
          <w:szCs w:val="24"/>
        </w:rPr>
        <w:lastRenderedPageBreak/>
        <w:t>Victim Information and Rights</w:t>
      </w:r>
    </w:p>
    <w:p w14:paraId="6F81578C" w14:textId="77777777" w:rsidR="00307873" w:rsidRDefault="00307873" w:rsidP="000444F4">
      <w:pPr>
        <w:rPr>
          <w:rFonts w:ascii="Arial" w:hAnsi="Arial" w:cs="Arial"/>
          <w:b/>
          <w:sz w:val="20"/>
          <w:szCs w:val="20"/>
        </w:rPr>
      </w:pPr>
    </w:p>
    <w:p w14:paraId="5008862D" w14:textId="77777777" w:rsidR="00307873" w:rsidRDefault="00307873" w:rsidP="000444F4">
      <w:pPr>
        <w:rPr>
          <w:rFonts w:ascii="Arial" w:hAnsi="Arial" w:cs="Arial"/>
          <w:b/>
          <w:sz w:val="20"/>
          <w:szCs w:val="20"/>
        </w:rPr>
      </w:pPr>
      <w:r w:rsidRPr="000444F4">
        <w:rPr>
          <w:rFonts w:ascii="Arial" w:hAnsi="Arial" w:cs="Arial"/>
          <w:b/>
          <w:sz w:val="20"/>
          <w:szCs w:val="20"/>
        </w:rPr>
        <w:t>For Your Information:</w:t>
      </w:r>
    </w:p>
    <w:p w14:paraId="721050F9" w14:textId="77777777" w:rsidR="00307873" w:rsidRPr="000444F4" w:rsidRDefault="00307873" w:rsidP="000444F4">
      <w:pPr>
        <w:rPr>
          <w:rFonts w:ascii="Arial" w:hAnsi="Arial" w:cs="Arial"/>
          <w:b/>
          <w:sz w:val="20"/>
          <w:szCs w:val="20"/>
        </w:rPr>
      </w:pPr>
    </w:p>
    <w:p w14:paraId="76FF5E7C" w14:textId="77777777" w:rsidR="00307873" w:rsidRPr="000444F4" w:rsidRDefault="00307873" w:rsidP="00307873">
      <w:pPr>
        <w:pStyle w:val="ListParagraph"/>
        <w:numPr>
          <w:ilvl w:val="0"/>
          <w:numId w:val="1"/>
        </w:numPr>
        <w:spacing w:after="40" w:line="240" w:lineRule="auto"/>
        <w:contextualSpacing w:val="0"/>
        <w:rPr>
          <w:rFonts w:ascii="Arial" w:hAnsi="Arial" w:cs="Arial"/>
          <w:b/>
          <w:sz w:val="20"/>
          <w:szCs w:val="20"/>
        </w:rPr>
      </w:pPr>
      <w:r w:rsidRPr="000444F4">
        <w:rPr>
          <w:rFonts w:ascii="Arial" w:hAnsi="Arial" w:cs="Arial"/>
          <w:b/>
          <w:sz w:val="20"/>
          <w:szCs w:val="20"/>
        </w:rPr>
        <w:t>Below is the procedure for obtaining the identity of the youth(s), the youth’s parents, and the youth’s police records under state law.</w:t>
      </w:r>
    </w:p>
    <w:p w14:paraId="3DD8A8F8" w14:textId="77777777" w:rsidR="00307873" w:rsidRPr="000444F4" w:rsidRDefault="00307873" w:rsidP="00307873">
      <w:pPr>
        <w:pStyle w:val="ListParagraph"/>
        <w:numPr>
          <w:ilvl w:val="1"/>
          <w:numId w:val="1"/>
        </w:numPr>
        <w:spacing w:after="40" w:line="240" w:lineRule="auto"/>
        <w:contextualSpacing w:val="0"/>
        <w:rPr>
          <w:rFonts w:ascii="Arial" w:hAnsi="Arial" w:cs="Arial"/>
          <w:sz w:val="20"/>
          <w:szCs w:val="20"/>
        </w:rPr>
      </w:pPr>
      <w:r w:rsidRPr="000444F4">
        <w:rPr>
          <w:rFonts w:ascii="Arial" w:hAnsi="Arial" w:cs="Arial"/>
          <w:sz w:val="20"/>
          <w:szCs w:val="20"/>
        </w:rPr>
        <w:t xml:space="preserve">To obtain the </w:t>
      </w:r>
      <w:r w:rsidRPr="000444F4">
        <w:rPr>
          <w:rFonts w:ascii="Arial" w:hAnsi="Arial" w:cs="Arial"/>
          <w:b/>
          <w:sz w:val="20"/>
          <w:szCs w:val="20"/>
        </w:rPr>
        <w:t>names or addresses of the youth(s) and the youth’s parent(s)</w:t>
      </w:r>
      <w:r w:rsidRPr="000444F4">
        <w:rPr>
          <w:rFonts w:ascii="Arial" w:hAnsi="Arial" w:cs="Arial"/>
          <w:sz w:val="20"/>
          <w:szCs w:val="20"/>
        </w:rPr>
        <w:t xml:space="preserve">, contact </w:t>
      </w:r>
      <w:commentRangeStart w:id="19"/>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commentRangeEnd w:id="19"/>
      <w:r w:rsidR="00851EA1">
        <w:rPr>
          <w:rStyle w:val="CommentReference"/>
          <w:rFonts w:ascii="Times New Roman" w:hAnsi="Times New Roman"/>
        </w:rPr>
        <w:commentReference w:id="19"/>
      </w:r>
      <w:r w:rsidRPr="000444F4">
        <w:rPr>
          <w:rFonts w:ascii="Arial" w:hAnsi="Arial" w:cs="Arial"/>
          <w:sz w:val="20"/>
          <w:szCs w:val="20"/>
        </w:rPr>
        <w:t xml:space="preserve">. You may also be able to obtain the information from court. To do so, send a written request for release of names to </w:t>
      </w:r>
      <w:commentRangeStart w:id="20"/>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commentRangeEnd w:id="20"/>
      <w:r w:rsidR="00851EA1">
        <w:rPr>
          <w:rStyle w:val="CommentReference"/>
          <w:rFonts w:ascii="Times New Roman" w:hAnsi="Times New Roman"/>
        </w:rPr>
        <w:commentReference w:id="20"/>
      </w:r>
      <w:r w:rsidRPr="000444F4">
        <w:rPr>
          <w:rFonts w:ascii="Arial" w:hAnsi="Arial" w:cs="Arial"/>
          <w:sz w:val="20"/>
          <w:szCs w:val="20"/>
        </w:rPr>
        <w:t>. Include in your request your name and address and the case number referenced in this packet. In either case, the responding agency’s policies will determine what information may be shared with you.</w:t>
      </w:r>
    </w:p>
    <w:p w14:paraId="3BD6F78E" w14:textId="77777777" w:rsidR="00307873" w:rsidRPr="000444F4" w:rsidRDefault="00307873" w:rsidP="00307873">
      <w:pPr>
        <w:pStyle w:val="ListParagraph"/>
        <w:numPr>
          <w:ilvl w:val="1"/>
          <w:numId w:val="1"/>
        </w:numPr>
        <w:spacing w:after="40" w:line="240" w:lineRule="auto"/>
        <w:contextualSpacing w:val="0"/>
        <w:rPr>
          <w:rFonts w:ascii="Arial" w:hAnsi="Arial" w:cs="Arial"/>
          <w:sz w:val="20"/>
          <w:szCs w:val="20"/>
        </w:rPr>
      </w:pPr>
      <w:r w:rsidRPr="000444F4">
        <w:rPr>
          <w:rFonts w:ascii="Arial" w:hAnsi="Arial" w:cs="Arial"/>
          <w:sz w:val="20"/>
          <w:szCs w:val="20"/>
        </w:rPr>
        <w:t xml:space="preserve">To obtain a </w:t>
      </w:r>
      <w:r w:rsidRPr="000444F4">
        <w:rPr>
          <w:rFonts w:ascii="Arial" w:hAnsi="Arial" w:cs="Arial"/>
          <w:b/>
          <w:sz w:val="20"/>
          <w:szCs w:val="20"/>
        </w:rPr>
        <w:t>copy of the police report</w:t>
      </w:r>
      <w:r w:rsidRPr="000444F4">
        <w:rPr>
          <w:rFonts w:ascii="Arial" w:hAnsi="Arial" w:cs="Arial"/>
          <w:sz w:val="20"/>
          <w:szCs w:val="20"/>
        </w:rPr>
        <w:t xml:space="preserve">, contact </w:t>
      </w:r>
      <w:commentRangeStart w:id="21"/>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commentRangeEnd w:id="21"/>
      <w:r w:rsidR="00851EA1">
        <w:rPr>
          <w:rStyle w:val="CommentReference"/>
          <w:rFonts w:ascii="Times New Roman" w:hAnsi="Times New Roman"/>
        </w:rPr>
        <w:commentReference w:id="21"/>
      </w:r>
      <w:r w:rsidRPr="000444F4">
        <w:rPr>
          <w:rFonts w:ascii="Arial" w:hAnsi="Arial" w:cs="Arial"/>
          <w:sz w:val="20"/>
          <w:szCs w:val="20"/>
        </w:rPr>
        <w:t xml:space="preserve">. You may also be able to obtain the information from court. To do so, you will need to obtain a Petition for Release of Information from the Clerk of Courts Office, </w:t>
      </w:r>
      <w:commentRangeStart w:id="22"/>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commentRangeEnd w:id="22"/>
      <w:r w:rsidR="00851EA1">
        <w:rPr>
          <w:rStyle w:val="CommentReference"/>
          <w:rFonts w:ascii="Times New Roman" w:hAnsi="Times New Roman"/>
        </w:rPr>
        <w:commentReference w:id="22"/>
      </w:r>
      <w:r w:rsidRPr="000444F4">
        <w:rPr>
          <w:rFonts w:ascii="Arial" w:hAnsi="Arial" w:cs="Arial"/>
          <w:sz w:val="20"/>
          <w:szCs w:val="20"/>
        </w:rPr>
        <w:t>. In either case, the responding agency’s policies will determine what information may be shared with you.</w:t>
      </w:r>
    </w:p>
    <w:p w14:paraId="40E3C4AC" w14:textId="77777777" w:rsidR="00307873" w:rsidRPr="000444F4" w:rsidRDefault="00307873" w:rsidP="00307873">
      <w:pPr>
        <w:pStyle w:val="ListParagraph"/>
        <w:numPr>
          <w:ilvl w:val="1"/>
          <w:numId w:val="1"/>
        </w:numPr>
        <w:spacing w:after="40" w:line="240" w:lineRule="auto"/>
        <w:contextualSpacing w:val="0"/>
        <w:rPr>
          <w:rFonts w:ascii="Arial" w:hAnsi="Arial" w:cs="Arial"/>
          <w:sz w:val="20"/>
          <w:szCs w:val="20"/>
        </w:rPr>
      </w:pPr>
      <w:r w:rsidRPr="000444F4">
        <w:rPr>
          <w:rFonts w:ascii="Arial" w:hAnsi="Arial" w:cs="Arial"/>
          <w:sz w:val="20"/>
          <w:szCs w:val="20"/>
        </w:rPr>
        <w:t>You may only use or further disclose information about the youth(s) and the youth’s parents for the purpose of recovering for the injury, damage, or loss suffered as a result of the youth’s act.</w:t>
      </w:r>
    </w:p>
    <w:p w14:paraId="7CFCDC43" w14:textId="77777777" w:rsidR="00307873" w:rsidRPr="000444F4" w:rsidRDefault="00307873" w:rsidP="00307873">
      <w:pPr>
        <w:pStyle w:val="ListParagraph"/>
        <w:numPr>
          <w:ilvl w:val="0"/>
          <w:numId w:val="1"/>
        </w:numPr>
        <w:spacing w:after="40" w:line="240" w:lineRule="auto"/>
        <w:contextualSpacing w:val="0"/>
        <w:rPr>
          <w:rFonts w:ascii="Arial" w:hAnsi="Arial" w:cs="Arial"/>
          <w:b/>
          <w:sz w:val="20"/>
          <w:szCs w:val="20"/>
        </w:rPr>
      </w:pPr>
      <w:r w:rsidRPr="000444F4">
        <w:rPr>
          <w:rFonts w:ascii="Arial" w:hAnsi="Arial" w:cs="Arial"/>
          <w:b/>
          <w:sz w:val="20"/>
          <w:szCs w:val="20"/>
        </w:rPr>
        <w:t>You may be able to pursue restitution from the youth’s parent(s) in civil court.</w:t>
      </w:r>
    </w:p>
    <w:p w14:paraId="0B9AF81F" w14:textId="77777777" w:rsidR="00307873" w:rsidRPr="000444F4" w:rsidRDefault="00307873" w:rsidP="00307873">
      <w:pPr>
        <w:pStyle w:val="ListParagraph"/>
        <w:numPr>
          <w:ilvl w:val="1"/>
          <w:numId w:val="1"/>
        </w:numPr>
        <w:spacing w:after="40" w:line="240" w:lineRule="auto"/>
        <w:contextualSpacing w:val="0"/>
        <w:rPr>
          <w:rFonts w:ascii="Arial" w:hAnsi="Arial" w:cs="Arial"/>
          <w:sz w:val="20"/>
          <w:szCs w:val="20"/>
        </w:rPr>
      </w:pPr>
      <w:r w:rsidRPr="000444F4">
        <w:rPr>
          <w:rFonts w:ascii="Arial" w:hAnsi="Arial" w:cs="Arial"/>
          <w:sz w:val="20"/>
          <w:szCs w:val="20"/>
        </w:rPr>
        <w:t>A parent is liable for the value of damage to property, unrecovered stolen property, or treatment for personal injury caused by the youth’s actions.</w:t>
      </w:r>
    </w:p>
    <w:p w14:paraId="532D6174" w14:textId="77777777" w:rsidR="00307873" w:rsidRPr="000444F4" w:rsidRDefault="00307873" w:rsidP="00307873">
      <w:pPr>
        <w:pStyle w:val="ListParagraph"/>
        <w:numPr>
          <w:ilvl w:val="1"/>
          <w:numId w:val="1"/>
        </w:numPr>
        <w:spacing w:after="0" w:line="240" w:lineRule="auto"/>
        <w:rPr>
          <w:rFonts w:ascii="Arial" w:hAnsi="Arial" w:cs="Arial"/>
          <w:sz w:val="20"/>
          <w:szCs w:val="20"/>
        </w:rPr>
      </w:pPr>
      <w:r w:rsidRPr="000444F4">
        <w:rPr>
          <w:rFonts w:ascii="Arial" w:hAnsi="Arial" w:cs="Arial"/>
          <w:sz w:val="20"/>
          <w:szCs w:val="20"/>
        </w:rPr>
        <w:t>The youth’s parent(s) may not be liable for a value exceeding the limit set in small claims court for damages resulting from any one act of the youth(s), in addition to court costs and fees, as determined by the court.</w:t>
      </w:r>
    </w:p>
    <w:p w14:paraId="0F006EB8" w14:textId="77777777" w:rsidR="00307873" w:rsidRPr="000444F4" w:rsidRDefault="00307873" w:rsidP="000444F4">
      <w:pPr>
        <w:rPr>
          <w:rFonts w:ascii="Arial" w:hAnsi="Arial" w:cs="Arial"/>
          <w:sz w:val="20"/>
          <w:szCs w:val="20"/>
        </w:rPr>
      </w:pPr>
    </w:p>
    <w:p w14:paraId="1EA43893" w14:textId="77777777" w:rsidR="00307873" w:rsidRPr="000444F4" w:rsidRDefault="00307873" w:rsidP="000444F4">
      <w:pPr>
        <w:spacing w:after="40"/>
        <w:rPr>
          <w:rFonts w:ascii="Arial" w:hAnsi="Arial" w:cs="Arial"/>
          <w:b/>
          <w:sz w:val="20"/>
          <w:szCs w:val="20"/>
        </w:rPr>
      </w:pPr>
      <w:r w:rsidRPr="000444F4">
        <w:rPr>
          <w:rFonts w:ascii="Arial" w:hAnsi="Arial" w:cs="Arial"/>
          <w:b/>
          <w:sz w:val="20"/>
          <w:szCs w:val="20"/>
        </w:rPr>
        <w:t>As a victim, you have all the following rights:</w:t>
      </w:r>
    </w:p>
    <w:p w14:paraId="1D1B2DEE" w14:textId="77777777" w:rsidR="00307873" w:rsidRPr="000444F4" w:rsidRDefault="00307873" w:rsidP="00307873">
      <w:pPr>
        <w:pStyle w:val="ListParagraph"/>
        <w:numPr>
          <w:ilvl w:val="0"/>
          <w:numId w:val="2"/>
        </w:numPr>
        <w:spacing w:after="40" w:line="240" w:lineRule="auto"/>
        <w:ind w:left="778"/>
        <w:contextualSpacing w:val="0"/>
        <w:rPr>
          <w:rFonts w:ascii="Arial" w:hAnsi="Arial" w:cs="Arial"/>
          <w:sz w:val="20"/>
          <w:szCs w:val="20"/>
        </w:rPr>
      </w:pPr>
      <w:r w:rsidRPr="000444F4">
        <w:rPr>
          <w:rFonts w:ascii="Arial" w:hAnsi="Arial" w:cs="Arial"/>
          <w:sz w:val="20"/>
          <w:szCs w:val="20"/>
        </w:rPr>
        <w:t xml:space="preserve">To confer with the intake worker before he or she enters into a Deferred Prosecution Agreement (for details, see </w:t>
      </w:r>
      <w:r w:rsidRPr="000444F4">
        <w:rPr>
          <w:rFonts w:ascii="Arial" w:hAnsi="Arial" w:cs="Arial"/>
          <w:b/>
          <w:sz w:val="20"/>
          <w:szCs w:val="20"/>
        </w:rPr>
        <w:t>Victim Response Form</w:t>
      </w:r>
      <w:r w:rsidRPr="000444F4">
        <w:rPr>
          <w:rFonts w:ascii="Arial" w:hAnsi="Arial" w:cs="Arial"/>
          <w:sz w:val="20"/>
          <w:szCs w:val="20"/>
        </w:rPr>
        <w:t>).</w:t>
      </w:r>
    </w:p>
    <w:p w14:paraId="36BDC4B9" w14:textId="77777777" w:rsidR="00307873" w:rsidRPr="000444F4" w:rsidRDefault="00307873" w:rsidP="00307873">
      <w:pPr>
        <w:pStyle w:val="ListParagraph"/>
        <w:numPr>
          <w:ilvl w:val="0"/>
          <w:numId w:val="2"/>
        </w:numPr>
        <w:spacing w:after="40" w:line="240" w:lineRule="auto"/>
        <w:ind w:left="778"/>
        <w:contextualSpacing w:val="0"/>
        <w:rPr>
          <w:rFonts w:ascii="Arial" w:hAnsi="Arial" w:cs="Arial"/>
          <w:sz w:val="20"/>
          <w:szCs w:val="20"/>
        </w:rPr>
      </w:pPr>
      <w:r w:rsidRPr="000444F4">
        <w:rPr>
          <w:rFonts w:ascii="Arial" w:hAnsi="Arial" w:cs="Arial"/>
          <w:sz w:val="20"/>
          <w:szCs w:val="20"/>
        </w:rPr>
        <w:t xml:space="preserve">To seek restitution from the youth(s) or their parents (for details, see </w:t>
      </w:r>
      <w:r w:rsidRPr="000444F4">
        <w:rPr>
          <w:rFonts w:ascii="Arial" w:hAnsi="Arial" w:cs="Arial"/>
          <w:b/>
          <w:sz w:val="20"/>
          <w:szCs w:val="20"/>
        </w:rPr>
        <w:t>Victim Restitution Form</w:t>
      </w:r>
      <w:r w:rsidRPr="000444F4">
        <w:rPr>
          <w:rFonts w:ascii="Arial" w:hAnsi="Arial" w:cs="Arial"/>
          <w:sz w:val="20"/>
          <w:szCs w:val="20"/>
        </w:rPr>
        <w:t>).</w:t>
      </w:r>
    </w:p>
    <w:p w14:paraId="2930CF11" w14:textId="77777777" w:rsidR="00307873" w:rsidRPr="000444F4" w:rsidRDefault="00307873" w:rsidP="00307873">
      <w:pPr>
        <w:pStyle w:val="ListParagraph"/>
        <w:numPr>
          <w:ilvl w:val="0"/>
          <w:numId w:val="2"/>
        </w:numPr>
        <w:spacing w:after="40" w:line="240" w:lineRule="auto"/>
        <w:ind w:left="778"/>
        <w:contextualSpacing w:val="0"/>
        <w:rPr>
          <w:rFonts w:ascii="Arial" w:hAnsi="Arial" w:cs="Arial"/>
          <w:sz w:val="20"/>
          <w:szCs w:val="20"/>
        </w:rPr>
      </w:pPr>
      <w:r w:rsidRPr="000444F4">
        <w:rPr>
          <w:rFonts w:ascii="Arial" w:hAnsi="Arial" w:cs="Arial"/>
          <w:sz w:val="20"/>
          <w:szCs w:val="20"/>
        </w:rPr>
        <w:t>To be accompanied by a service representative during proceedings in the case, as provided by law in certain circumstances.</w:t>
      </w:r>
    </w:p>
    <w:p w14:paraId="50847B31" w14:textId="77777777" w:rsidR="00307873" w:rsidRPr="000444F4" w:rsidRDefault="00307873" w:rsidP="00307873">
      <w:pPr>
        <w:pStyle w:val="ListParagraph"/>
        <w:numPr>
          <w:ilvl w:val="0"/>
          <w:numId w:val="2"/>
        </w:numPr>
        <w:spacing w:after="40" w:line="240" w:lineRule="auto"/>
        <w:ind w:left="778"/>
        <w:contextualSpacing w:val="0"/>
        <w:rPr>
          <w:rFonts w:ascii="Arial" w:hAnsi="Arial" w:cs="Arial"/>
          <w:sz w:val="20"/>
          <w:szCs w:val="20"/>
        </w:rPr>
      </w:pPr>
      <w:r w:rsidRPr="000444F4">
        <w:rPr>
          <w:rFonts w:ascii="Arial" w:hAnsi="Arial" w:cs="Arial"/>
          <w:sz w:val="20"/>
          <w:szCs w:val="20"/>
        </w:rPr>
        <w:t xml:space="preserve">To apply for Crime Victim Compensation from the state Department of Justice, Crime Victim Services program. They may be reached at 1-800-446-6564. For more information, visit </w:t>
      </w:r>
      <w:hyperlink r:id="rId11" w:history="1">
        <w:r w:rsidRPr="000444F4">
          <w:rPr>
            <w:rStyle w:val="Hyperlink"/>
            <w:rFonts w:ascii="Arial" w:hAnsi="Arial" w:cs="Arial"/>
            <w:sz w:val="20"/>
            <w:szCs w:val="20"/>
          </w:rPr>
          <w:t>doj.state.wi.us/</w:t>
        </w:r>
        <w:proofErr w:type="spellStart"/>
        <w:r w:rsidRPr="000444F4">
          <w:rPr>
            <w:rStyle w:val="Hyperlink"/>
            <w:rFonts w:ascii="Arial" w:hAnsi="Arial" w:cs="Arial"/>
            <w:sz w:val="20"/>
            <w:szCs w:val="20"/>
          </w:rPr>
          <w:t>ocvs</w:t>
        </w:r>
        <w:proofErr w:type="spellEnd"/>
      </w:hyperlink>
      <w:r w:rsidRPr="000444F4">
        <w:rPr>
          <w:rFonts w:ascii="Arial" w:hAnsi="Arial" w:cs="Arial"/>
          <w:sz w:val="20"/>
          <w:szCs w:val="20"/>
        </w:rPr>
        <w:t>.</w:t>
      </w:r>
    </w:p>
    <w:p w14:paraId="0576F39A" w14:textId="77777777" w:rsidR="00307873" w:rsidRPr="000444F4" w:rsidRDefault="00307873" w:rsidP="00307873">
      <w:pPr>
        <w:pStyle w:val="ListParagraph"/>
        <w:numPr>
          <w:ilvl w:val="0"/>
          <w:numId w:val="2"/>
        </w:numPr>
        <w:spacing w:after="40" w:line="240" w:lineRule="auto"/>
        <w:ind w:left="778"/>
        <w:contextualSpacing w:val="0"/>
        <w:rPr>
          <w:rFonts w:ascii="Arial" w:hAnsi="Arial" w:cs="Arial"/>
          <w:sz w:val="20"/>
          <w:szCs w:val="20"/>
        </w:rPr>
      </w:pPr>
      <w:r w:rsidRPr="000444F4">
        <w:rPr>
          <w:rFonts w:ascii="Arial" w:hAnsi="Arial" w:cs="Arial"/>
          <w:sz w:val="20"/>
          <w:szCs w:val="20"/>
        </w:rPr>
        <w:t>To a speedy disposition of the case.</w:t>
      </w:r>
    </w:p>
    <w:p w14:paraId="3F6C0488" w14:textId="77777777" w:rsidR="00307873" w:rsidRPr="000444F4" w:rsidRDefault="00307873" w:rsidP="00307873">
      <w:pPr>
        <w:pStyle w:val="ListParagraph"/>
        <w:numPr>
          <w:ilvl w:val="0"/>
          <w:numId w:val="2"/>
        </w:numPr>
        <w:spacing w:after="40" w:line="240" w:lineRule="auto"/>
        <w:ind w:left="778"/>
        <w:contextualSpacing w:val="0"/>
        <w:rPr>
          <w:rFonts w:ascii="Arial" w:hAnsi="Arial" w:cs="Arial"/>
          <w:sz w:val="20"/>
          <w:szCs w:val="20"/>
        </w:rPr>
      </w:pPr>
      <w:r w:rsidRPr="000444F4">
        <w:rPr>
          <w:rFonts w:ascii="Arial" w:hAnsi="Arial" w:cs="Arial"/>
          <w:sz w:val="20"/>
          <w:szCs w:val="20"/>
        </w:rPr>
        <w:t>To have personal property returned when it is no longer needed as evidence.</w:t>
      </w:r>
    </w:p>
    <w:p w14:paraId="2DF6A7FB" w14:textId="77777777" w:rsidR="00307873" w:rsidRPr="000444F4" w:rsidRDefault="00307873" w:rsidP="00307873">
      <w:pPr>
        <w:pStyle w:val="ListParagraph"/>
        <w:numPr>
          <w:ilvl w:val="0"/>
          <w:numId w:val="2"/>
        </w:numPr>
        <w:spacing w:after="40" w:line="240" w:lineRule="auto"/>
        <w:ind w:left="778"/>
        <w:contextualSpacing w:val="0"/>
        <w:rPr>
          <w:rFonts w:ascii="Arial" w:hAnsi="Arial" w:cs="Arial"/>
          <w:sz w:val="20"/>
          <w:szCs w:val="20"/>
        </w:rPr>
      </w:pPr>
      <w:r w:rsidRPr="004F06D6">
        <w:rPr>
          <w:rFonts w:ascii="Arial" w:hAnsi="Arial" w:cs="Arial"/>
          <w:sz w:val="20"/>
          <w:szCs w:val="20"/>
        </w:rPr>
        <w:t xml:space="preserve">To complain to the state Department of Justice concerning your treatment as a crime victim and to request a review by the Crime </w:t>
      </w:r>
      <w:proofErr w:type="spellStart"/>
      <w:r w:rsidRPr="004F06D6">
        <w:rPr>
          <w:rFonts w:ascii="Arial" w:hAnsi="Arial" w:cs="Arial"/>
          <w:sz w:val="20"/>
          <w:szCs w:val="20"/>
        </w:rPr>
        <w:t>Victims</w:t>
      </w:r>
      <w:proofErr w:type="spellEnd"/>
      <w:r w:rsidRPr="004F06D6">
        <w:rPr>
          <w:rFonts w:ascii="Arial" w:hAnsi="Arial" w:cs="Arial"/>
          <w:sz w:val="20"/>
          <w:szCs w:val="20"/>
        </w:rPr>
        <w:t xml:space="preserve"> Rights Board. To file a complaint please contact the state Department of Justice, Crime Victim Services, at 1-800-446-6564.</w:t>
      </w:r>
    </w:p>
    <w:p w14:paraId="6A97021A" w14:textId="77777777" w:rsidR="00307873" w:rsidRDefault="00307873">
      <w:pPr>
        <w:rPr>
          <w:rFonts w:ascii="Arial" w:hAnsi="Arial" w:cs="Arial"/>
          <w:b/>
          <w:sz w:val="24"/>
          <w:szCs w:val="24"/>
        </w:rPr>
      </w:pPr>
      <w:r>
        <w:rPr>
          <w:rFonts w:ascii="Arial" w:hAnsi="Arial" w:cs="Arial"/>
          <w:b/>
          <w:sz w:val="24"/>
          <w:szCs w:val="24"/>
        </w:rPr>
        <w:br w:type="page"/>
      </w:r>
    </w:p>
    <w:p w14:paraId="3E3888F2" w14:textId="77777777" w:rsidR="00307873" w:rsidRPr="00B54206" w:rsidRDefault="00307873" w:rsidP="00B54206">
      <w:pPr>
        <w:jc w:val="center"/>
        <w:rPr>
          <w:rFonts w:ascii="Arial" w:hAnsi="Arial" w:cs="Arial"/>
          <w:b/>
          <w:sz w:val="24"/>
          <w:szCs w:val="24"/>
        </w:rPr>
      </w:pPr>
      <w:r w:rsidRPr="00B54206">
        <w:rPr>
          <w:rFonts w:ascii="Arial" w:hAnsi="Arial" w:cs="Arial"/>
          <w:b/>
          <w:sz w:val="24"/>
          <w:szCs w:val="24"/>
        </w:rPr>
        <w:lastRenderedPageBreak/>
        <w:t>Victim Response Form</w:t>
      </w:r>
    </w:p>
    <w:p w14:paraId="19EA7C2A" w14:textId="77777777" w:rsidR="00307873" w:rsidRDefault="00307873" w:rsidP="007009D2">
      <w:pPr>
        <w:rPr>
          <w:rFonts w:ascii="Arial" w:hAnsi="Arial" w:cs="Arial"/>
          <w:b/>
          <w:sz w:val="20"/>
          <w:szCs w:val="20"/>
        </w:rPr>
      </w:pPr>
    </w:p>
    <w:p w14:paraId="53AA1F57" w14:textId="77777777" w:rsidR="00307873" w:rsidRPr="00B764B2" w:rsidRDefault="00307873" w:rsidP="007009D2">
      <w:pPr>
        <w:rPr>
          <w:rFonts w:ascii="Arial" w:hAnsi="Arial" w:cs="Arial"/>
          <w:b/>
          <w:sz w:val="20"/>
          <w:szCs w:val="20"/>
        </w:rPr>
      </w:pPr>
      <w:r w:rsidRPr="00B764B2">
        <w:rPr>
          <w:rFonts w:ascii="Arial" w:hAnsi="Arial" w:cs="Arial"/>
          <w:b/>
          <w:sz w:val="20"/>
          <w:szCs w:val="20"/>
        </w:rPr>
        <w:t xml:space="preserve">Return to:  </w:t>
      </w:r>
      <w:commentRangeStart w:id="23"/>
      <w:r w:rsidRPr="00687287">
        <w:rPr>
          <w:rFonts w:ascii="Arial" w:hAnsi="Arial" w:cs="Arial"/>
          <w:sz w:val="20"/>
          <w:szCs w:val="20"/>
        </w:rPr>
        <w:fldChar w:fldCharType="begin">
          <w:ffData>
            <w:name w:val="Text1"/>
            <w:enabled/>
            <w:calcOnExit w:val="0"/>
            <w:textInput/>
          </w:ffData>
        </w:fldChar>
      </w:r>
      <w:r w:rsidRPr="00687287">
        <w:rPr>
          <w:rFonts w:ascii="Arial" w:hAnsi="Arial" w:cs="Arial"/>
          <w:sz w:val="20"/>
          <w:szCs w:val="20"/>
        </w:rPr>
        <w:instrText xml:space="preserve"> FORMTEXT </w:instrText>
      </w:r>
      <w:r w:rsidRPr="00687287">
        <w:rPr>
          <w:rFonts w:ascii="Arial" w:hAnsi="Arial" w:cs="Arial"/>
          <w:sz w:val="20"/>
          <w:szCs w:val="20"/>
        </w:rPr>
      </w:r>
      <w:r w:rsidRPr="00687287">
        <w:rPr>
          <w:rFonts w:ascii="Arial" w:hAnsi="Arial" w:cs="Arial"/>
          <w:sz w:val="20"/>
          <w:szCs w:val="20"/>
        </w:rPr>
        <w:fldChar w:fldCharType="separate"/>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sz w:val="20"/>
          <w:szCs w:val="20"/>
        </w:rPr>
        <w:fldChar w:fldCharType="end"/>
      </w:r>
      <w:commentRangeEnd w:id="23"/>
      <w:r w:rsidR="008360AD">
        <w:rPr>
          <w:rStyle w:val="CommentReference"/>
        </w:rPr>
        <w:commentReference w:id="23"/>
      </w:r>
    </w:p>
    <w:p w14:paraId="40811C68" w14:textId="77777777" w:rsidR="00307873" w:rsidRPr="00B764B2" w:rsidRDefault="00307873" w:rsidP="007009D2">
      <w:pPr>
        <w:rPr>
          <w:rFonts w:ascii="Arial" w:hAnsi="Arial" w:cs="Arial"/>
          <w:b/>
          <w:sz w:val="20"/>
          <w:szCs w:val="20"/>
        </w:rPr>
      </w:pPr>
      <w:r w:rsidRPr="00B764B2">
        <w:rPr>
          <w:rFonts w:ascii="Arial" w:hAnsi="Arial" w:cs="Arial"/>
          <w:b/>
          <w:sz w:val="20"/>
          <w:szCs w:val="20"/>
        </w:rPr>
        <w:t xml:space="preserve">Return by: </w:t>
      </w:r>
      <w:commentRangeStart w:id="24"/>
      <w:r w:rsidRPr="00687287">
        <w:rPr>
          <w:rFonts w:ascii="Arial" w:hAnsi="Arial" w:cs="Arial"/>
          <w:sz w:val="20"/>
          <w:szCs w:val="20"/>
        </w:rPr>
        <w:fldChar w:fldCharType="begin">
          <w:ffData>
            <w:name w:val="Text1"/>
            <w:enabled/>
            <w:calcOnExit w:val="0"/>
            <w:textInput/>
          </w:ffData>
        </w:fldChar>
      </w:r>
      <w:r w:rsidRPr="00687287">
        <w:rPr>
          <w:rFonts w:ascii="Arial" w:hAnsi="Arial" w:cs="Arial"/>
          <w:sz w:val="20"/>
          <w:szCs w:val="20"/>
        </w:rPr>
        <w:instrText xml:space="preserve"> FORMTEXT </w:instrText>
      </w:r>
      <w:r w:rsidRPr="00687287">
        <w:rPr>
          <w:rFonts w:ascii="Arial" w:hAnsi="Arial" w:cs="Arial"/>
          <w:sz w:val="20"/>
          <w:szCs w:val="20"/>
        </w:rPr>
      </w:r>
      <w:r w:rsidRPr="00687287">
        <w:rPr>
          <w:rFonts w:ascii="Arial" w:hAnsi="Arial" w:cs="Arial"/>
          <w:sz w:val="20"/>
          <w:szCs w:val="20"/>
        </w:rPr>
        <w:fldChar w:fldCharType="separate"/>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sz w:val="20"/>
          <w:szCs w:val="20"/>
        </w:rPr>
        <w:fldChar w:fldCharType="end"/>
      </w:r>
      <w:commentRangeEnd w:id="24"/>
      <w:r w:rsidR="008360AD">
        <w:rPr>
          <w:rStyle w:val="CommentReference"/>
        </w:rPr>
        <w:commentReference w:id="24"/>
      </w:r>
    </w:p>
    <w:p w14:paraId="342B866B" w14:textId="77777777" w:rsidR="00307873" w:rsidRPr="00B764B2" w:rsidRDefault="00307873" w:rsidP="007009D2">
      <w:pPr>
        <w:rPr>
          <w:rFonts w:ascii="Arial" w:hAnsi="Arial" w:cs="Arial"/>
          <w:b/>
          <w:sz w:val="20"/>
          <w:szCs w:val="20"/>
        </w:rPr>
      </w:pPr>
    </w:p>
    <w:commentRangeStart w:id="25"/>
    <w:p w14:paraId="04D07909" w14:textId="77777777" w:rsidR="00307873" w:rsidRDefault="00307873" w:rsidP="007009D2">
      <w:pPr>
        <w:rPr>
          <w:rFonts w:ascii="Arial" w:hAnsi="Arial" w:cs="Arial"/>
          <w:sz w:val="20"/>
          <w:szCs w:val="20"/>
        </w:rPr>
      </w:pPr>
      <w:r w:rsidRPr="00687287">
        <w:rPr>
          <w:rFonts w:ascii="Arial" w:hAnsi="Arial" w:cs="Arial"/>
          <w:sz w:val="20"/>
          <w:szCs w:val="20"/>
        </w:rPr>
        <w:fldChar w:fldCharType="begin">
          <w:ffData>
            <w:name w:val="Text1"/>
            <w:enabled/>
            <w:calcOnExit w:val="0"/>
            <w:textInput/>
          </w:ffData>
        </w:fldChar>
      </w:r>
      <w:r w:rsidRPr="00687287">
        <w:rPr>
          <w:rFonts w:ascii="Arial" w:hAnsi="Arial" w:cs="Arial"/>
          <w:sz w:val="20"/>
          <w:szCs w:val="20"/>
        </w:rPr>
        <w:instrText xml:space="preserve"> FORMTEXT </w:instrText>
      </w:r>
      <w:r w:rsidRPr="00687287">
        <w:rPr>
          <w:rFonts w:ascii="Arial" w:hAnsi="Arial" w:cs="Arial"/>
          <w:sz w:val="20"/>
          <w:szCs w:val="20"/>
        </w:rPr>
      </w:r>
      <w:r w:rsidRPr="00687287">
        <w:rPr>
          <w:rFonts w:ascii="Arial" w:hAnsi="Arial" w:cs="Arial"/>
          <w:sz w:val="20"/>
          <w:szCs w:val="20"/>
        </w:rPr>
        <w:fldChar w:fldCharType="separate"/>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sz w:val="20"/>
          <w:szCs w:val="20"/>
        </w:rPr>
        <w:fldChar w:fldCharType="end"/>
      </w:r>
      <w:commentRangeEnd w:id="25"/>
      <w:r w:rsidR="008360AD">
        <w:rPr>
          <w:rStyle w:val="CommentReference"/>
        </w:rPr>
        <w:commentReference w:id="25"/>
      </w:r>
    </w:p>
    <w:p w14:paraId="4CC010A8" w14:textId="77777777" w:rsidR="00307873" w:rsidRPr="00B764B2" w:rsidRDefault="00307873" w:rsidP="007009D2">
      <w:pPr>
        <w:rPr>
          <w:rFonts w:ascii="Arial" w:hAnsi="Arial" w:cs="Arial"/>
          <w:b/>
          <w:sz w:val="20"/>
          <w:szCs w:val="20"/>
        </w:rPr>
      </w:pPr>
    </w:p>
    <w:p w14:paraId="7F4BD452" w14:textId="77777777" w:rsidR="00307873" w:rsidRPr="00B764B2" w:rsidRDefault="00307873" w:rsidP="007009D2">
      <w:pPr>
        <w:rPr>
          <w:rFonts w:ascii="Arial" w:hAnsi="Arial" w:cs="Arial"/>
          <w:b/>
          <w:sz w:val="20"/>
          <w:szCs w:val="20"/>
        </w:rPr>
      </w:pPr>
      <w:r w:rsidRPr="00B764B2">
        <w:rPr>
          <w:rFonts w:ascii="Arial" w:hAnsi="Arial" w:cs="Arial"/>
          <w:b/>
          <w:sz w:val="20"/>
          <w:szCs w:val="20"/>
        </w:rPr>
        <w:t xml:space="preserve">Re: </w:t>
      </w:r>
      <w:commentRangeStart w:id="26"/>
      <w:r w:rsidRPr="00687287">
        <w:rPr>
          <w:rFonts w:ascii="Arial" w:hAnsi="Arial" w:cs="Arial"/>
          <w:sz w:val="20"/>
          <w:szCs w:val="20"/>
        </w:rPr>
        <w:fldChar w:fldCharType="begin">
          <w:ffData>
            <w:name w:val="Text1"/>
            <w:enabled/>
            <w:calcOnExit w:val="0"/>
            <w:textInput/>
          </w:ffData>
        </w:fldChar>
      </w:r>
      <w:r w:rsidRPr="00687287">
        <w:rPr>
          <w:rFonts w:ascii="Arial" w:hAnsi="Arial" w:cs="Arial"/>
          <w:sz w:val="20"/>
          <w:szCs w:val="20"/>
        </w:rPr>
        <w:instrText xml:space="preserve"> FORMTEXT </w:instrText>
      </w:r>
      <w:r w:rsidRPr="00687287">
        <w:rPr>
          <w:rFonts w:ascii="Arial" w:hAnsi="Arial" w:cs="Arial"/>
          <w:sz w:val="20"/>
          <w:szCs w:val="20"/>
        </w:rPr>
      </w:r>
      <w:r w:rsidRPr="00687287">
        <w:rPr>
          <w:rFonts w:ascii="Arial" w:hAnsi="Arial" w:cs="Arial"/>
          <w:sz w:val="20"/>
          <w:szCs w:val="20"/>
        </w:rPr>
        <w:fldChar w:fldCharType="separate"/>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sz w:val="20"/>
          <w:szCs w:val="20"/>
        </w:rPr>
        <w:fldChar w:fldCharType="end"/>
      </w:r>
      <w:commentRangeEnd w:id="26"/>
      <w:r w:rsidR="008360AD">
        <w:rPr>
          <w:rStyle w:val="CommentReference"/>
        </w:rPr>
        <w:commentReference w:id="26"/>
      </w:r>
    </w:p>
    <w:p w14:paraId="1B1D3F15" w14:textId="77777777" w:rsidR="00307873" w:rsidRPr="00B764B2" w:rsidRDefault="00307873" w:rsidP="007009D2">
      <w:pPr>
        <w:rPr>
          <w:rFonts w:ascii="Arial" w:hAnsi="Arial" w:cs="Arial"/>
          <w:sz w:val="20"/>
          <w:szCs w:val="20"/>
        </w:rPr>
      </w:pPr>
    </w:p>
    <w:p w14:paraId="4C09D4AE" w14:textId="77777777" w:rsidR="00307873" w:rsidRPr="00B764B2" w:rsidRDefault="00307873" w:rsidP="007009D2">
      <w:pPr>
        <w:rPr>
          <w:rFonts w:ascii="Arial" w:hAnsi="Arial" w:cs="Arial"/>
          <w:sz w:val="20"/>
          <w:szCs w:val="20"/>
        </w:rPr>
      </w:pPr>
      <w:r w:rsidRPr="00B764B2">
        <w:rPr>
          <w:rFonts w:ascii="Arial" w:hAnsi="Arial" w:cs="Arial"/>
          <w:sz w:val="20"/>
          <w:szCs w:val="20"/>
        </w:rPr>
        <w:t>As the victim of a crime committed by one or more youth(s), your input can help the juvenile court intake worker decide on the appropriate action to take.</w:t>
      </w:r>
      <w:r>
        <w:rPr>
          <w:rFonts w:ascii="Arial" w:hAnsi="Arial" w:cs="Arial"/>
          <w:sz w:val="20"/>
          <w:szCs w:val="20"/>
        </w:rPr>
        <w:t xml:space="preserve"> </w:t>
      </w:r>
      <w:r w:rsidRPr="00B764B2">
        <w:rPr>
          <w:rFonts w:ascii="Arial" w:hAnsi="Arial" w:cs="Arial"/>
          <w:sz w:val="20"/>
          <w:szCs w:val="20"/>
        </w:rPr>
        <w:t xml:space="preserve"> </w:t>
      </w:r>
      <w:r w:rsidRPr="00B764B2">
        <w:rPr>
          <w:rFonts w:ascii="Arial" w:hAnsi="Arial" w:cs="Arial"/>
          <w:b/>
          <w:sz w:val="20"/>
          <w:szCs w:val="20"/>
        </w:rPr>
        <w:t xml:space="preserve">Please fill out the information below, then sign and return this form by the </w:t>
      </w:r>
      <w:r>
        <w:rPr>
          <w:rFonts w:ascii="Arial" w:hAnsi="Arial" w:cs="Arial"/>
          <w:b/>
          <w:sz w:val="20"/>
          <w:szCs w:val="20"/>
        </w:rPr>
        <w:t xml:space="preserve">date </w:t>
      </w:r>
      <w:r w:rsidRPr="00B764B2">
        <w:rPr>
          <w:rFonts w:ascii="Arial" w:hAnsi="Arial" w:cs="Arial"/>
          <w:b/>
          <w:sz w:val="20"/>
          <w:szCs w:val="20"/>
        </w:rPr>
        <w:t>listed at the top.</w:t>
      </w:r>
    </w:p>
    <w:p w14:paraId="3030FF10" w14:textId="77777777" w:rsidR="00307873" w:rsidRPr="00B764B2" w:rsidRDefault="00307873" w:rsidP="007009D2">
      <w:pPr>
        <w:rPr>
          <w:rFonts w:ascii="Arial" w:hAnsi="Arial" w:cs="Arial"/>
          <w:sz w:val="20"/>
          <w:szCs w:val="20"/>
        </w:rPr>
      </w:pPr>
    </w:p>
    <w:p w14:paraId="62B5D935" w14:textId="77777777" w:rsidR="00307873" w:rsidRPr="00B764B2" w:rsidRDefault="00307873" w:rsidP="007009D2">
      <w:pPr>
        <w:rPr>
          <w:rFonts w:ascii="Arial" w:hAnsi="Arial" w:cs="Arial"/>
          <w:b/>
          <w:sz w:val="20"/>
          <w:szCs w:val="20"/>
        </w:rPr>
      </w:pPr>
      <w:r w:rsidRPr="00B764B2">
        <w:rPr>
          <w:rFonts w:ascii="Arial" w:hAnsi="Arial" w:cs="Arial"/>
          <w:b/>
          <w:sz w:val="20"/>
          <w:szCs w:val="20"/>
        </w:rPr>
        <w:t>You may confer with an intake worker.</w:t>
      </w:r>
    </w:p>
    <w:p w14:paraId="755AC2A2" w14:textId="77777777" w:rsidR="00307873" w:rsidRPr="00B764B2" w:rsidRDefault="00307873" w:rsidP="007009D2">
      <w:pPr>
        <w:rPr>
          <w:rFonts w:ascii="Arial" w:hAnsi="Arial" w:cs="Arial"/>
          <w:b/>
          <w:sz w:val="20"/>
          <w:szCs w:val="20"/>
        </w:rPr>
      </w:pPr>
      <w:r w:rsidRPr="00B764B2">
        <w:rPr>
          <w:rFonts w:ascii="Arial" w:hAnsi="Arial" w:cs="Arial"/>
          <w:sz w:val="20"/>
          <w:szCs w:val="20"/>
        </w:rPr>
        <w:t xml:space="preserve">The intake worker must make their decision within a short period of time. If the worker decides it is appropriate, they may enter into a deferred prosecution agreement (DPA) with the youth(s) and their parent(s). </w:t>
      </w:r>
      <w:r>
        <w:rPr>
          <w:rFonts w:ascii="Arial" w:hAnsi="Arial" w:cs="Arial"/>
          <w:sz w:val="20"/>
          <w:szCs w:val="20"/>
        </w:rPr>
        <w:t xml:space="preserve"> </w:t>
      </w:r>
      <w:r w:rsidRPr="00B764B2">
        <w:rPr>
          <w:rFonts w:ascii="Arial" w:hAnsi="Arial" w:cs="Arial"/>
          <w:sz w:val="20"/>
          <w:szCs w:val="20"/>
        </w:rPr>
        <w:t xml:space="preserve">If the youth(s) comply with the conditions of the agreement, their charges will be </w:t>
      </w:r>
      <w:proofErr w:type="gramStart"/>
      <w:r w:rsidRPr="00B764B2">
        <w:rPr>
          <w:rFonts w:ascii="Arial" w:hAnsi="Arial" w:cs="Arial"/>
          <w:sz w:val="20"/>
          <w:szCs w:val="20"/>
        </w:rPr>
        <w:t>dismissed</w:t>
      </w:r>
      <w:proofErr w:type="gramEnd"/>
      <w:r w:rsidRPr="00B764B2">
        <w:rPr>
          <w:rFonts w:ascii="Arial" w:hAnsi="Arial" w:cs="Arial"/>
          <w:sz w:val="20"/>
          <w:szCs w:val="20"/>
        </w:rPr>
        <w:t xml:space="preserve"> and their case closed. </w:t>
      </w:r>
      <w:r>
        <w:rPr>
          <w:rFonts w:ascii="Arial" w:hAnsi="Arial" w:cs="Arial"/>
          <w:sz w:val="20"/>
          <w:szCs w:val="20"/>
        </w:rPr>
        <w:t xml:space="preserve"> </w:t>
      </w:r>
      <w:r w:rsidRPr="00B764B2">
        <w:rPr>
          <w:rFonts w:ascii="Arial" w:hAnsi="Arial" w:cs="Arial"/>
          <w:sz w:val="20"/>
          <w:szCs w:val="20"/>
        </w:rPr>
        <w:t xml:space="preserve">If they do not comply, the District Attorney may formally prosecute. </w:t>
      </w:r>
      <w:r>
        <w:rPr>
          <w:rFonts w:ascii="Arial" w:hAnsi="Arial" w:cs="Arial"/>
          <w:sz w:val="20"/>
          <w:szCs w:val="20"/>
        </w:rPr>
        <w:t xml:space="preserve"> </w:t>
      </w:r>
      <w:r w:rsidRPr="00B764B2">
        <w:rPr>
          <w:rFonts w:ascii="Arial" w:hAnsi="Arial" w:cs="Arial"/>
          <w:b/>
          <w:sz w:val="20"/>
          <w:szCs w:val="20"/>
        </w:rPr>
        <w:t xml:space="preserve">You have the right to confer with the intake worker before they </w:t>
      </w:r>
      <w:proofErr w:type="gramStart"/>
      <w:r w:rsidRPr="00B764B2">
        <w:rPr>
          <w:rFonts w:ascii="Arial" w:hAnsi="Arial" w:cs="Arial"/>
          <w:b/>
          <w:sz w:val="20"/>
          <w:szCs w:val="20"/>
        </w:rPr>
        <w:t>enter into</w:t>
      </w:r>
      <w:proofErr w:type="gramEnd"/>
      <w:r w:rsidRPr="00B764B2">
        <w:rPr>
          <w:rFonts w:ascii="Arial" w:hAnsi="Arial" w:cs="Arial"/>
          <w:b/>
          <w:sz w:val="20"/>
          <w:szCs w:val="20"/>
        </w:rPr>
        <w:t xml:space="preserve"> a DPA. If you would like to confer with the worker, you should indicate your interest by the stated date.</w:t>
      </w:r>
    </w:p>
    <w:p w14:paraId="35E9AEC6" w14:textId="77777777" w:rsidR="00307873" w:rsidRPr="00B764B2" w:rsidRDefault="00307873" w:rsidP="007009D2">
      <w:pPr>
        <w:rPr>
          <w:rFonts w:ascii="Arial" w:hAnsi="Arial" w:cs="Arial"/>
          <w:sz w:val="20"/>
          <w:szCs w:val="20"/>
        </w:rPr>
      </w:pPr>
    </w:p>
    <w:p w14:paraId="60E2A763" w14:textId="77777777" w:rsidR="00307873" w:rsidRPr="00B764B2" w:rsidRDefault="00307873" w:rsidP="007009D2">
      <w:pPr>
        <w:rPr>
          <w:rFonts w:ascii="Arial" w:hAnsi="Arial" w:cs="Arial"/>
          <w:b/>
          <w:sz w:val="20"/>
          <w:szCs w:val="20"/>
        </w:rPr>
      </w:pPr>
      <w:r w:rsidRPr="00B764B2">
        <w:rPr>
          <w:rFonts w:ascii="Arial" w:hAnsi="Arial" w:cs="Arial"/>
          <w:b/>
          <w:sz w:val="20"/>
          <w:szCs w:val="20"/>
        </w:rPr>
        <w:t>Would you like to confer with the intake worker? (select one)</w:t>
      </w:r>
    </w:p>
    <w:p w14:paraId="723C696A" w14:textId="77777777" w:rsidR="00307873" w:rsidRDefault="00307873" w:rsidP="007009D2">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27" w:name="Check1"/>
      <w:r>
        <w:rPr>
          <w:rFonts w:ascii="Arial" w:hAnsi="Arial" w:cs="Arial"/>
          <w:sz w:val="20"/>
          <w:szCs w:val="20"/>
        </w:rPr>
        <w:instrText xml:space="preserve"> FORMCHECKBOX </w:instrText>
      </w:r>
      <w:r w:rsidR="002A04C2">
        <w:rPr>
          <w:rFonts w:ascii="Arial" w:hAnsi="Arial" w:cs="Arial"/>
          <w:sz w:val="20"/>
          <w:szCs w:val="20"/>
        </w:rPr>
      </w:r>
      <w:r w:rsidR="002A04C2">
        <w:rPr>
          <w:rFonts w:ascii="Arial" w:hAnsi="Arial" w:cs="Arial"/>
          <w:sz w:val="20"/>
          <w:szCs w:val="20"/>
        </w:rPr>
        <w:fldChar w:fldCharType="separate"/>
      </w:r>
      <w:r>
        <w:rPr>
          <w:rFonts w:ascii="Arial" w:hAnsi="Arial" w:cs="Arial"/>
          <w:sz w:val="20"/>
          <w:szCs w:val="20"/>
        </w:rPr>
        <w:fldChar w:fldCharType="end"/>
      </w:r>
      <w:bookmarkEnd w:id="27"/>
      <w:r w:rsidRPr="00B764B2">
        <w:rPr>
          <w:rFonts w:ascii="Arial" w:hAnsi="Arial" w:cs="Arial"/>
          <w:sz w:val="20"/>
          <w:szCs w:val="20"/>
        </w:rPr>
        <w:t xml:space="preserve"> </w:t>
      </w:r>
      <w:commentRangeStart w:id="28"/>
      <w:r w:rsidRPr="00B764B2">
        <w:rPr>
          <w:rFonts w:ascii="Arial" w:hAnsi="Arial" w:cs="Arial"/>
          <w:b/>
          <w:sz w:val="20"/>
          <w:szCs w:val="20"/>
        </w:rPr>
        <w:t>Yes</w:t>
      </w:r>
      <w:commentRangeEnd w:id="28"/>
      <w:r w:rsidR="008360AD">
        <w:rPr>
          <w:rStyle w:val="CommentReference"/>
        </w:rPr>
        <w:commentReference w:id="28"/>
      </w:r>
      <w:r w:rsidRPr="00B764B2">
        <w:rPr>
          <w:rFonts w:ascii="Arial" w:hAnsi="Arial" w:cs="Arial"/>
          <w:sz w:val="20"/>
          <w:szCs w:val="20"/>
        </w:rPr>
        <w:t>, I want to confer. I prefer to be reached at:</w:t>
      </w:r>
    </w:p>
    <w:p w14:paraId="12A4E94B" w14:textId="77777777" w:rsidR="00307873" w:rsidRDefault="00307873" w:rsidP="007009D2">
      <w:pPr>
        <w:rPr>
          <w:rFonts w:ascii="Arial" w:hAnsi="Arial" w:cs="Arial"/>
          <w:sz w:val="20"/>
          <w:szCs w:val="20"/>
        </w:rPr>
      </w:pPr>
    </w:p>
    <w:tbl>
      <w:tblPr>
        <w:tblStyle w:val="TableGrid"/>
        <w:tblW w:w="11340" w:type="dxa"/>
        <w:tblLook w:val="04A0" w:firstRow="1" w:lastRow="0" w:firstColumn="1" w:lastColumn="0" w:noHBand="0" w:noVBand="1"/>
      </w:tblPr>
      <w:tblGrid>
        <w:gridCol w:w="3055"/>
        <w:gridCol w:w="3065"/>
        <w:gridCol w:w="2700"/>
        <w:gridCol w:w="2520"/>
      </w:tblGrid>
      <w:tr w:rsidR="00307873" w14:paraId="40137AB6" w14:textId="77777777" w:rsidTr="00B54206">
        <w:trPr>
          <w:trHeight w:val="467"/>
        </w:trPr>
        <w:tc>
          <w:tcPr>
            <w:tcW w:w="6120" w:type="dxa"/>
            <w:gridSpan w:val="2"/>
            <w:tcBorders>
              <w:left w:val="nil"/>
            </w:tcBorders>
          </w:tcPr>
          <w:p w14:paraId="5B96975E" w14:textId="77777777" w:rsidR="00307873" w:rsidRPr="00B54206" w:rsidRDefault="00307873" w:rsidP="00676EC5">
            <w:pPr>
              <w:spacing w:after="120"/>
              <w:rPr>
                <w:rFonts w:ascii="Arial" w:hAnsi="Arial" w:cs="Arial"/>
                <w:sz w:val="20"/>
                <w:szCs w:val="20"/>
              </w:rPr>
            </w:pPr>
            <w:commentRangeStart w:id="29"/>
            <w:r w:rsidRPr="00B54206">
              <w:rPr>
                <w:rFonts w:ascii="Arial" w:hAnsi="Arial" w:cs="Arial"/>
                <w:sz w:val="20"/>
                <w:szCs w:val="20"/>
              </w:rPr>
              <w:t>Address</w:t>
            </w:r>
            <w:commentRangeEnd w:id="29"/>
            <w:r w:rsidR="008360AD">
              <w:rPr>
                <w:rStyle w:val="CommentReference"/>
                <w:rFonts w:ascii="Times New Roman" w:hAnsi="Times New Roman"/>
              </w:rPr>
              <w:commentReference w:id="29"/>
            </w:r>
          </w:p>
          <w:p w14:paraId="3B39E909" w14:textId="77777777" w:rsidR="00307873" w:rsidRPr="00B54206" w:rsidRDefault="00307873" w:rsidP="00676EC5">
            <w:pPr>
              <w:spacing w:after="120"/>
              <w:rPr>
                <w:rFonts w:ascii="Arial" w:hAnsi="Arial" w:cs="Arial"/>
                <w:sz w:val="20"/>
                <w:szCs w:val="20"/>
              </w:rPr>
            </w:pPr>
          </w:p>
        </w:tc>
        <w:tc>
          <w:tcPr>
            <w:tcW w:w="2700" w:type="dxa"/>
          </w:tcPr>
          <w:p w14:paraId="37ADC9B9" w14:textId="77777777" w:rsidR="00307873" w:rsidRPr="00B54206" w:rsidRDefault="00307873" w:rsidP="00676EC5">
            <w:pPr>
              <w:spacing w:after="120"/>
              <w:rPr>
                <w:rFonts w:ascii="Arial" w:hAnsi="Arial" w:cs="Arial"/>
                <w:sz w:val="20"/>
                <w:szCs w:val="20"/>
              </w:rPr>
            </w:pPr>
            <w:r w:rsidRPr="00B54206">
              <w:rPr>
                <w:rFonts w:ascii="Arial" w:hAnsi="Arial" w:cs="Arial"/>
                <w:sz w:val="20"/>
                <w:szCs w:val="20"/>
              </w:rPr>
              <w:t xml:space="preserve">Home </w:t>
            </w:r>
            <w:commentRangeStart w:id="30"/>
            <w:r w:rsidRPr="00B54206">
              <w:rPr>
                <w:rFonts w:ascii="Arial" w:hAnsi="Arial" w:cs="Arial"/>
                <w:sz w:val="20"/>
                <w:szCs w:val="20"/>
              </w:rPr>
              <w:t>Phone</w:t>
            </w:r>
            <w:commentRangeEnd w:id="30"/>
            <w:r w:rsidR="008360AD">
              <w:rPr>
                <w:rStyle w:val="CommentReference"/>
                <w:rFonts w:ascii="Times New Roman" w:hAnsi="Times New Roman"/>
              </w:rPr>
              <w:commentReference w:id="30"/>
            </w:r>
          </w:p>
          <w:p w14:paraId="212094AD" w14:textId="77777777" w:rsidR="00307873" w:rsidRPr="00B54206" w:rsidRDefault="00307873" w:rsidP="00676EC5">
            <w:pPr>
              <w:spacing w:after="120"/>
              <w:rPr>
                <w:rFonts w:ascii="Arial" w:hAnsi="Arial" w:cs="Arial"/>
                <w:sz w:val="20"/>
                <w:szCs w:val="20"/>
              </w:rPr>
            </w:pPr>
          </w:p>
        </w:tc>
        <w:tc>
          <w:tcPr>
            <w:tcW w:w="2520" w:type="dxa"/>
            <w:tcBorders>
              <w:right w:val="nil"/>
            </w:tcBorders>
          </w:tcPr>
          <w:p w14:paraId="79F47BD9" w14:textId="77777777" w:rsidR="00307873" w:rsidRPr="00B54206" w:rsidRDefault="00307873" w:rsidP="00676EC5">
            <w:pPr>
              <w:spacing w:after="120"/>
              <w:rPr>
                <w:rFonts w:ascii="Arial" w:hAnsi="Arial" w:cs="Arial"/>
                <w:sz w:val="20"/>
                <w:szCs w:val="20"/>
              </w:rPr>
            </w:pPr>
            <w:r w:rsidRPr="00B54206">
              <w:rPr>
                <w:rFonts w:ascii="Arial" w:hAnsi="Arial" w:cs="Arial"/>
                <w:sz w:val="20"/>
                <w:szCs w:val="20"/>
              </w:rPr>
              <w:t xml:space="preserve">Work </w:t>
            </w:r>
            <w:commentRangeStart w:id="31"/>
            <w:r w:rsidRPr="00B54206">
              <w:rPr>
                <w:rFonts w:ascii="Arial" w:hAnsi="Arial" w:cs="Arial"/>
                <w:sz w:val="20"/>
                <w:szCs w:val="20"/>
              </w:rPr>
              <w:t>Phone</w:t>
            </w:r>
            <w:commentRangeEnd w:id="31"/>
            <w:r w:rsidR="008360AD">
              <w:rPr>
                <w:rStyle w:val="CommentReference"/>
                <w:rFonts w:ascii="Times New Roman" w:hAnsi="Times New Roman"/>
              </w:rPr>
              <w:commentReference w:id="31"/>
            </w:r>
          </w:p>
          <w:p w14:paraId="33402D38" w14:textId="77777777" w:rsidR="00307873" w:rsidRPr="00B54206" w:rsidRDefault="00307873" w:rsidP="00676EC5">
            <w:pPr>
              <w:spacing w:after="120"/>
              <w:rPr>
                <w:rFonts w:ascii="Arial" w:hAnsi="Arial" w:cs="Arial"/>
                <w:sz w:val="20"/>
                <w:szCs w:val="20"/>
              </w:rPr>
            </w:pPr>
          </w:p>
        </w:tc>
      </w:tr>
      <w:tr w:rsidR="00307873" w14:paraId="4BAC1F12" w14:textId="77777777" w:rsidTr="00B54206">
        <w:trPr>
          <w:trHeight w:val="440"/>
        </w:trPr>
        <w:tc>
          <w:tcPr>
            <w:tcW w:w="3055" w:type="dxa"/>
            <w:tcBorders>
              <w:left w:val="nil"/>
            </w:tcBorders>
          </w:tcPr>
          <w:p w14:paraId="465768E4" w14:textId="77777777" w:rsidR="00307873" w:rsidRPr="00B54206" w:rsidRDefault="00307873" w:rsidP="00676EC5">
            <w:pPr>
              <w:spacing w:after="120"/>
              <w:rPr>
                <w:rFonts w:ascii="Arial" w:hAnsi="Arial" w:cs="Arial"/>
                <w:sz w:val="20"/>
                <w:szCs w:val="20"/>
              </w:rPr>
            </w:pPr>
            <w:r w:rsidRPr="00B54206">
              <w:rPr>
                <w:rFonts w:ascii="Arial" w:hAnsi="Arial" w:cs="Arial"/>
                <w:sz w:val="20"/>
                <w:szCs w:val="20"/>
              </w:rPr>
              <w:t xml:space="preserve">Work </w:t>
            </w:r>
            <w:commentRangeStart w:id="32"/>
            <w:r w:rsidRPr="00B54206">
              <w:rPr>
                <w:rFonts w:ascii="Arial" w:hAnsi="Arial" w:cs="Arial"/>
                <w:sz w:val="20"/>
                <w:szCs w:val="20"/>
              </w:rPr>
              <w:t>hours</w:t>
            </w:r>
            <w:commentRangeEnd w:id="32"/>
            <w:r w:rsidR="008360AD">
              <w:rPr>
                <w:rStyle w:val="CommentReference"/>
                <w:rFonts w:ascii="Times New Roman" w:hAnsi="Times New Roman"/>
              </w:rPr>
              <w:commentReference w:id="32"/>
            </w:r>
          </w:p>
          <w:p w14:paraId="225FC554" w14:textId="77777777" w:rsidR="00307873" w:rsidRPr="00B54206" w:rsidRDefault="00307873" w:rsidP="00676EC5">
            <w:pPr>
              <w:spacing w:after="120"/>
              <w:rPr>
                <w:rFonts w:ascii="Arial" w:hAnsi="Arial" w:cs="Arial"/>
                <w:sz w:val="20"/>
                <w:szCs w:val="20"/>
              </w:rPr>
            </w:pPr>
          </w:p>
        </w:tc>
        <w:tc>
          <w:tcPr>
            <w:tcW w:w="8285" w:type="dxa"/>
            <w:gridSpan w:val="3"/>
            <w:tcBorders>
              <w:right w:val="nil"/>
            </w:tcBorders>
          </w:tcPr>
          <w:p w14:paraId="4F21DA77" w14:textId="77777777" w:rsidR="00307873" w:rsidRPr="00B54206" w:rsidRDefault="00307873" w:rsidP="00676EC5">
            <w:pPr>
              <w:spacing w:after="120"/>
              <w:rPr>
                <w:rFonts w:ascii="Arial" w:hAnsi="Arial" w:cs="Arial"/>
                <w:sz w:val="20"/>
                <w:szCs w:val="20"/>
              </w:rPr>
            </w:pPr>
            <w:r w:rsidRPr="00B54206">
              <w:rPr>
                <w:rFonts w:ascii="Arial" w:hAnsi="Arial" w:cs="Arial"/>
                <w:sz w:val="20"/>
                <w:szCs w:val="20"/>
              </w:rPr>
              <w:t xml:space="preserve">Other contact </w:t>
            </w:r>
            <w:commentRangeStart w:id="33"/>
            <w:r w:rsidRPr="00B54206">
              <w:rPr>
                <w:rFonts w:ascii="Arial" w:hAnsi="Arial" w:cs="Arial"/>
                <w:sz w:val="20"/>
                <w:szCs w:val="20"/>
              </w:rPr>
              <w:t>information</w:t>
            </w:r>
            <w:commentRangeEnd w:id="33"/>
            <w:r w:rsidR="008360AD">
              <w:rPr>
                <w:rStyle w:val="CommentReference"/>
                <w:rFonts w:ascii="Times New Roman" w:hAnsi="Times New Roman"/>
              </w:rPr>
              <w:commentReference w:id="33"/>
            </w:r>
          </w:p>
          <w:p w14:paraId="60C6F4D9" w14:textId="77777777" w:rsidR="00307873" w:rsidRPr="00B54206" w:rsidRDefault="00307873" w:rsidP="00676EC5">
            <w:pPr>
              <w:spacing w:after="120"/>
              <w:rPr>
                <w:rFonts w:ascii="Arial" w:hAnsi="Arial" w:cs="Arial"/>
                <w:sz w:val="20"/>
                <w:szCs w:val="20"/>
              </w:rPr>
            </w:pPr>
          </w:p>
        </w:tc>
      </w:tr>
    </w:tbl>
    <w:p w14:paraId="2530C125" w14:textId="77777777" w:rsidR="00307873" w:rsidRPr="00B764B2" w:rsidRDefault="00307873" w:rsidP="007009D2">
      <w:pPr>
        <w:rPr>
          <w:rFonts w:ascii="Arial" w:hAnsi="Arial" w:cs="Arial"/>
          <w:sz w:val="20"/>
          <w:szCs w:val="20"/>
        </w:rPr>
      </w:pPr>
    </w:p>
    <w:p w14:paraId="5A6E667B" w14:textId="77777777" w:rsidR="00307873" w:rsidRPr="00B764B2" w:rsidRDefault="00307873" w:rsidP="007009D2">
      <w:pPr>
        <w:rPr>
          <w:rFonts w:ascii="Arial" w:hAnsi="Arial" w:cs="Arial"/>
          <w:sz w:val="20"/>
          <w:szCs w:val="20"/>
        </w:rPr>
      </w:pPr>
    </w:p>
    <w:p w14:paraId="585E65CF" w14:textId="77777777" w:rsidR="00307873" w:rsidRPr="00B764B2" w:rsidRDefault="00307873" w:rsidP="007009D2">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bookmarkStart w:id="34" w:name="Check2"/>
      <w:r>
        <w:rPr>
          <w:rFonts w:ascii="Arial" w:hAnsi="Arial" w:cs="Arial"/>
          <w:sz w:val="20"/>
          <w:szCs w:val="20"/>
        </w:rPr>
        <w:instrText xml:space="preserve"> FORMCHECKBOX </w:instrText>
      </w:r>
      <w:r w:rsidR="002A04C2">
        <w:rPr>
          <w:rFonts w:ascii="Arial" w:hAnsi="Arial" w:cs="Arial"/>
          <w:sz w:val="20"/>
          <w:szCs w:val="20"/>
        </w:rPr>
      </w:r>
      <w:r w:rsidR="002A04C2">
        <w:rPr>
          <w:rFonts w:ascii="Arial" w:hAnsi="Arial" w:cs="Arial"/>
          <w:sz w:val="20"/>
          <w:szCs w:val="20"/>
        </w:rPr>
        <w:fldChar w:fldCharType="separate"/>
      </w:r>
      <w:r>
        <w:rPr>
          <w:rFonts w:ascii="Arial" w:hAnsi="Arial" w:cs="Arial"/>
          <w:sz w:val="20"/>
          <w:szCs w:val="20"/>
        </w:rPr>
        <w:fldChar w:fldCharType="end"/>
      </w:r>
      <w:bookmarkEnd w:id="34"/>
      <w:r w:rsidRPr="00B764B2">
        <w:rPr>
          <w:rFonts w:ascii="Arial" w:hAnsi="Arial" w:cs="Arial"/>
          <w:sz w:val="20"/>
          <w:szCs w:val="20"/>
        </w:rPr>
        <w:t xml:space="preserve"> </w:t>
      </w:r>
      <w:commentRangeStart w:id="35"/>
      <w:r w:rsidRPr="00B764B2">
        <w:rPr>
          <w:rFonts w:ascii="Arial" w:hAnsi="Arial" w:cs="Arial"/>
          <w:b/>
          <w:sz w:val="20"/>
          <w:szCs w:val="20"/>
        </w:rPr>
        <w:t>No</w:t>
      </w:r>
      <w:commentRangeEnd w:id="35"/>
      <w:r w:rsidR="008360AD">
        <w:rPr>
          <w:rStyle w:val="CommentReference"/>
        </w:rPr>
        <w:commentReference w:id="35"/>
      </w:r>
      <w:r w:rsidRPr="00B764B2">
        <w:rPr>
          <w:rFonts w:ascii="Arial" w:hAnsi="Arial" w:cs="Arial"/>
          <w:sz w:val="20"/>
          <w:szCs w:val="20"/>
        </w:rPr>
        <w:t xml:space="preserve">, I do not want to confer. </w:t>
      </w:r>
      <w:r>
        <w:rPr>
          <w:rFonts w:ascii="Arial" w:hAnsi="Arial" w:cs="Arial"/>
          <w:sz w:val="20"/>
          <w:szCs w:val="20"/>
        </w:rPr>
        <w:t xml:space="preserve"> </w:t>
      </w:r>
      <w:r w:rsidRPr="00B764B2">
        <w:rPr>
          <w:rFonts w:ascii="Arial" w:hAnsi="Arial" w:cs="Arial"/>
          <w:sz w:val="20"/>
          <w:szCs w:val="20"/>
        </w:rPr>
        <w:t>However, I hope the worker will consider the following in their outcome decisions (e.g., counseling, alcohol/drug treatment, restitution, community service, etc.):</w:t>
      </w:r>
    </w:p>
    <w:p w14:paraId="387489F8" w14:textId="77777777" w:rsidR="00307873" w:rsidRDefault="00307873" w:rsidP="007009D2">
      <w:pPr>
        <w:rPr>
          <w:rFonts w:ascii="Arial" w:hAnsi="Arial" w:cs="Arial"/>
          <w:sz w:val="20"/>
          <w:szCs w:val="20"/>
        </w:rPr>
      </w:pPr>
    </w:p>
    <w:p w14:paraId="69DDCBC7" w14:textId="77777777" w:rsidR="00307873" w:rsidRDefault="00307873" w:rsidP="007009D2">
      <w:pPr>
        <w:rPr>
          <w:rFonts w:ascii="Arial" w:hAnsi="Arial" w:cs="Arial"/>
          <w:sz w:val="20"/>
          <w:szCs w:val="20"/>
        </w:rPr>
      </w:pPr>
      <w:commentRangeStart w:id="36"/>
      <w:r>
        <w:rPr>
          <w:rFonts w:ascii="Arial" w:hAnsi="Arial" w:cs="Arial"/>
          <w:sz w:val="20"/>
          <w:szCs w:val="20"/>
        </w:rPr>
        <w:t>__________________________________________________________________________________________________</w:t>
      </w:r>
      <w:commentRangeEnd w:id="36"/>
      <w:r w:rsidR="008360AD">
        <w:rPr>
          <w:rStyle w:val="CommentReference"/>
        </w:rPr>
        <w:commentReference w:id="36"/>
      </w:r>
    </w:p>
    <w:p w14:paraId="7CDF8594" w14:textId="77777777" w:rsidR="00307873" w:rsidRPr="00B764B2" w:rsidRDefault="00307873" w:rsidP="007009D2">
      <w:pPr>
        <w:rPr>
          <w:rFonts w:ascii="Arial" w:hAnsi="Arial" w:cs="Arial"/>
          <w:sz w:val="20"/>
          <w:szCs w:val="20"/>
        </w:rPr>
      </w:pPr>
    </w:p>
    <w:p w14:paraId="26147B60" w14:textId="77777777" w:rsidR="00307873" w:rsidRDefault="00307873" w:rsidP="007009D2">
      <w:pPr>
        <w:rPr>
          <w:rFonts w:ascii="Arial" w:hAnsi="Arial" w:cs="Arial"/>
          <w:sz w:val="20"/>
          <w:szCs w:val="20"/>
        </w:rPr>
      </w:pPr>
      <w:r>
        <w:rPr>
          <w:rFonts w:ascii="Arial" w:hAnsi="Arial" w:cs="Arial"/>
          <w:sz w:val="20"/>
          <w:szCs w:val="20"/>
        </w:rPr>
        <w:t>__________________________________________________________________________________________________</w:t>
      </w:r>
    </w:p>
    <w:p w14:paraId="7ACDC80B" w14:textId="77777777" w:rsidR="00307873" w:rsidRDefault="00307873" w:rsidP="007009D2">
      <w:pPr>
        <w:rPr>
          <w:rFonts w:ascii="Arial" w:hAnsi="Arial" w:cs="Arial"/>
          <w:sz w:val="20"/>
          <w:szCs w:val="20"/>
        </w:rPr>
      </w:pPr>
    </w:p>
    <w:p w14:paraId="43805AB6" w14:textId="77777777" w:rsidR="00307873" w:rsidRDefault="00307873" w:rsidP="007009D2">
      <w:pPr>
        <w:rPr>
          <w:rFonts w:ascii="Arial" w:hAnsi="Arial" w:cs="Arial"/>
          <w:sz w:val="20"/>
          <w:szCs w:val="20"/>
        </w:rPr>
      </w:pPr>
      <w:r>
        <w:rPr>
          <w:rFonts w:ascii="Arial" w:hAnsi="Arial" w:cs="Arial"/>
          <w:sz w:val="20"/>
          <w:szCs w:val="20"/>
        </w:rPr>
        <w:t>__________________________________________________________________________________________________</w:t>
      </w:r>
    </w:p>
    <w:p w14:paraId="2E24D6C1" w14:textId="77777777" w:rsidR="00307873" w:rsidRDefault="00307873" w:rsidP="007009D2">
      <w:pPr>
        <w:rPr>
          <w:rFonts w:ascii="Arial" w:hAnsi="Arial" w:cs="Arial"/>
          <w:sz w:val="20"/>
          <w:szCs w:val="20"/>
        </w:rPr>
      </w:pPr>
    </w:p>
    <w:p w14:paraId="564F6D66" w14:textId="77777777" w:rsidR="00307873" w:rsidRPr="00B764B2" w:rsidRDefault="00307873" w:rsidP="007009D2">
      <w:pPr>
        <w:rPr>
          <w:rFonts w:ascii="Arial" w:hAnsi="Arial" w:cs="Arial"/>
          <w:sz w:val="20"/>
          <w:szCs w:val="20"/>
        </w:rPr>
      </w:pPr>
    </w:p>
    <w:p w14:paraId="4024C03D" w14:textId="77777777" w:rsidR="00307873" w:rsidRPr="00B764B2" w:rsidRDefault="00307873" w:rsidP="007009D2">
      <w:pPr>
        <w:rPr>
          <w:rFonts w:ascii="Arial" w:hAnsi="Arial" w:cs="Arial"/>
          <w:sz w:val="20"/>
          <w:szCs w:val="20"/>
        </w:rPr>
      </w:pPr>
      <w:r>
        <w:rPr>
          <w:rFonts w:ascii="Arial" w:hAnsi="Arial" w:cs="Arial"/>
          <w:b/>
          <w:sz w:val="20"/>
          <w:szCs w:val="20"/>
        </w:rPr>
        <w:fldChar w:fldCharType="begin">
          <w:ffData>
            <w:name w:val="Check3"/>
            <w:enabled/>
            <w:calcOnExit w:val="0"/>
            <w:checkBox>
              <w:sizeAuto/>
              <w:default w:val="0"/>
            </w:checkBox>
          </w:ffData>
        </w:fldChar>
      </w:r>
      <w:bookmarkStart w:id="37" w:name="Check3"/>
      <w:r>
        <w:rPr>
          <w:rFonts w:ascii="Arial" w:hAnsi="Arial" w:cs="Arial"/>
          <w:b/>
          <w:sz w:val="20"/>
          <w:szCs w:val="20"/>
        </w:rPr>
        <w:instrText xml:space="preserve"> FORMCHECKBOX </w:instrText>
      </w:r>
      <w:r w:rsidR="002A04C2">
        <w:rPr>
          <w:rFonts w:ascii="Arial" w:hAnsi="Arial" w:cs="Arial"/>
          <w:b/>
          <w:sz w:val="20"/>
          <w:szCs w:val="20"/>
        </w:rPr>
      </w:r>
      <w:r w:rsidR="002A04C2">
        <w:rPr>
          <w:rFonts w:ascii="Arial" w:hAnsi="Arial" w:cs="Arial"/>
          <w:b/>
          <w:sz w:val="20"/>
          <w:szCs w:val="20"/>
        </w:rPr>
        <w:fldChar w:fldCharType="separate"/>
      </w:r>
      <w:r>
        <w:rPr>
          <w:rFonts w:ascii="Arial" w:hAnsi="Arial" w:cs="Arial"/>
          <w:b/>
          <w:sz w:val="20"/>
          <w:szCs w:val="20"/>
        </w:rPr>
        <w:fldChar w:fldCharType="end"/>
      </w:r>
      <w:bookmarkEnd w:id="37"/>
      <w:r w:rsidRPr="00B764B2">
        <w:rPr>
          <w:rFonts w:ascii="Arial" w:hAnsi="Arial" w:cs="Arial"/>
          <w:b/>
          <w:sz w:val="20"/>
          <w:szCs w:val="20"/>
        </w:rPr>
        <w:t xml:space="preserve"> </w:t>
      </w:r>
      <w:commentRangeStart w:id="38"/>
      <w:r w:rsidRPr="00B764B2">
        <w:rPr>
          <w:rFonts w:ascii="Arial" w:hAnsi="Arial" w:cs="Arial"/>
          <w:b/>
          <w:sz w:val="20"/>
          <w:szCs w:val="20"/>
        </w:rPr>
        <w:t>No</w:t>
      </w:r>
      <w:commentRangeEnd w:id="38"/>
      <w:r w:rsidR="008360AD">
        <w:rPr>
          <w:rStyle w:val="CommentReference"/>
        </w:rPr>
        <w:commentReference w:id="38"/>
      </w:r>
      <w:r w:rsidRPr="00B764B2">
        <w:rPr>
          <w:rFonts w:ascii="Arial" w:hAnsi="Arial" w:cs="Arial"/>
          <w:sz w:val="20"/>
          <w:szCs w:val="20"/>
        </w:rPr>
        <w:t>, I do not want to confer, but I do want to be informed regarding the outcome of this case.</w:t>
      </w:r>
    </w:p>
    <w:p w14:paraId="5CEFCA5C" w14:textId="77777777" w:rsidR="00307873" w:rsidRPr="00B764B2" w:rsidRDefault="00307873" w:rsidP="007009D2">
      <w:pPr>
        <w:rPr>
          <w:rFonts w:ascii="Arial" w:hAnsi="Arial" w:cs="Arial"/>
          <w:sz w:val="20"/>
          <w:szCs w:val="20"/>
        </w:rPr>
      </w:pPr>
    </w:p>
    <w:p w14:paraId="76332255" w14:textId="77777777" w:rsidR="00307873" w:rsidRPr="00B764B2" w:rsidRDefault="00307873" w:rsidP="007009D2">
      <w:pPr>
        <w:rPr>
          <w:rFonts w:ascii="Arial" w:hAnsi="Arial" w:cs="Arial"/>
          <w:sz w:val="20"/>
          <w:szCs w:val="20"/>
        </w:rPr>
      </w:pPr>
      <w:r w:rsidRPr="00B764B2">
        <w:rPr>
          <w:rFonts w:ascii="Arial" w:hAnsi="Arial" w:cs="Arial"/>
          <w:sz w:val="20"/>
          <w:szCs w:val="20"/>
        </w:rPr>
        <w:t xml:space="preserve">If you would like to, you may include a letter or contact us via email telling us how this crime has affected you (i.e., emotionally or in any other way). </w:t>
      </w:r>
      <w:r>
        <w:rPr>
          <w:rFonts w:ascii="Arial" w:hAnsi="Arial" w:cs="Arial"/>
          <w:sz w:val="20"/>
          <w:szCs w:val="20"/>
        </w:rPr>
        <w:t xml:space="preserve"> </w:t>
      </w:r>
      <w:r w:rsidRPr="00B764B2">
        <w:rPr>
          <w:rFonts w:ascii="Arial" w:hAnsi="Arial" w:cs="Arial"/>
          <w:sz w:val="20"/>
          <w:szCs w:val="20"/>
        </w:rPr>
        <w:t xml:space="preserve">This is not required. </w:t>
      </w:r>
      <w:r>
        <w:rPr>
          <w:rFonts w:ascii="Arial" w:hAnsi="Arial" w:cs="Arial"/>
          <w:sz w:val="20"/>
          <w:szCs w:val="20"/>
        </w:rPr>
        <w:t xml:space="preserve"> </w:t>
      </w:r>
      <w:r w:rsidRPr="00B764B2">
        <w:rPr>
          <w:rFonts w:ascii="Arial" w:hAnsi="Arial" w:cs="Arial"/>
          <w:sz w:val="20"/>
          <w:szCs w:val="20"/>
        </w:rPr>
        <w:t>Note that if the case proceeds to a formal delinquency petition, the District Attorney’s office will also offer you the opportunity to submit a victim impact statement at that time.</w:t>
      </w:r>
    </w:p>
    <w:p w14:paraId="22B8FAD6" w14:textId="77777777" w:rsidR="00307873" w:rsidRPr="00B764B2" w:rsidRDefault="00307873" w:rsidP="007009D2">
      <w:pPr>
        <w:rPr>
          <w:rFonts w:ascii="Arial" w:hAnsi="Arial" w:cs="Arial"/>
          <w:sz w:val="20"/>
          <w:szCs w:val="20"/>
        </w:rPr>
      </w:pPr>
    </w:p>
    <w:p w14:paraId="396D2C59" w14:textId="77777777" w:rsidR="005271B0" w:rsidRPr="008B1C33" w:rsidRDefault="005271B0" w:rsidP="005271B0">
      <w:pPr>
        <w:tabs>
          <w:tab w:val="right" w:leader="dot" w:pos="9350"/>
        </w:tabs>
        <w:suppressAutoHyphens/>
        <w:rPr>
          <w:color w:val="000000"/>
        </w:rPr>
      </w:pPr>
      <w:r w:rsidRPr="008B1C33">
        <w:rPr>
          <w:color w:val="000000"/>
        </w:rPr>
        <w:t>This field is not pre-filled.</w:t>
      </w:r>
    </w:p>
    <w:p w14:paraId="2D7BA335" w14:textId="2C4B3610" w:rsidR="00307873" w:rsidRDefault="005271B0" w:rsidP="005271B0">
      <w:pPr>
        <w:rPr>
          <w:rFonts w:ascii="Arial" w:hAnsi="Arial" w:cs="Arial"/>
          <w:sz w:val="20"/>
          <w:szCs w:val="20"/>
        </w:rPr>
      </w:pPr>
      <w:r w:rsidRPr="008B1C33">
        <w:rPr>
          <w:color w:val="000000"/>
        </w:rPr>
        <w:t xml:space="preserve">This field is </w:t>
      </w:r>
      <w:r>
        <w:rPr>
          <w:color w:val="000000"/>
        </w:rPr>
        <w:t>blank on the te</w:t>
      </w:r>
      <w:r w:rsidRPr="008B1C33">
        <w:rPr>
          <w:color w:val="000000"/>
        </w:rPr>
        <w:t>mplate.</w:t>
      </w:r>
    </w:p>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70"/>
        <w:gridCol w:w="3420"/>
        <w:gridCol w:w="270"/>
        <w:gridCol w:w="3330"/>
      </w:tblGrid>
      <w:tr w:rsidR="00307873" w14:paraId="281EB5A2" w14:textId="77777777" w:rsidTr="00B54206">
        <w:tc>
          <w:tcPr>
            <w:tcW w:w="4050" w:type="dxa"/>
            <w:tcBorders>
              <w:bottom w:val="single" w:sz="4" w:space="0" w:color="auto"/>
            </w:tcBorders>
          </w:tcPr>
          <w:p w14:paraId="7B30FC52" w14:textId="302E7DA3" w:rsidR="00307873" w:rsidRDefault="005271B0" w:rsidP="005271B0">
            <w:pPr>
              <w:tabs>
                <w:tab w:val="left" w:pos="2445"/>
              </w:tabs>
              <w:rPr>
                <w:rFonts w:ascii="Arial" w:hAnsi="Arial" w:cs="Arial"/>
                <w:sz w:val="20"/>
                <w:szCs w:val="20"/>
              </w:rPr>
            </w:pPr>
            <w:commentRangeStart w:id="39"/>
            <w:commentRangeEnd w:id="39"/>
            <w:r>
              <w:rPr>
                <w:rStyle w:val="CommentReference"/>
                <w:rFonts w:ascii="Times New Roman" w:hAnsi="Times New Roman"/>
              </w:rPr>
              <w:commentReference w:id="39"/>
            </w:r>
            <w:r>
              <w:rPr>
                <w:rFonts w:ascii="Arial" w:hAnsi="Arial" w:cs="Arial"/>
                <w:sz w:val="20"/>
                <w:szCs w:val="20"/>
              </w:rPr>
              <w:tab/>
            </w:r>
          </w:p>
        </w:tc>
        <w:tc>
          <w:tcPr>
            <w:tcW w:w="270" w:type="dxa"/>
          </w:tcPr>
          <w:p w14:paraId="214CCE5A" w14:textId="77777777" w:rsidR="00307873" w:rsidRDefault="00307873" w:rsidP="007009D2">
            <w:pPr>
              <w:rPr>
                <w:rFonts w:ascii="Arial" w:hAnsi="Arial" w:cs="Arial"/>
                <w:sz w:val="20"/>
                <w:szCs w:val="20"/>
              </w:rPr>
            </w:pPr>
          </w:p>
        </w:tc>
        <w:tc>
          <w:tcPr>
            <w:tcW w:w="3420" w:type="dxa"/>
            <w:tcBorders>
              <w:bottom w:val="single" w:sz="4" w:space="0" w:color="auto"/>
            </w:tcBorders>
          </w:tcPr>
          <w:p w14:paraId="1A951037" w14:textId="77777777" w:rsidR="00307873" w:rsidRDefault="005271B0" w:rsidP="007009D2">
            <w:pPr>
              <w:rPr>
                <w:rFonts w:ascii="Arial" w:hAnsi="Arial" w:cs="Arial"/>
                <w:sz w:val="20"/>
                <w:szCs w:val="20"/>
              </w:rPr>
            </w:pPr>
            <w:commentRangeStart w:id="40"/>
            <w:commentRangeEnd w:id="40"/>
            <w:r>
              <w:rPr>
                <w:rStyle w:val="CommentReference"/>
                <w:rFonts w:ascii="Times New Roman" w:hAnsi="Times New Roman"/>
              </w:rPr>
              <w:commentReference w:id="40"/>
            </w:r>
          </w:p>
        </w:tc>
        <w:tc>
          <w:tcPr>
            <w:tcW w:w="270" w:type="dxa"/>
          </w:tcPr>
          <w:p w14:paraId="639BC653" w14:textId="77777777" w:rsidR="00307873" w:rsidRDefault="00307873" w:rsidP="007009D2">
            <w:pPr>
              <w:rPr>
                <w:rFonts w:ascii="Arial" w:hAnsi="Arial" w:cs="Arial"/>
                <w:sz w:val="20"/>
                <w:szCs w:val="20"/>
              </w:rPr>
            </w:pPr>
          </w:p>
        </w:tc>
        <w:tc>
          <w:tcPr>
            <w:tcW w:w="3330" w:type="dxa"/>
            <w:tcBorders>
              <w:bottom w:val="single" w:sz="4" w:space="0" w:color="auto"/>
            </w:tcBorders>
          </w:tcPr>
          <w:p w14:paraId="6A144EC4" w14:textId="77777777" w:rsidR="00307873" w:rsidRDefault="005271B0" w:rsidP="007009D2">
            <w:pPr>
              <w:rPr>
                <w:rFonts w:ascii="Arial" w:hAnsi="Arial" w:cs="Arial"/>
                <w:sz w:val="20"/>
                <w:szCs w:val="20"/>
              </w:rPr>
            </w:pPr>
            <w:commentRangeStart w:id="41"/>
            <w:commentRangeEnd w:id="41"/>
            <w:r>
              <w:rPr>
                <w:rStyle w:val="CommentReference"/>
                <w:rFonts w:ascii="Times New Roman" w:hAnsi="Times New Roman"/>
              </w:rPr>
              <w:commentReference w:id="41"/>
            </w:r>
          </w:p>
        </w:tc>
      </w:tr>
      <w:tr w:rsidR="00307873" w14:paraId="1A7D7FF1" w14:textId="77777777" w:rsidTr="00B54206">
        <w:tc>
          <w:tcPr>
            <w:tcW w:w="4050" w:type="dxa"/>
            <w:tcBorders>
              <w:top w:val="single" w:sz="4" w:space="0" w:color="auto"/>
            </w:tcBorders>
          </w:tcPr>
          <w:p w14:paraId="3D2AC811" w14:textId="77777777" w:rsidR="00307873" w:rsidRDefault="00307873" w:rsidP="007009D2">
            <w:pPr>
              <w:rPr>
                <w:rFonts w:ascii="Arial" w:hAnsi="Arial" w:cs="Arial"/>
                <w:sz w:val="20"/>
                <w:szCs w:val="20"/>
              </w:rPr>
            </w:pPr>
            <w:r w:rsidRPr="00B764B2">
              <w:rPr>
                <w:rFonts w:ascii="Arial" w:hAnsi="Arial" w:cs="Arial"/>
                <w:sz w:val="20"/>
                <w:szCs w:val="20"/>
              </w:rPr>
              <w:t xml:space="preserve">Victim </w:t>
            </w:r>
            <w:r>
              <w:rPr>
                <w:rFonts w:ascii="Arial" w:hAnsi="Arial" w:cs="Arial"/>
                <w:sz w:val="20"/>
                <w:szCs w:val="20"/>
              </w:rPr>
              <w:t>S</w:t>
            </w:r>
            <w:r w:rsidRPr="00B764B2">
              <w:rPr>
                <w:rFonts w:ascii="Arial" w:hAnsi="Arial" w:cs="Arial"/>
                <w:sz w:val="20"/>
                <w:szCs w:val="20"/>
              </w:rPr>
              <w:t>ignature</w:t>
            </w:r>
          </w:p>
        </w:tc>
        <w:tc>
          <w:tcPr>
            <w:tcW w:w="270" w:type="dxa"/>
          </w:tcPr>
          <w:p w14:paraId="2D4A0134" w14:textId="77777777" w:rsidR="00307873" w:rsidRDefault="00307873" w:rsidP="007009D2">
            <w:pPr>
              <w:rPr>
                <w:rFonts w:ascii="Arial" w:hAnsi="Arial" w:cs="Arial"/>
                <w:sz w:val="20"/>
                <w:szCs w:val="20"/>
              </w:rPr>
            </w:pPr>
          </w:p>
        </w:tc>
        <w:tc>
          <w:tcPr>
            <w:tcW w:w="3420" w:type="dxa"/>
            <w:tcBorders>
              <w:top w:val="single" w:sz="4" w:space="0" w:color="auto"/>
            </w:tcBorders>
          </w:tcPr>
          <w:p w14:paraId="0B1CF73E" w14:textId="77777777" w:rsidR="00307873" w:rsidRDefault="00307873" w:rsidP="007009D2">
            <w:pPr>
              <w:rPr>
                <w:rFonts w:ascii="Arial" w:hAnsi="Arial" w:cs="Arial"/>
                <w:sz w:val="20"/>
                <w:szCs w:val="20"/>
              </w:rPr>
            </w:pPr>
            <w:r>
              <w:rPr>
                <w:rFonts w:ascii="Arial" w:hAnsi="Arial" w:cs="Arial"/>
                <w:sz w:val="20"/>
                <w:szCs w:val="20"/>
              </w:rPr>
              <w:t>Print Name</w:t>
            </w:r>
          </w:p>
        </w:tc>
        <w:tc>
          <w:tcPr>
            <w:tcW w:w="270" w:type="dxa"/>
          </w:tcPr>
          <w:p w14:paraId="7145C6B5" w14:textId="77777777" w:rsidR="00307873" w:rsidRDefault="00307873" w:rsidP="007009D2">
            <w:pPr>
              <w:rPr>
                <w:rFonts w:ascii="Arial" w:hAnsi="Arial" w:cs="Arial"/>
                <w:sz w:val="20"/>
                <w:szCs w:val="20"/>
              </w:rPr>
            </w:pPr>
          </w:p>
        </w:tc>
        <w:tc>
          <w:tcPr>
            <w:tcW w:w="3330" w:type="dxa"/>
            <w:tcBorders>
              <w:top w:val="single" w:sz="4" w:space="0" w:color="auto"/>
            </w:tcBorders>
          </w:tcPr>
          <w:p w14:paraId="1CE50F02" w14:textId="77777777" w:rsidR="00307873" w:rsidRDefault="00307873" w:rsidP="007009D2">
            <w:pPr>
              <w:rPr>
                <w:rFonts w:ascii="Arial" w:hAnsi="Arial" w:cs="Arial"/>
                <w:sz w:val="20"/>
                <w:szCs w:val="20"/>
              </w:rPr>
            </w:pPr>
            <w:r>
              <w:rPr>
                <w:rFonts w:ascii="Arial" w:hAnsi="Arial" w:cs="Arial"/>
                <w:sz w:val="20"/>
                <w:szCs w:val="20"/>
              </w:rPr>
              <w:t xml:space="preserve">Date Signed </w:t>
            </w:r>
          </w:p>
        </w:tc>
      </w:tr>
    </w:tbl>
    <w:p w14:paraId="5BA20D93" w14:textId="77777777" w:rsidR="00307873" w:rsidRPr="00B764B2" w:rsidRDefault="00307873" w:rsidP="007009D2">
      <w:pPr>
        <w:rPr>
          <w:rFonts w:ascii="Arial" w:hAnsi="Arial" w:cs="Arial"/>
          <w:sz w:val="20"/>
          <w:szCs w:val="20"/>
        </w:rPr>
      </w:pPr>
    </w:p>
    <w:p w14:paraId="72EFB61D" w14:textId="77777777" w:rsidR="00D57EDD" w:rsidRDefault="00D57EDD">
      <w:pPr>
        <w:rPr>
          <w:rFonts w:ascii="Arial" w:hAnsi="Arial" w:cs="Arial"/>
          <w:b/>
          <w:sz w:val="24"/>
          <w:szCs w:val="24"/>
        </w:rPr>
      </w:pPr>
      <w:r>
        <w:rPr>
          <w:rFonts w:ascii="Arial" w:hAnsi="Arial" w:cs="Arial"/>
          <w:b/>
          <w:sz w:val="24"/>
          <w:szCs w:val="24"/>
        </w:rPr>
        <w:br w:type="page"/>
      </w:r>
      <w:r w:rsidR="006C19CD">
        <w:rPr>
          <w:rFonts w:ascii="Arial" w:hAnsi="Arial" w:cs="Arial"/>
          <w:b/>
          <w:sz w:val="24"/>
          <w:szCs w:val="24"/>
        </w:rPr>
        <w:lastRenderedPageBreak/>
        <w:t xml:space="preserve">                                             </w:t>
      </w:r>
    </w:p>
    <w:p w14:paraId="712A5E15" w14:textId="77777777" w:rsidR="00307873" w:rsidRPr="009C2433" w:rsidRDefault="00307873" w:rsidP="009C2433">
      <w:pPr>
        <w:jc w:val="center"/>
        <w:rPr>
          <w:rFonts w:ascii="Arial" w:hAnsi="Arial" w:cs="Arial"/>
          <w:b/>
          <w:sz w:val="24"/>
          <w:szCs w:val="24"/>
        </w:rPr>
      </w:pPr>
      <w:r w:rsidRPr="009C2433">
        <w:rPr>
          <w:rFonts w:ascii="Arial" w:hAnsi="Arial" w:cs="Arial"/>
          <w:b/>
          <w:sz w:val="24"/>
          <w:szCs w:val="24"/>
        </w:rPr>
        <w:t>Victim Restitution Form</w:t>
      </w:r>
    </w:p>
    <w:p w14:paraId="01684D09" w14:textId="77777777" w:rsidR="00307873" w:rsidRDefault="00307873" w:rsidP="00B83956">
      <w:pPr>
        <w:rPr>
          <w:rFonts w:ascii="Arial" w:hAnsi="Arial" w:cs="Arial"/>
          <w:b/>
          <w:sz w:val="20"/>
          <w:szCs w:val="20"/>
        </w:rPr>
      </w:pPr>
    </w:p>
    <w:p w14:paraId="195FFA0F" w14:textId="77777777" w:rsidR="00307873" w:rsidRPr="0065288D" w:rsidRDefault="00307873" w:rsidP="00B83956">
      <w:pPr>
        <w:rPr>
          <w:rFonts w:ascii="Arial" w:hAnsi="Arial" w:cs="Arial"/>
          <w:b/>
          <w:sz w:val="20"/>
          <w:szCs w:val="20"/>
        </w:rPr>
      </w:pPr>
      <w:r w:rsidRPr="0065288D">
        <w:rPr>
          <w:rFonts w:ascii="Arial" w:hAnsi="Arial" w:cs="Arial"/>
          <w:b/>
          <w:sz w:val="20"/>
          <w:szCs w:val="20"/>
        </w:rPr>
        <w:t xml:space="preserve">Return to: </w:t>
      </w:r>
      <w:r>
        <w:rPr>
          <w:rFonts w:ascii="Arial" w:hAnsi="Arial" w:cs="Arial"/>
          <w:b/>
          <w:sz w:val="20"/>
          <w:szCs w:val="20"/>
        </w:rPr>
        <w:t xml:space="preserve"> </w:t>
      </w:r>
      <w:commentRangeStart w:id="42"/>
      <w:r w:rsidRPr="00687287">
        <w:rPr>
          <w:rFonts w:ascii="Arial" w:hAnsi="Arial" w:cs="Arial"/>
          <w:sz w:val="20"/>
          <w:szCs w:val="20"/>
        </w:rPr>
        <w:fldChar w:fldCharType="begin">
          <w:ffData>
            <w:name w:val="Text1"/>
            <w:enabled/>
            <w:calcOnExit w:val="0"/>
            <w:textInput/>
          </w:ffData>
        </w:fldChar>
      </w:r>
      <w:r w:rsidRPr="00687287">
        <w:rPr>
          <w:rFonts w:ascii="Arial" w:hAnsi="Arial" w:cs="Arial"/>
          <w:sz w:val="20"/>
          <w:szCs w:val="20"/>
        </w:rPr>
        <w:instrText xml:space="preserve"> FORMTEXT </w:instrText>
      </w:r>
      <w:r w:rsidRPr="00687287">
        <w:rPr>
          <w:rFonts w:ascii="Arial" w:hAnsi="Arial" w:cs="Arial"/>
          <w:sz w:val="20"/>
          <w:szCs w:val="20"/>
        </w:rPr>
      </w:r>
      <w:r w:rsidRPr="00687287">
        <w:rPr>
          <w:rFonts w:ascii="Arial" w:hAnsi="Arial" w:cs="Arial"/>
          <w:sz w:val="20"/>
          <w:szCs w:val="20"/>
        </w:rPr>
        <w:fldChar w:fldCharType="separate"/>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sz w:val="20"/>
          <w:szCs w:val="20"/>
        </w:rPr>
        <w:fldChar w:fldCharType="end"/>
      </w:r>
      <w:commentRangeEnd w:id="42"/>
      <w:r w:rsidR="002A04C2">
        <w:rPr>
          <w:rStyle w:val="CommentReference"/>
        </w:rPr>
        <w:commentReference w:id="42"/>
      </w:r>
    </w:p>
    <w:p w14:paraId="1208D63D" w14:textId="77777777" w:rsidR="00307873" w:rsidRPr="0065288D" w:rsidRDefault="00307873" w:rsidP="00B83956">
      <w:pPr>
        <w:rPr>
          <w:rFonts w:ascii="Arial" w:hAnsi="Arial" w:cs="Arial"/>
          <w:b/>
          <w:sz w:val="20"/>
          <w:szCs w:val="20"/>
        </w:rPr>
      </w:pPr>
      <w:r w:rsidRPr="0065288D">
        <w:rPr>
          <w:rFonts w:ascii="Arial" w:hAnsi="Arial" w:cs="Arial"/>
          <w:b/>
          <w:sz w:val="20"/>
          <w:szCs w:val="20"/>
        </w:rPr>
        <w:t xml:space="preserve">Return by: </w:t>
      </w:r>
      <w:commentRangeStart w:id="43"/>
      <w:r w:rsidRPr="00687287">
        <w:rPr>
          <w:rFonts w:ascii="Arial" w:hAnsi="Arial" w:cs="Arial"/>
          <w:sz w:val="20"/>
          <w:szCs w:val="20"/>
        </w:rPr>
        <w:fldChar w:fldCharType="begin">
          <w:ffData>
            <w:name w:val="Text1"/>
            <w:enabled/>
            <w:calcOnExit w:val="0"/>
            <w:textInput/>
          </w:ffData>
        </w:fldChar>
      </w:r>
      <w:r w:rsidRPr="00687287">
        <w:rPr>
          <w:rFonts w:ascii="Arial" w:hAnsi="Arial" w:cs="Arial"/>
          <w:sz w:val="20"/>
          <w:szCs w:val="20"/>
        </w:rPr>
        <w:instrText xml:space="preserve"> FORMTEXT </w:instrText>
      </w:r>
      <w:r w:rsidRPr="00687287">
        <w:rPr>
          <w:rFonts w:ascii="Arial" w:hAnsi="Arial" w:cs="Arial"/>
          <w:sz w:val="20"/>
          <w:szCs w:val="20"/>
        </w:rPr>
      </w:r>
      <w:r w:rsidRPr="00687287">
        <w:rPr>
          <w:rFonts w:ascii="Arial" w:hAnsi="Arial" w:cs="Arial"/>
          <w:sz w:val="20"/>
          <w:szCs w:val="20"/>
        </w:rPr>
        <w:fldChar w:fldCharType="separate"/>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sz w:val="20"/>
          <w:szCs w:val="20"/>
        </w:rPr>
        <w:fldChar w:fldCharType="end"/>
      </w:r>
      <w:commentRangeEnd w:id="43"/>
      <w:r w:rsidR="002A04C2">
        <w:rPr>
          <w:rStyle w:val="CommentReference"/>
        </w:rPr>
        <w:commentReference w:id="43"/>
      </w:r>
    </w:p>
    <w:p w14:paraId="780F9765" w14:textId="77777777" w:rsidR="00307873" w:rsidRPr="0065288D" w:rsidRDefault="00307873" w:rsidP="00B83956">
      <w:pPr>
        <w:rPr>
          <w:rFonts w:ascii="Arial" w:hAnsi="Arial" w:cs="Arial"/>
          <w:b/>
          <w:sz w:val="20"/>
          <w:szCs w:val="20"/>
        </w:rPr>
      </w:pPr>
    </w:p>
    <w:commentRangeStart w:id="44"/>
    <w:p w14:paraId="092FECDA" w14:textId="77777777" w:rsidR="00D26B66" w:rsidRDefault="00307873" w:rsidP="00B83956">
      <w:pPr>
        <w:rPr>
          <w:rFonts w:ascii="Arial" w:hAnsi="Arial" w:cs="Arial"/>
          <w:sz w:val="20"/>
          <w:szCs w:val="20"/>
        </w:rPr>
      </w:pPr>
      <w:r w:rsidRPr="00687287">
        <w:rPr>
          <w:rFonts w:ascii="Arial" w:hAnsi="Arial" w:cs="Arial"/>
          <w:sz w:val="20"/>
          <w:szCs w:val="20"/>
        </w:rPr>
        <w:fldChar w:fldCharType="begin">
          <w:ffData>
            <w:name w:val="Text1"/>
            <w:enabled/>
            <w:calcOnExit w:val="0"/>
            <w:textInput/>
          </w:ffData>
        </w:fldChar>
      </w:r>
      <w:r w:rsidRPr="00687287">
        <w:rPr>
          <w:rFonts w:ascii="Arial" w:hAnsi="Arial" w:cs="Arial"/>
          <w:sz w:val="20"/>
          <w:szCs w:val="20"/>
        </w:rPr>
        <w:instrText xml:space="preserve"> FORMTEXT </w:instrText>
      </w:r>
      <w:r w:rsidRPr="00687287">
        <w:rPr>
          <w:rFonts w:ascii="Arial" w:hAnsi="Arial" w:cs="Arial"/>
          <w:sz w:val="20"/>
          <w:szCs w:val="20"/>
        </w:rPr>
      </w:r>
      <w:r w:rsidRPr="00687287">
        <w:rPr>
          <w:rFonts w:ascii="Arial" w:hAnsi="Arial" w:cs="Arial"/>
          <w:sz w:val="20"/>
          <w:szCs w:val="20"/>
        </w:rPr>
        <w:fldChar w:fldCharType="separate"/>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sz w:val="20"/>
          <w:szCs w:val="20"/>
        </w:rPr>
        <w:fldChar w:fldCharType="end"/>
      </w:r>
      <w:commentRangeEnd w:id="44"/>
      <w:r w:rsidR="002A04C2">
        <w:rPr>
          <w:rStyle w:val="CommentReference"/>
        </w:rPr>
        <w:commentReference w:id="44"/>
      </w:r>
    </w:p>
    <w:p w14:paraId="0E9E1953" w14:textId="77777777" w:rsidR="00307873" w:rsidRPr="0065288D" w:rsidRDefault="00307873" w:rsidP="00B83956">
      <w:pPr>
        <w:rPr>
          <w:rFonts w:ascii="Arial" w:hAnsi="Arial" w:cs="Arial"/>
          <w:b/>
          <w:sz w:val="20"/>
          <w:szCs w:val="20"/>
        </w:rPr>
      </w:pPr>
    </w:p>
    <w:p w14:paraId="623E4C7B" w14:textId="77777777" w:rsidR="00307873" w:rsidRPr="00B83956" w:rsidRDefault="00307873" w:rsidP="00B83956">
      <w:pPr>
        <w:rPr>
          <w:rFonts w:ascii="Arial" w:hAnsi="Arial" w:cs="Arial"/>
          <w:sz w:val="20"/>
          <w:szCs w:val="20"/>
        </w:rPr>
      </w:pPr>
      <w:r w:rsidRPr="0065288D">
        <w:rPr>
          <w:rFonts w:ascii="Arial" w:hAnsi="Arial" w:cs="Arial"/>
          <w:b/>
          <w:sz w:val="20"/>
          <w:szCs w:val="20"/>
        </w:rPr>
        <w:t>Re:</w:t>
      </w:r>
      <w:r>
        <w:rPr>
          <w:rFonts w:ascii="Arial" w:hAnsi="Arial" w:cs="Arial"/>
          <w:b/>
          <w:sz w:val="20"/>
          <w:szCs w:val="20"/>
        </w:rPr>
        <w:t xml:space="preserve">  </w:t>
      </w:r>
      <w:commentRangeStart w:id="45"/>
      <w:r w:rsidRPr="00687287">
        <w:rPr>
          <w:rFonts w:ascii="Arial" w:hAnsi="Arial" w:cs="Arial"/>
          <w:sz w:val="20"/>
          <w:szCs w:val="20"/>
        </w:rPr>
        <w:fldChar w:fldCharType="begin">
          <w:ffData>
            <w:name w:val="Text1"/>
            <w:enabled/>
            <w:calcOnExit w:val="0"/>
            <w:textInput/>
          </w:ffData>
        </w:fldChar>
      </w:r>
      <w:r w:rsidRPr="00687287">
        <w:rPr>
          <w:rFonts w:ascii="Arial" w:hAnsi="Arial" w:cs="Arial"/>
          <w:sz w:val="20"/>
          <w:szCs w:val="20"/>
        </w:rPr>
        <w:instrText xml:space="preserve"> FORMTEXT </w:instrText>
      </w:r>
      <w:r w:rsidRPr="00687287">
        <w:rPr>
          <w:rFonts w:ascii="Arial" w:hAnsi="Arial" w:cs="Arial"/>
          <w:sz w:val="20"/>
          <w:szCs w:val="20"/>
        </w:rPr>
      </w:r>
      <w:r w:rsidRPr="00687287">
        <w:rPr>
          <w:rFonts w:ascii="Arial" w:hAnsi="Arial" w:cs="Arial"/>
          <w:sz w:val="20"/>
          <w:szCs w:val="20"/>
        </w:rPr>
        <w:fldChar w:fldCharType="separate"/>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noProof/>
          <w:sz w:val="20"/>
          <w:szCs w:val="20"/>
        </w:rPr>
        <w:t> </w:t>
      </w:r>
      <w:r w:rsidRPr="00687287">
        <w:rPr>
          <w:rFonts w:ascii="Arial" w:hAnsi="Arial" w:cs="Arial"/>
          <w:sz w:val="20"/>
          <w:szCs w:val="20"/>
        </w:rPr>
        <w:fldChar w:fldCharType="end"/>
      </w:r>
      <w:commentRangeEnd w:id="45"/>
      <w:r w:rsidR="002A04C2">
        <w:rPr>
          <w:rStyle w:val="CommentReference"/>
        </w:rPr>
        <w:commentReference w:id="45"/>
      </w:r>
    </w:p>
    <w:p w14:paraId="0B0907E4" w14:textId="77777777" w:rsidR="00307873" w:rsidRPr="00B83956" w:rsidRDefault="00307873" w:rsidP="00B83956">
      <w:pPr>
        <w:rPr>
          <w:rFonts w:ascii="Arial" w:hAnsi="Arial" w:cs="Arial"/>
          <w:sz w:val="20"/>
          <w:szCs w:val="20"/>
        </w:rPr>
      </w:pPr>
    </w:p>
    <w:p w14:paraId="74807D4F" w14:textId="77777777" w:rsidR="00307873" w:rsidRPr="00B83956" w:rsidRDefault="00307873" w:rsidP="00B83956">
      <w:pPr>
        <w:rPr>
          <w:rFonts w:ascii="Arial" w:hAnsi="Arial" w:cs="Arial"/>
          <w:sz w:val="20"/>
          <w:szCs w:val="20"/>
        </w:rPr>
      </w:pPr>
      <w:r w:rsidRPr="00B83956">
        <w:rPr>
          <w:rFonts w:ascii="Arial" w:hAnsi="Arial" w:cs="Arial"/>
          <w:sz w:val="20"/>
          <w:szCs w:val="20"/>
        </w:rPr>
        <w:t>As the victim of a crime committed by one or more youth(s), you have the right to request that the youth(s) repay you for the costs of lost or damaged property and for the costs associated with physical injury, excluding pain and suffering.  This repayment is known as restitution. It may be paid in the form of cash payments, or, if you agree, in the form of services the youth(s) perform for you, or both.  The custodial parent(s) of the youth(s) may also be required to contribute to restitution.</w:t>
      </w:r>
    </w:p>
    <w:p w14:paraId="0054247B" w14:textId="77777777" w:rsidR="00307873" w:rsidRPr="00B83956" w:rsidRDefault="00307873" w:rsidP="00B83956">
      <w:pPr>
        <w:rPr>
          <w:rFonts w:ascii="Arial" w:hAnsi="Arial" w:cs="Arial"/>
          <w:sz w:val="10"/>
          <w:szCs w:val="10"/>
        </w:rPr>
      </w:pPr>
    </w:p>
    <w:p w14:paraId="37084200" w14:textId="77777777" w:rsidR="00307873" w:rsidRPr="00B83956" w:rsidRDefault="00307873" w:rsidP="00B83956">
      <w:pPr>
        <w:rPr>
          <w:rFonts w:ascii="Arial" w:hAnsi="Arial" w:cs="Arial"/>
          <w:b/>
          <w:sz w:val="20"/>
          <w:szCs w:val="20"/>
        </w:rPr>
      </w:pPr>
      <w:r w:rsidRPr="00B83956">
        <w:rPr>
          <w:rFonts w:ascii="Arial" w:hAnsi="Arial" w:cs="Arial"/>
          <w:b/>
          <w:sz w:val="20"/>
          <w:szCs w:val="20"/>
        </w:rPr>
        <w:t xml:space="preserve">In order to determine the correct amount of restitution you are owed by the youth(s), please fill out the information below, then sign and return this form by the date listed at the top. </w:t>
      </w:r>
    </w:p>
    <w:p w14:paraId="52D8C022" w14:textId="77777777" w:rsidR="00307873" w:rsidRPr="00B83956" w:rsidRDefault="00307873" w:rsidP="00B83956">
      <w:pPr>
        <w:rPr>
          <w:rFonts w:ascii="Arial" w:hAnsi="Arial" w:cs="Arial"/>
          <w:sz w:val="10"/>
          <w:szCs w:val="10"/>
        </w:rPr>
      </w:pPr>
    </w:p>
    <w:p w14:paraId="604FC12D" w14:textId="77777777" w:rsidR="00307873" w:rsidRDefault="00307873" w:rsidP="00F604C2">
      <w:pPr>
        <w:tabs>
          <w:tab w:val="left" w:pos="720"/>
        </w:tabs>
        <w:rPr>
          <w:rFonts w:ascii="Arial" w:hAnsi="Arial" w:cs="Arial"/>
          <w:sz w:val="20"/>
          <w:szCs w:val="20"/>
        </w:rPr>
      </w:pPr>
      <w:r w:rsidRPr="00B83956">
        <w:rPr>
          <w:rFonts w:ascii="Arial" w:hAnsi="Arial" w:cs="Arial"/>
          <w:sz w:val="20"/>
          <w:szCs w:val="20"/>
        </w:rPr>
        <w:t xml:space="preserve">List each item and the amount being claimed. </w:t>
      </w:r>
      <w:r>
        <w:rPr>
          <w:rFonts w:ascii="Arial" w:hAnsi="Arial" w:cs="Arial"/>
          <w:sz w:val="20"/>
          <w:szCs w:val="20"/>
        </w:rPr>
        <w:t xml:space="preserve"> </w:t>
      </w:r>
      <w:r w:rsidRPr="00B83956">
        <w:rPr>
          <w:rFonts w:ascii="Arial" w:hAnsi="Arial" w:cs="Arial"/>
          <w:sz w:val="20"/>
          <w:szCs w:val="20"/>
        </w:rPr>
        <w:t xml:space="preserve">If a cost was covered by insurance, list the insurance company, policy number, amount deductible, amount paid, and add these two to compute the total amount claimed. If a cost was not covered, list the total amount claimed. </w:t>
      </w:r>
      <w:r>
        <w:rPr>
          <w:rFonts w:ascii="Arial" w:hAnsi="Arial" w:cs="Arial"/>
          <w:sz w:val="20"/>
          <w:szCs w:val="20"/>
        </w:rPr>
        <w:t xml:space="preserve"> If you need additional space, you may attach a separate sheet.  P</w:t>
      </w:r>
      <w:r w:rsidRPr="00B83956">
        <w:rPr>
          <w:rFonts w:ascii="Arial" w:hAnsi="Arial" w:cs="Arial"/>
          <w:sz w:val="20"/>
          <w:szCs w:val="20"/>
        </w:rPr>
        <w:t>rovide copies of receipts, bills, and estimates whenever possible.</w:t>
      </w:r>
    </w:p>
    <w:p w14:paraId="6EB2B99B" w14:textId="77777777" w:rsidR="00BF10DC" w:rsidRDefault="00BF10DC" w:rsidP="00F604C2">
      <w:pPr>
        <w:tabs>
          <w:tab w:val="left" w:pos="720"/>
        </w:tabs>
        <w:rPr>
          <w:rFonts w:ascii="Arial" w:hAnsi="Arial" w:cs="Arial"/>
          <w:sz w:val="20"/>
          <w:szCs w:val="20"/>
        </w:rPr>
      </w:pPr>
    </w:p>
    <w:p w14:paraId="59875C7A" w14:textId="77777777" w:rsidR="00BF10DC" w:rsidRDefault="00BF10DC" w:rsidP="00F604C2">
      <w:pPr>
        <w:tabs>
          <w:tab w:val="left" w:pos="720"/>
        </w:tabs>
        <w:rPr>
          <w:rFonts w:ascii="Arial" w:hAnsi="Arial" w:cs="Arial"/>
          <w:sz w:val="20"/>
          <w:szCs w:val="20"/>
        </w:rPr>
      </w:pPr>
      <w:r w:rsidRPr="00B83956">
        <w:rPr>
          <w:rFonts w:ascii="Arial" w:hAnsi="Arial" w:cs="Arial"/>
          <w:b/>
          <w:sz w:val="20"/>
          <w:szCs w:val="20"/>
        </w:rPr>
        <w:t>Property Loss/Damage</w:t>
      </w:r>
    </w:p>
    <w:tbl>
      <w:tblPr>
        <w:tblStyle w:val="TableGrid"/>
        <w:tblW w:w="5000" w:type="pct"/>
        <w:tblLook w:val="04A0" w:firstRow="1" w:lastRow="0" w:firstColumn="1" w:lastColumn="0" w:noHBand="0" w:noVBand="1"/>
      </w:tblPr>
      <w:tblGrid>
        <w:gridCol w:w="3343"/>
        <w:gridCol w:w="2145"/>
        <w:gridCol w:w="2161"/>
        <w:gridCol w:w="1170"/>
        <w:gridCol w:w="1082"/>
        <w:gridCol w:w="1389"/>
      </w:tblGrid>
      <w:tr w:rsidR="00BF10DC" w:rsidRPr="00B83956" w14:paraId="3EC93E1E" w14:textId="77777777" w:rsidTr="008914F0">
        <w:tc>
          <w:tcPr>
            <w:tcW w:w="1481" w:type="pct"/>
            <w:tcBorders>
              <w:left w:val="nil"/>
            </w:tcBorders>
          </w:tcPr>
          <w:p w14:paraId="38F3A730"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Item Description</w:t>
            </w:r>
          </w:p>
        </w:tc>
        <w:tc>
          <w:tcPr>
            <w:tcW w:w="950" w:type="pct"/>
          </w:tcPr>
          <w:p w14:paraId="7661A15E"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Insurance Company</w:t>
            </w:r>
          </w:p>
        </w:tc>
        <w:tc>
          <w:tcPr>
            <w:tcW w:w="957" w:type="pct"/>
          </w:tcPr>
          <w:p w14:paraId="1A78978D"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Policy N</w:t>
            </w:r>
            <w:r>
              <w:rPr>
                <w:rFonts w:ascii="Arial" w:hAnsi="Arial" w:cs="Arial"/>
                <w:sz w:val="18"/>
                <w:szCs w:val="18"/>
              </w:rPr>
              <w:t>umber</w:t>
            </w:r>
          </w:p>
        </w:tc>
        <w:tc>
          <w:tcPr>
            <w:tcW w:w="518" w:type="pct"/>
          </w:tcPr>
          <w:p w14:paraId="1F5AAE34"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Amount Deducted</w:t>
            </w:r>
          </w:p>
        </w:tc>
        <w:tc>
          <w:tcPr>
            <w:tcW w:w="479" w:type="pct"/>
          </w:tcPr>
          <w:p w14:paraId="74D9BA48"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Amount Paid</w:t>
            </w:r>
          </w:p>
        </w:tc>
        <w:tc>
          <w:tcPr>
            <w:tcW w:w="616" w:type="pct"/>
            <w:tcBorders>
              <w:right w:val="nil"/>
            </w:tcBorders>
          </w:tcPr>
          <w:p w14:paraId="5FCC619A"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 xml:space="preserve">Total Amount </w:t>
            </w:r>
            <w:commentRangeStart w:id="46"/>
            <w:r w:rsidRPr="00B83956">
              <w:rPr>
                <w:rFonts w:ascii="Arial" w:hAnsi="Arial" w:cs="Arial"/>
                <w:sz w:val="18"/>
                <w:szCs w:val="18"/>
              </w:rPr>
              <w:t>Claimed</w:t>
            </w:r>
            <w:commentRangeEnd w:id="46"/>
            <w:r w:rsidR="002A04C2">
              <w:rPr>
                <w:rStyle w:val="CommentReference"/>
                <w:rFonts w:ascii="Times New Roman" w:hAnsi="Times New Roman"/>
              </w:rPr>
              <w:commentReference w:id="46"/>
            </w:r>
          </w:p>
        </w:tc>
      </w:tr>
      <w:tr w:rsidR="00BF10DC" w:rsidRPr="00B83956" w14:paraId="4FF0FD0E" w14:textId="77777777" w:rsidTr="00F45AC9">
        <w:trPr>
          <w:trHeight w:val="432"/>
        </w:trPr>
        <w:tc>
          <w:tcPr>
            <w:tcW w:w="1481" w:type="pct"/>
            <w:tcBorders>
              <w:left w:val="nil"/>
            </w:tcBorders>
          </w:tcPr>
          <w:p w14:paraId="4960D153" w14:textId="77777777" w:rsidR="00BF10DC" w:rsidRPr="00B83956" w:rsidRDefault="00BF10DC" w:rsidP="008914F0">
            <w:pPr>
              <w:jc w:val="center"/>
              <w:rPr>
                <w:rFonts w:ascii="Arial" w:hAnsi="Arial" w:cs="Arial"/>
                <w:highlight w:val="cyan"/>
              </w:rPr>
            </w:pPr>
          </w:p>
        </w:tc>
        <w:tc>
          <w:tcPr>
            <w:tcW w:w="950" w:type="pct"/>
          </w:tcPr>
          <w:p w14:paraId="224B417C" w14:textId="77777777" w:rsidR="00BF10DC" w:rsidRPr="00B83956" w:rsidRDefault="002A04C2" w:rsidP="008914F0">
            <w:pPr>
              <w:jc w:val="center"/>
              <w:rPr>
                <w:rFonts w:ascii="Arial" w:hAnsi="Arial" w:cs="Arial"/>
                <w:highlight w:val="cyan"/>
              </w:rPr>
            </w:pPr>
            <w:commentRangeStart w:id="47"/>
            <w:commentRangeEnd w:id="47"/>
            <w:r>
              <w:rPr>
                <w:rStyle w:val="CommentReference"/>
                <w:rFonts w:ascii="Times New Roman" w:hAnsi="Times New Roman"/>
              </w:rPr>
              <w:commentReference w:id="47"/>
            </w:r>
          </w:p>
        </w:tc>
        <w:tc>
          <w:tcPr>
            <w:tcW w:w="957" w:type="pct"/>
          </w:tcPr>
          <w:p w14:paraId="3C1BEDD7" w14:textId="77777777" w:rsidR="00BF10DC" w:rsidRPr="00B83956" w:rsidRDefault="002A04C2" w:rsidP="008914F0">
            <w:pPr>
              <w:jc w:val="center"/>
              <w:rPr>
                <w:rFonts w:ascii="Arial" w:hAnsi="Arial" w:cs="Arial"/>
                <w:highlight w:val="cyan"/>
              </w:rPr>
            </w:pPr>
            <w:commentRangeStart w:id="48"/>
            <w:commentRangeEnd w:id="48"/>
            <w:r>
              <w:rPr>
                <w:rStyle w:val="CommentReference"/>
                <w:rFonts w:ascii="Times New Roman" w:hAnsi="Times New Roman"/>
              </w:rPr>
              <w:commentReference w:id="48"/>
            </w:r>
          </w:p>
        </w:tc>
        <w:tc>
          <w:tcPr>
            <w:tcW w:w="518" w:type="pct"/>
          </w:tcPr>
          <w:p w14:paraId="16802900" w14:textId="77777777" w:rsidR="00BF10DC" w:rsidRPr="00B83956" w:rsidRDefault="002A04C2" w:rsidP="008914F0">
            <w:pPr>
              <w:jc w:val="center"/>
              <w:rPr>
                <w:rFonts w:ascii="Arial" w:hAnsi="Arial" w:cs="Arial"/>
                <w:highlight w:val="cyan"/>
              </w:rPr>
            </w:pPr>
            <w:commentRangeStart w:id="49"/>
            <w:commentRangeEnd w:id="49"/>
            <w:r>
              <w:rPr>
                <w:rStyle w:val="CommentReference"/>
                <w:rFonts w:ascii="Times New Roman" w:hAnsi="Times New Roman"/>
              </w:rPr>
              <w:commentReference w:id="49"/>
            </w:r>
          </w:p>
        </w:tc>
        <w:tc>
          <w:tcPr>
            <w:tcW w:w="479" w:type="pct"/>
          </w:tcPr>
          <w:p w14:paraId="4DB19AF3" w14:textId="77777777" w:rsidR="00BF10DC" w:rsidRPr="00B83956" w:rsidRDefault="002A04C2" w:rsidP="008914F0">
            <w:pPr>
              <w:jc w:val="center"/>
              <w:rPr>
                <w:rFonts w:ascii="Arial" w:hAnsi="Arial" w:cs="Arial"/>
                <w:highlight w:val="cyan"/>
              </w:rPr>
            </w:pPr>
            <w:commentRangeStart w:id="50"/>
            <w:commentRangeEnd w:id="50"/>
            <w:r>
              <w:rPr>
                <w:rStyle w:val="CommentReference"/>
                <w:rFonts w:ascii="Times New Roman" w:hAnsi="Times New Roman"/>
              </w:rPr>
              <w:commentReference w:id="50"/>
            </w:r>
          </w:p>
        </w:tc>
        <w:tc>
          <w:tcPr>
            <w:tcW w:w="616" w:type="pct"/>
            <w:tcBorders>
              <w:right w:val="nil"/>
            </w:tcBorders>
          </w:tcPr>
          <w:p w14:paraId="31922DBA" w14:textId="77777777" w:rsidR="00BF10DC" w:rsidRPr="00B83956" w:rsidRDefault="002A04C2" w:rsidP="008914F0">
            <w:pPr>
              <w:jc w:val="center"/>
              <w:rPr>
                <w:rFonts w:ascii="Arial" w:hAnsi="Arial" w:cs="Arial"/>
                <w:highlight w:val="cyan"/>
              </w:rPr>
            </w:pPr>
            <w:commentRangeStart w:id="51"/>
            <w:commentRangeEnd w:id="51"/>
            <w:r>
              <w:rPr>
                <w:rStyle w:val="CommentReference"/>
                <w:rFonts w:ascii="Times New Roman" w:hAnsi="Times New Roman"/>
              </w:rPr>
              <w:commentReference w:id="51"/>
            </w:r>
          </w:p>
        </w:tc>
      </w:tr>
      <w:tr w:rsidR="00BF10DC" w:rsidRPr="00B83956" w14:paraId="427193EF" w14:textId="77777777" w:rsidTr="00F45AC9">
        <w:trPr>
          <w:trHeight w:val="432"/>
        </w:trPr>
        <w:tc>
          <w:tcPr>
            <w:tcW w:w="1481" w:type="pct"/>
            <w:tcBorders>
              <w:left w:val="nil"/>
            </w:tcBorders>
          </w:tcPr>
          <w:p w14:paraId="6B28DCAC" w14:textId="77777777" w:rsidR="00BF10DC" w:rsidRPr="00B83956" w:rsidRDefault="00BF10DC" w:rsidP="008914F0">
            <w:pPr>
              <w:jc w:val="center"/>
              <w:rPr>
                <w:rFonts w:ascii="Arial" w:hAnsi="Arial" w:cs="Arial"/>
                <w:highlight w:val="cyan"/>
              </w:rPr>
            </w:pPr>
          </w:p>
        </w:tc>
        <w:tc>
          <w:tcPr>
            <w:tcW w:w="950" w:type="pct"/>
          </w:tcPr>
          <w:p w14:paraId="19A6A37B" w14:textId="77777777" w:rsidR="00BF10DC" w:rsidRPr="00B83956" w:rsidRDefault="00BF10DC" w:rsidP="008914F0">
            <w:pPr>
              <w:jc w:val="center"/>
              <w:rPr>
                <w:rFonts w:ascii="Arial" w:hAnsi="Arial" w:cs="Arial"/>
                <w:highlight w:val="cyan"/>
              </w:rPr>
            </w:pPr>
          </w:p>
        </w:tc>
        <w:tc>
          <w:tcPr>
            <w:tcW w:w="957" w:type="pct"/>
          </w:tcPr>
          <w:p w14:paraId="28DA55DD" w14:textId="77777777" w:rsidR="00BF10DC" w:rsidRPr="00B83956" w:rsidRDefault="00BF10DC" w:rsidP="008914F0">
            <w:pPr>
              <w:jc w:val="center"/>
              <w:rPr>
                <w:rFonts w:ascii="Arial" w:hAnsi="Arial" w:cs="Arial"/>
                <w:highlight w:val="cyan"/>
              </w:rPr>
            </w:pPr>
          </w:p>
        </w:tc>
        <w:tc>
          <w:tcPr>
            <w:tcW w:w="518" w:type="pct"/>
          </w:tcPr>
          <w:p w14:paraId="5B1CD141" w14:textId="77777777" w:rsidR="00BF10DC" w:rsidRPr="00B83956" w:rsidRDefault="00BF10DC" w:rsidP="008914F0">
            <w:pPr>
              <w:jc w:val="center"/>
              <w:rPr>
                <w:rFonts w:ascii="Arial" w:hAnsi="Arial" w:cs="Arial"/>
                <w:highlight w:val="cyan"/>
              </w:rPr>
            </w:pPr>
          </w:p>
        </w:tc>
        <w:tc>
          <w:tcPr>
            <w:tcW w:w="479" w:type="pct"/>
          </w:tcPr>
          <w:p w14:paraId="7B949FDF" w14:textId="77777777" w:rsidR="00BF10DC" w:rsidRPr="00B83956" w:rsidRDefault="00BF10DC" w:rsidP="008914F0">
            <w:pPr>
              <w:jc w:val="center"/>
              <w:rPr>
                <w:rFonts w:ascii="Arial" w:hAnsi="Arial" w:cs="Arial"/>
                <w:highlight w:val="cyan"/>
              </w:rPr>
            </w:pPr>
          </w:p>
        </w:tc>
        <w:tc>
          <w:tcPr>
            <w:tcW w:w="616" w:type="pct"/>
            <w:tcBorders>
              <w:right w:val="nil"/>
            </w:tcBorders>
          </w:tcPr>
          <w:p w14:paraId="0FC6387C" w14:textId="77777777" w:rsidR="00BF10DC" w:rsidRPr="00B83956" w:rsidRDefault="00BF10DC" w:rsidP="008914F0">
            <w:pPr>
              <w:jc w:val="center"/>
              <w:rPr>
                <w:rFonts w:ascii="Arial" w:hAnsi="Arial" w:cs="Arial"/>
                <w:highlight w:val="cyan"/>
              </w:rPr>
            </w:pPr>
          </w:p>
        </w:tc>
      </w:tr>
      <w:tr w:rsidR="00BF10DC" w:rsidRPr="00B83956" w14:paraId="54823764" w14:textId="77777777" w:rsidTr="00F45AC9">
        <w:trPr>
          <w:trHeight w:val="432"/>
        </w:trPr>
        <w:tc>
          <w:tcPr>
            <w:tcW w:w="1481" w:type="pct"/>
            <w:tcBorders>
              <w:left w:val="nil"/>
            </w:tcBorders>
          </w:tcPr>
          <w:p w14:paraId="1A451C15" w14:textId="77777777" w:rsidR="00BF10DC" w:rsidRPr="00B83956" w:rsidRDefault="00BF10DC" w:rsidP="008914F0">
            <w:pPr>
              <w:jc w:val="center"/>
              <w:rPr>
                <w:rFonts w:ascii="Arial" w:hAnsi="Arial" w:cs="Arial"/>
                <w:highlight w:val="cyan"/>
              </w:rPr>
            </w:pPr>
          </w:p>
        </w:tc>
        <w:tc>
          <w:tcPr>
            <w:tcW w:w="950" w:type="pct"/>
          </w:tcPr>
          <w:p w14:paraId="68530674" w14:textId="77777777" w:rsidR="00BF10DC" w:rsidRPr="00B83956" w:rsidRDefault="00BF10DC" w:rsidP="008914F0">
            <w:pPr>
              <w:jc w:val="center"/>
              <w:rPr>
                <w:rFonts w:ascii="Arial" w:hAnsi="Arial" w:cs="Arial"/>
                <w:highlight w:val="cyan"/>
              </w:rPr>
            </w:pPr>
          </w:p>
        </w:tc>
        <w:tc>
          <w:tcPr>
            <w:tcW w:w="957" w:type="pct"/>
          </w:tcPr>
          <w:p w14:paraId="542B6C27" w14:textId="77777777" w:rsidR="00BF10DC" w:rsidRPr="00B83956" w:rsidRDefault="00BF10DC" w:rsidP="008914F0">
            <w:pPr>
              <w:jc w:val="center"/>
              <w:rPr>
                <w:rFonts w:ascii="Arial" w:hAnsi="Arial" w:cs="Arial"/>
                <w:highlight w:val="cyan"/>
              </w:rPr>
            </w:pPr>
          </w:p>
        </w:tc>
        <w:tc>
          <w:tcPr>
            <w:tcW w:w="518" w:type="pct"/>
          </w:tcPr>
          <w:p w14:paraId="20E0F01B" w14:textId="77777777" w:rsidR="00BF10DC" w:rsidRPr="00B83956" w:rsidRDefault="00BF10DC" w:rsidP="008914F0">
            <w:pPr>
              <w:jc w:val="center"/>
              <w:rPr>
                <w:rFonts w:ascii="Arial" w:hAnsi="Arial" w:cs="Arial"/>
                <w:highlight w:val="cyan"/>
              </w:rPr>
            </w:pPr>
          </w:p>
        </w:tc>
        <w:tc>
          <w:tcPr>
            <w:tcW w:w="479" w:type="pct"/>
          </w:tcPr>
          <w:p w14:paraId="706810C6" w14:textId="77777777" w:rsidR="00BF10DC" w:rsidRPr="00B83956" w:rsidRDefault="00BF10DC" w:rsidP="008914F0">
            <w:pPr>
              <w:jc w:val="center"/>
              <w:rPr>
                <w:rFonts w:ascii="Arial" w:hAnsi="Arial" w:cs="Arial"/>
                <w:highlight w:val="cyan"/>
              </w:rPr>
            </w:pPr>
          </w:p>
        </w:tc>
        <w:tc>
          <w:tcPr>
            <w:tcW w:w="616" w:type="pct"/>
            <w:tcBorders>
              <w:right w:val="nil"/>
            </w:tcBorders>
          </w:tcPr>
          <w:p w14:paraId="63587B62" w14:textId="77777777" w:rsidR="00BF10DC" w:rsidRPr="00B83956" w:rsidRDefault="00BF10DC" w:rsidP="008914F0">
            <w:pPr>
              <w:jc w:val="center"/>
              <w:rPr>
                <w:rFonts w:ascii="Arial" w:hAnsi="Arial" w:cs="Arial"/>
                <w:highlight w:val="cyan"/>
              </w:rPr>
            </w:pPr>
          </w:p>
        </w:tc>
      </w:tr>
    </w:tbl>
    <w:p w14:paraId="2293DA89" w14:textId="77777777" w:rsidR="00BF10DC" w:rsidRPr="00DE60C6" w:rsidRDefault="00BF10DC" w:rsidP="00F604C2">
      <w:pPr>
        <w:tabs>
          <w:tab w:val="left" w:pos="720"/>
        </w:tabs>
        <w:rPr>
          <w:rFonts w:ascii="Arial" w:hAnsi="Arial" w:cs="Arial"/>
          <w:sz w:val="10"/>
          <w:szCs w:val="20"/>
        </w:rPr>
      </w:pPr>
    </w:p>
    <w:p w14:paraId="1D338021" w14:textId="77777777" w:rsidR="00BF10DC" w:rsidRDefault="00BF10DC" w:rsidP="00F604C2">
      <w:pPr>
        <w:tabs>
          <w:tab w:val="left" w:pos="720"/>
        </w:tabs>
        <w:rPr>
          <w:rFonts w:ascii="Arial" w:hAnsi="Arial" w:cs="Arial"/>
          <w:b/>
          <w:sz w:val="20"/>
          <w:szCs w:val="20"/>
        </w:rPr>
      </w:pPr>
      <w:r w:rsidRPr="00B83956">
        <w:rPr>
          <w:rFonts w:ascii="Arial" w:hAnsi="Arial" w:cs="Arial"/>
          <w:b/>
          <w:sz w:val="20"/>
          <w:szCs w:val="20"/>
        </w:rPr>
        <w:t>Personal Injury/Medical Expenses/Out of Pocket Expenses</w:t>
      </w:r>
    </w:p>
    <w:tbl>
      <w:tblPr>
        <w:tblStyle w:val="TableGrid"/>
        <w:tblW w:w="5000" w:type="pct"/>
        <w:tblLook w:val="04A0" w:firstRow="1" w:lastRow="0" w:firstColumn="1" w:lastColumn="0" w:noHBand="0" w:noVBand="1"/>
      </w:tblPr>
      <w:tblGrid>
        <w:gridCol w:w="3345"/>
        <w:gridCol w:w="2139"/>
        <w:gridCol w:w="2157"/>
        <w:gridCol w:w="1190"/>
        <w:gridCol w:w="1075"/>
        <w:gridCol w:w="1384"/>
      </w:tblGrid>
      <w:tr w:rsidR="00BF10DC" w:rsidRPr="00B83956" w14:paraId="37CCCD32" w14:textId="77777777" w:rsidTr="00BF10DC">
        <w:tc>
          <w:tcPr>
            <w:tcW w:w="1481" w:type="pct"/>
            <w:tcBorders>
              <w:left w:val="nil"/>
            </w:tcBorders>
          </w:tcPr>
          <w:p w14:paraId="5BC73AF8"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Item Description</w:t>
            </w:r>
          </w:p>
        </w:tc>
        <w:tc>
          <w:tcPr>
            <w:tcW w:w="947" w:type="pct"/>
          </w:tcPr>
          <w:p w14:paraId="052E12CA"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Insurance Company</w:t>
            </w:r>
          </w:p>
        </w:tc>
        <w:tc>
          <w:tcPr>
            <w:tcW w:w="955" w:type="pct"/>
          </w:tcPr>
          <w:p w14:paraId="539388ED"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Policy N</w:t>
            </w:r>
            <w:r>
              <w:rPr>
                <w:rFonts w:ascii="Arial" w:hAnsi="Arial" w:cs="Arial"/>
                <w:sz w:val="18"/>
                <w:szCs w:val="18"/>
              </w:rPr>
              <w:t>umber</w:t>
            </w:r>
          </w:p>
        </w:tc>
        <w:tc>
          <w:tcPr>
            <w:tcW w:w="527" w:type="pct"/>
          </w:tcPr>
          <w:p w14:paraId="5DF8D91E"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Amount Deducted</w:t>
            </w:r>
          </w:p>
        </w:tc>
        <w:tc>
          <w:tcPr>
            <w:tcW w:w="476" w:type="pct"/>
          </w:tcPr>
          <w:p w14:paraId="2EAE38C1"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Amount Paid</w:t>
            </w:r>
          </w:p>
        </w:tc>
        <w:tc>
          <w:tcPr>
            <w:tcW w:w="613" w:type="pct"/>
            <w:tcBorders>
              <w:right w:val="nil"/>
            </w:tcBorders>
          </w:tcPr>
          <w:p w14:paraId="6CC40A52" w14:textId="77777777" w:rsidR="00BF10DC" w:rsidRPr="00B83956" w:rsidRDefault="00BF10DC" w:rsidP="008914F0">
            <w:pPr>
              <w:jc w:val="center"/>
              <w:rPr>
                <w:rFonts w:ascii="Arial" w:hAnsi="Arial" w:cs="Arial"/>
                <w:sz w:val="18"/>
                <w:szCs w:val="18"/>
              </w:rPr>
            </w:pPr>
            <w:r w:rsidRPr="00B83956">
              <w:rPr>
                <w:rFonts w:ascii="Arial" w:hAnsi="Arial" w:cs="Arial"/>
                <w:sz w:val="18"/>
                <w:szCs w:val="18"/>
              </w:rPr>
              <w:t xml:space="preserve">Total Amount </w:t>
            </w:r>
            <w:commentRangeStart w:id="52"/>
            <w:r w:rsidRPr="00B83956">
              <w:rPr>
                <w:rFonts w:ascii="Arial" w:hAnsi="Arial" w:cs="Arial"/>
                <w:sz w:val="18"/>
                <w:szCs w:val="18"/>
              </w:rPr>
              <w:t>Claimed</w:t>
            </w:r>
            <w:commentRangeEnd w:id="52"/>
            <w:r w:rsidR="002A04C2">
              <w:rPr>
                <w:rStyle w:val="CommentReference"/>
                <w:rFonts w:ascii="Times New Roman" w:hAnsi="Times New Roman"/>
              </w:rPr>
              <w:commentReference w:id="52"/>
            </w:r>
          </w:p>
        </w:tc>
      </w:tr>
      <w:tr w:rsidR="00BF10DC" w:rsidRPr="00B83956" w14:paraId="58B49C0C" w14:textId="77777777" w:rsidTr="00F45AC9">
        <w:trPr>
          <w:trHeight w:val="432"/>
        </w:trPr>
        <w:tc>
          <w:tcPr>
            <w:tcW w:w="1481" w:type="pct"/>
            <w:tcBorders>
              <w:left w:val="nil"/>
            </w:tcBorders>
          </w:tcPr>
          <w:p w14:paraId="46E8D619" w14:textId="77777777" w:rsidR="00BF10DC" w:rsidRPr="00B83956" w:rsidRDefault="00BF10DC" w:rsidP="008914F0">
            <w:pPr>
              <w:jc w:val="center"/>
              <w:rPr>
                <w:rFonts w:ascii="Arial" w:hAnsi="Arial" w:cs="Arial"/>
                <w:sz w:val="20"/>
                <w:szCs w:val="20"/>
                <w:highlight w:val="cyan"/>
              </w:rPr>
            </w:pPr>
          </w:p>
        </w:tc>
        <w:tc>
          <w:tcPr>
            <w:tcW w:w="947" w:type="pct"/>
          </w:tcPr>
          <w:p w14:paraId="6D6A5C3D" w14:textId="77777777" w:rsidR="00BF10DC" w:rsidRPr="00B83956" w:rsidRDefault="002A04C2" w:rsidP="008914F0">
            <w:pPr>
              <w:jc w:val="center"/>
              <w:rPr>
                <w:rFonts w:ascii="Arial" w:hAnsi="Arial" w:cs="Arial"/>
                <w:sz w:val="20"/>
                <w:szCs w:val="20"/>
                <w:highlight w:val="cyan"/>
              </w:rPr>
            </w:pPr>
            <w:commentRangeStart w:id="53"/>
            <w:commentRangeEnd w:id="53"/>
            <w:r>
              <w:rPr>
                <w:rStyle w:val="CommentReference"/>
                <w:rFonts w:ascii="Times New Roman" w:hAnsi="Times New Roman"/>
              </w:rPr>
              <w:commentReference w:id="53"/>
            </w:r>
          </w:p>
        </w:tc>
        <w:tc>
          <w:tcPr>
            <w:tcW w:w="955" w:type="pct"/>
          </w:tcPr>
          <w:p w14:paraId="2461843A" w14:textId="77777777" w:rsidR="00BF10DC" w:rsidRPr="00B83956" w:rsidRDefault="002A04C2" w:rsidP="008914F0">
            <w:pPr>
              <w:jc w:val="center"/>
              <w:rPr>
                <w:rFonts w:ascii="Arial" w:hAnsi="Arial" w:cs="Arial"/>
                <w:sz w:val="20"/>
                <w:szCs w:val="20"/>
                <w:highlight w:val="cyan"/>
              </w:rPr>
            </w:pPr>
            <w:commentRangeStart w:id="54"/>
            <w:commentRangeEnd w:id="54"/>
            <w:r>
              <w:rPr>
                <w:rStyle w:val="CommentReference"/>
                <w:rFonts w:ascii="Times New Roman" w:hAnsi="Times New Roman"/>
              </w:rPr>
              <w:commentReference w:id="54"/>
            </w:r>
          </w:p>
        </w:tc>
        <w:tc>
          <w:tcPr>
            <w:tcW w:w="527" w:type="pct"/>
          </w:tcPr>
          <w:p w14:paraId="4C1A667B" w14:textId="77777777" w:rsidR="00BF10DC" w:rsidRPr="00B83956" w:rsidRDefault="002A04C2" w:rsidP="008914F0">
            <w:pPr>
              <w:jc w:val="center"/>
              <w:rPr>
                <w:rFonts w:ascii="Arial" w:hAnsi="Arial" w:cs="Arial"/>
                <w:sz w:val="20"/>
                <w:szCs w:val="20"/>
                <w:highlight w:val="cyan"/>
              </w:rPr>
            </w:pPr>
            <w:commentRangeStart w:id="55"/>
            <w:commentRangeEnd w:id="55"/>
            <w:r>
              <w:rPr>
                <w:rStyle w:val="CommentReference"/>
                <w:rFonts w:ascii="Times New Roman" w:hAnsi="Times New Roman"/>
              </w:rPr>
              <w:commentReference w:id="55"/>
            </w:r>
          </w:p>
        </w:tc>
        <w:tc>
          <w:tcPr>
            <w:tcW w:w="476" w:type="pct"/>
          </w:tcPr>
          <w:p w14:paraId="2BDA6C7A" w14:textId="77777777" w:rsidR="00BF10DC" w:rsidRPr="00B83956" w:rsidRDefault="002A04C2" w:rsidP="008914F0">
            <w:pPr>
              <w:jc w:val="center"/>
              <w:rPr>
                <w:rFonts w:ascii="Arial" w:hAnsi="Arial" w:cs="Arial"/>
                <w:sz w:val="20"/>
                <w:szCs w:val="20"/>
                <w:highlight w:val="cyan"/>
              </w:rPr>
            </w:pPr>
            <w:commentRangeStart w:id="56"/>
            <w:commentRangeEnd w:id="56"/>
            <w:r>
              <w:rPr>
                <w:rStyle w:val="CommentReference"/>
                <w:rFonts w:ascii="Times New Roman" w:hAnsi="Times New Roman"/>
              </w:rPr>
              <w:commentReference w:id="56"/>
            </w:r>
          </w:p>
        </w:tc>
        <w:tc>
          <w:tcPr>
            <w:tcW w:w="613" w:type="pct"/>
            <w:tcBorders>
              <w:right w:val="nil"/>
            </w:tcBorders>
          </w:tcPr>
          <w:p w14:paraId="75805E75" w14:textId="77777777" w:rsidR="00BF10DC" w:rsidRPr="00B83956" w:rsidRDefault="002A04C2" w:rsidP="008914F0">
            <w:pPr>
              <w:jc w:val="center"/>
              <w:rPr>
                <w:rFonts w:ascii="Arial" w:hAnsi="Arial" w:cs="Arial"/>
                <w:sz w:val="20"/>
                <w:szCs w:val="20"/>
                <w:highlight w:val="cyan"/>
              </w:rPr>
            </w:pPr>
            <w:commentRangeStart w:id="57"/>
            <w:commentRangeEnd w:id="57"/>
            <w:r>
              <w:rPr>
                <w:rStyle w:val="CommentReference"/>
                <w:rFonts w:ascii="Times New Roman" w:hAnsi="Times New Roman"/>
              </w:rPr>
              <w:commentReference w:id="57"/>
            </w:r>
          </w:p>
        </w:tc>
      </w:tr>
      <w:tr w:rsidR="00BF10DC" w:rsidRPr="00B83956" w14:paraId="62E8F697" w14:textId="77777777" w:rsidTr="00F45AC9">
        <w:trPr>
          <w:trHeight w:val="432"/>
        </w:trPr>
        <w:tc>
          <w:tcPr>
            <w:tcW w:w="1481" w:type="pct"/>
            <w:tcBorders>
              <w:left w:val="nil"/>
            </w:tcBorders>
          </w:tcPr>
          <w:p w14:paraId="23D367C8" w14:textId="77777777" w:rsidR="00BF10DC" w:rsidRPr="00B83956" w:rsidRDefault="00BF10DC" w:rsidP="008914F0">
            <w:pPr>
              <w:jc w:val="center"/>
              <w:rPr>
                <w:rFonts w:ascii="Arial" w:hAnsi="Arial" w:cs="Arial"/>
                <w:sz w:val="20"/>
                <w:szCs w:val="20"/>
                <w:highlight w:val="cyan"/>
              </w:rPr>
            </w:pPr>
          </w:p>
        </w:tc>
        <w:tc>
          <w:tcPr>
            <w:tcW w:w="947" w:type="pct"/>
          </w:tcPr>
          <w:p w14:paraId="00411AF5" w14:textId="77777777" w:rsidR="00BF10DC" w:rsidRPr="00B83956" w:rsidRDefault="00BF10DC" w:rsidP="008914F0">
            <w:pPr>
              <w:jc w:val="center"/>
              <w:rPr>
                <w:rFonts w:ascii="Arial" w:hAnsi="Arial" w:cs="Arial"/>
                <w:sz w:val="20"/>
                <w:szCs w:val="20"/>
                <w:highlight w:val="cyan"/>
              </w:rPr>
            </w:pPr>
          </w:p>
        </w:tc>
        <w:tc>
          <w:tcPr>
            <w:tcW w:w="955" w:type="pct"/>
          </w:tcPr>
          <w:p w14:paraId="5CB3DE6D" w14:textId="77777777" w:rsidR="00BF10DC" w:rsidRPr="00B83956" w:rsidRDefault="00BF10DC" w:rsidP="008914F0">
            <w:pPr>
              <w:jc w:val="center"/>
              <w:rPr>
                <w:rFonts w:ascii="Arial" w:hAnsi="Arial" w:cs="Arial"/>
                <w:sz w:val="20"/>
                <w:szCs w:val="20"/>
                <w:highlight w:val="cyan"/>
              </w:rPr>
            </w:pPr>
          </w:p>
        </w:tc>
        <w:tc>
          <w:tcPr>
            <w:tcW w:w="527" w:type="pct"/>
          </w:tcPr>
          <w:p w14:paraId="7B68E8FE" w14:textId="77777777" w:rsidR="00BF10DC" w:rsidRPr="00B83956" w:rsidRDefault="00BF10DC" w:rsidP="008914F0">
            <w:pPr>
              <w:jc w:val="center"/>
              <w:rPr>
                <w:rFonts w:ascii="Arial" w:hAnsi="Arial" w:cs="Arial"/>
                <w:sz w:val="20"/>
                <w:szCs w:val="20"/>
                <w:highlight w:val="cyan"/>
              </w:rPr>
            </w:pPr>
          </w:p>
        </w:tc>
        <w:tc>
          <w:tcPr>
            <w:tcW w:w="476" w:type="pct"/>
          </w:tcPr>
          <w:p w14:paraId="02BF47FF" w14:textId="77777777" w:rsidR="00BF10DC" w:rsidRPr="00B83956" w:rsidRDefault="00BF10DC" w:rsidP="008914F0">
            <w:pPr>
              <w:jc w:val="center"/>
              <w:rPr>
                <w:rFonts w:ascii="Arial" w:hAnsi="Arial" w:cs="Arial"/>
                <w:sz w:val="20"/>
                <w:szCs w:val="20"/>
                <w:highlight w:val="cyan"/>
              </w:rPr>
            </w:pPr>
          </w:p>
        </w:tc>
        <w:tc>
          <w:tcPr>
            <w:tcW w:w="613" w:type="pct"/>
            <w:tcBorders>
              <w:right w:val="nil"/>
            </w:tcBorders>
          </w:tcPr>
          <w:p w14:paraId="7F39AE84" w14:textId="77777777" w:rsidR="00BF10DC" w:rsidRPr="00B83956" w:rsidRDefault="00BF10DC" w:rsidP="008914F0">
            <w:pPr>
              <w:jc w:val="center"/>
              <w:rPr>
                <w:rFonts w:ascii="Arial" w:hAnsi="Arial" w:cs="Arial"/>
                <w:sz w:val="20"/>
                <w:szCs w:val="20"/>
                <w:highlight w:val="cyan"/>
              </w:rPr>
            </w:pPr>
          </w:p>
        </w:tc>
      </w:tr>
      <w:tr w:rsidR="00BF10DC" w:rsidRPr="00B83956" w14:paraId="548FA53A" w14:textId="77777777" w:rsidTr="00F45AC9">
        <w:trPr>
          <w:trHeight w:val="432"/>
        </w:trPr>
        <w:tc>
          <w:tcPr>
            <w:tcW w:w="1481" w:type="pct"/>
            <w:tcBorders>
              <w:left w:val="nil"/>
            </w:tcBorders>
          </w:tcPr>
          <w:p w14:paraId="1E48DA58" w14:textId="77777777" w:rsidR="00BF10DC" w:rsidRPr="00B83956" w:rsidRDefault="00BF10DC" w:rsidP="008914F0">
            <w:pPr>
              <w:jc w:val="center"/>
              <w:rPr>
                <w:rFonts w:ascii="Arial" w:hAnsi="Arial" w:cs="Arial"/>
                <w:sz w:val="20"/>
                <w:szCs w:val="20"/>
                <w:highlight w:val="cyan"/>
              </w:rPr>
            </w:pPr>
          </w:p>
        </w:tc>
        <w:tc>
          <w:tcPr>
            <w:tcW w:w="947" w:type="pct"/>
          </w:tcPr>
          <w:p w14:paraId="6BED337D" w14:textId="77777777" w:rsidR="00BF10DC" w:rsidRPr="00B83956" w:rsidRDefault="00BF10DC" w:rsidP="008914F0">
            <w:pPr>
              <w:jc w:val="center"/>
              <w:rPr>
                <w:rFonts w:ascii="Arial" w:hAnsi="Arial" w:cs="Arial"/>
                <w:sz w:val="20"/>
                <w:szCs w:val="20"/>
                <w:highlight w:val="cyan"/>
              </w:rPr>
            </w:pPr>
          </w:p>
        </w:tc>
        <w:tc>
          <w:tcPr>
            <w:tcW w:w="955" w:type="pct"/>
          </w:tcPr>
          <w:p w14:paraId="05DD343B" w14:textId="77777777" w:rsidR="00BF10DC" w:rsidRPr="00B83956" w:rsidRDefault="00BF10DC" w:rsidP="008914F0">
            <w:pPr>
              <w:jc w:val="center"/>
              <w:rPr>
                <w:rFonts w:ascii="Arial" w:hAnsi="Arial" w:cs="Arial"/>
                <w:sz w:val="20"/>
                <w:szCs w:val="20"/>
                <w:highlight w:val="cyan"/>
              </w:rPr>
            </w:pPr>
          </w:p>
        </w:tc>
        <w:tc>
          <w:tcPr>
            <w:tcW w:w="527" w:type="pct"/>
          </w:tcPr>
          <w:p w14:paraId="12296B9E" w14:textId="77777777" w:rsidR="00BF10DC" w:rsidRPr="00B83956" w:rsidRDefault="00BF10DC" w:rsidP="008914F0">
            <w:pPr>
              <w:jc w:val="center"/>
              <w:rPr>
                <w:rFonts w:ascii="Arial" w:hAnsi="Arial" w:cs="Arial"/>
                <w:sz w:val="20"/>
                <w:szCs w:val="20"/>
                <w:highlight w:val="cyan"/>
              </w:rPr>
            </w:pPr>
          </w:p>
        </w:tc>
        <w:tc>
          <w:tcPr>
            <w:tcW w:w="476" w:type="pct"/>
          </w:tcPr>
          <w:p w14:paraId="5A123801" w14:textId="77777777" w:rsidR="00BF10DC" w:rsidRPr="00B83956" w:rsidRDefault="00BF10DC" w:rsidP="008914F0">
            <w:pPr>
              <w:jc w:val="center"/>
              <w:rPr>
                <w:rFonts w:ascii="Arial" w:hAnsi="Arial" w:cs="Arial"/>
                <w:sz w:val="20"/>
                <w:szCs w:val="20"/>
                <w:highlight w:val="cyan"/>
              </w:rPr>
            </w:pPr>
          </w:p>
        </w:tc>
        <w:tc>
          <w:tcPr>
            <w:tcW w:w="613" w:type="pct"/>
            <w:tcBorders>
              <w:right w:val="nil"/>
            </w:tcBorders>
          </w:tcPr>
          <w:p w14:paraId="07FB73A1" w14:textId="77777777" w:rsidR="00BF10DC" w:rsidRPr="00B83956" w:rsidRDefault="00BF10DC" w:rsidP="008914F0">
            <w:pPr>
              <w:jc w:val="center"/>
              <w:rPr>
                <w:rFonts w:ascii="Arial" w:hAnsi="Arial" w:cs="Arial"/>
                <w:sz w:val="20"/>
                <w:szCs w:val="20"/>
                <w:highlight w:val="cyan"/>
              </w:rPr>
            </w:pPr>
          </w:p>
        </w:tc>
      </w:tr>
    </w:tbl>
    <w:p w14:paraId="25C295B0" w14:textId="77777777" w:rsidR="00BF10DC" w:rsidRPr="00B83956" w:rsidRDefault="00BF10DC" w:rsidP="00BF10DC">
      <w:pPr>
        <w:ind w:left="5400"/>
        <w:rPr>
          <w:rFonts w:ascii="Arial" w:hAnsi="Arial" w:cs="Arial"/>
          <w:b/>
          <w:sz w:val="20"/>
          <w:szCs w:val="20"/>
        </w:rPr>
      </w:pPr>
      <w:r w:rsidRPr="00B83956">
        <w:rPr>
          <w:rFonts w:ascii="Arial" w:hAnsi="Arial" w:cs="Arial"/>
          <w:b/>
          <w:sz w:val="20"/>
          <w:szCs w:val="20"/>
        </w:rPr>
        <w:t xml:space="preserve">Total amount of restitution I am </w:t>
      </w:r>
      <w:commentRangeStart w:id="58"/>
      <w:r w:rsidRPr="00B83956">
        <w:rPr>
          <w:rFonts w:ascii="Arial" w:hAnsi="Arial" w:cs="Arial"/>
          <w:b/>
          <w:sz w:val="20"/>
          <w:szCs w:val="20"/>
        </w:rPr>
        <w:t>requesting</w:t>
      </w:r>
      <w:commentRangeEnd w:id="58"/>
      <w:r w:rsidR="002A04C2">
        <w:rPr>
          <w:rStyle w:val="CommentReference"/>
        </w:rPr>
        <w:commentReference w:id="58"/>
      </w:r>
      <w:r w:rsidRPr="00B83956">
        <w:rPr>
          <w:rFonts w:ascii="Arial" w:hAnsi="Arial" w:cs="Arial"/>
          <w:b/>
          <w:sz w:val="20"/>
          <w:szCs w:val="20"/>
        </w:rPr>
        <w:t>:</w:t>
      </w:r>
      <w:r>
        <w:rPr>
          <w:rFonts w:ascii="Arial" w:hAnsi="Arial" w:cs="Arial"/>
          <w:b/>
          <w:sz w:val="20"/>
          <w:szCs w:val="20"/>
        </w:rPr>
        <w:t xml:space="preserve"> </w:t>
      </w:r>
      <w:r w:rsidRPr="00687287">
        <w:rPr>
          <w:rFonts w:ascii="Arial" w:hAnsi="Arial" w:cs="Arial"/>
          <w:sz w:val="20"/>
          <w:szCs w:val="20"/>
        </w:rPr>
        <w:t>_______________</w:t>
      </w:r>
    </w:p>
    <w:p w14:paraId="34F53ED4" w14:textId="77777777" w:rsidR="009B062E" w:rsidRPr="00DE60C6" w:rsidRDefault="009B062E" w:rsidP="00F604C2">
      <w:pPr>
        <w:tabs>
          <w:tab w:val="left" w:pos="720"/>
        </w:tabs>
        <w:rPr>
          <w:rFonts w:ascii="Arial" w:hAnsi="Arial" w:cs="Arial"/>
          <w:sz w:val="10"/>
          <w:szCs w:val="20"/>
        </w:rPr>
      </w:pPr>
    </w:p>
    <w:p w14:paraId="3F782634" w14:textId="77777777" w:rsidR="009B062E" w:rsidRDefault="009B062E" w:rsidP="009B062E">
      <w:pPr>
        <w:rPr>
          <w:rFonts w:ascii="Arial" w:hAnsi="Arial" w:cs="Arial"/>
          <w:b/>
          <w:sz w:val="20"/>
          <w:szCs w:val="20"/>
        </w:rPr>
      </w:pPr>
      <w:r>
        <w:rPr>
          <w:rFonts w:ascii="Arial" w:hAnsi="Arial" w:cs="Arial"/>
          <w:b/>
          <w:sz w:val="20"/>
          <w:szCs w:val="20"/>
        </w:rPr>
        <w:t>Insurance information for policies listed</w:t>
      </w:r>
    </w:p>
    <w:tbl>
      <w:tblPr>
        <w:tblStyle w:val="TableGrid"/>
        <w:tblW w:w="11335" w:type="dxa"/>
        <w:tblLook w:val="04A0" w:firstRow="1" w:lastRow="0" w:firstColumn="1" w:lastColumn="0" w:noHBand="0" w:noVBand="1"/>
      </w:tblPr>
      <w:tblGrid>
        <w:gridCol w:w="3780"/>
        <w:gridCol w:w="3600"/>
        <w:gridCol w:w="1980"/>
        <w:gridCol w:w="1975"/>
      </w:tblGrid>
      <w:tr w:rsidR="009B062E" w14:paraId="07F805F6" w14:textId="77777777" w:rsidTr="009B062E">
        <w:tc>
          <w:tcPr>
            <w:tcW w:w="3780" w:type="dxa"/>
            <w:tcBorders>
              <w:top w:val="single" w:sz="4" w:space="0" w:color="auto"/>
              <w:left w:val="nil"/>
              <w:bottom w:val="single" w:sz="4" w:space="0" w:color="auto"/>
              <w:right w:val="single" w:sz="4" w:space="0" w:color="auto"/>
            </w:tcBorders>
            <w:hideMark/>
          </w:tcPr>
          <w:p w14:paraId="7F5E74E6" w14:textId="77777777" w:rsidR="009B062E" w:rsidRDefault="009B062E">
            <w:pPr>
              <w:rPr>
                <w:rFonts w:ascii="Arial" w:hAnsi="Arial" w:cs="Arial"/>
                <w:sz w:val="18"/>
                <w:szCs w:val="18"/>
              </w:rPr>
            </w:pPr>
            <w:r>
              <w:rPr>
                <w:rFonts w:ascii="Arial" w:hAnsi="Arial" w:cs="Arial"/>
                <w:sz w:val="18"/>
                <w:szCs w:val="18"/>
              </w:rPr>
              <w:t>Insurance company</w:t>
            </w:r>
          </w:p>
        </w:tc>
        <w:tc>
          <w:tcPr>
            <w:tcW w:w="3600" w:type="dxa"/>
            <w:tcBorders>
              <w:top w:val="single" w:sz="4" w:space="0" w:color="auto"/>
              <w:left w:val="single" w:sz="4" w:space="0" w:color="auto"/>
              <w:bottom w:val="single" w:sz="4" w:space="0" w:color="auto"/>
              <w:right w:val="single" w:sz="4" w:space="0" w:color="auto"/>
            </w:tcBorders>
            <w:hideMark/>
          </w:tcPr>
          <w:p w14:paraId="65B79DDA" w14:textId="77777777" w:rsidR="009B062E" w:rsidRDefault="009B062E">
            <w:pPr>
              <w:rPr>
                <w:rFonts w:ascii="Arial" w:hAnsi="Arial" w:cs="Arial"/>
                <w:sz w:val="18"/>
                <w:szCs w:val="18"/>
              </w:rPr>
            </w:pPr>
            <w:r>
              <w:rPr>
                <w:rFonts w:ascii="Arial" w:hAnsi="Arial" w:cs="Arial"/>
                <w:sz w:val="18"/>
                <w:szCs w:val="18"/>
              </w:rPr>
              <w:t xml:space="preserve">Address </w:t>
            </w:r>
          </w:p>
        </w:tc>
        <w:tc>
          <w:tcPr>
            <w:tcW w:w="1980" w:type="dxa"/>
            <w:tcBorders>
              <w:top w:val="single" w:sz="4" w:space="0" w:color="auto"/>
              <w:left w:val="single" w:sz="4" w:space="0" w:color="auto"/>
              <w:bottom w:val="single" w:sz="4" w:space="0" w:color="auto"/>
              <w:right w:val="single" w:sz="4" w:space="0" w:color="auto"/>
            </w:tcBorders>
            <w:hideMark/>
          </w:tcPr>
          <w:p w14:paraId="502FAF9A" w14:textId="77777777" w:rsidR="009B062E" w:rsidRDefault="009B062E">
            <w:pPr>
              <w:rPr>
                <w:rFonts w:ascii="Arial" w:hAnsi="Arial" w:cs="Arial"/>
                <w:sz w:val="18"/>
                <w:szCs w:val="18"/>
              </w:rPr>
            </w:pPr>
            <w:r>
              <w:rPr>
                <w:rFonts w:ascii="Arial" w:hAnsi="Arial" w:cs="Arial"/>
                <w:sz w:val="18"/>
                <w:szCs w:val="18"/>
              </w:rPr>
              <w:t>Agent Name</w:t>
            </w:r>
          </w:p>
        </w:tc>
        <w:tc>
          <w:tcPr>
            <w:tcW w:w="1975" w:type="dxa"/>
            <w:tcBorders>
              <w:top w:val="single" w:sz="4" w:space="0" w:color="auto"/>
              <w:left w:val="single" w:sz="4" w:space="0" w:color="auto"/>
              <w:bottom w:val="single" w:sz="4" w:space="0" w:color="auto"/>
              <w:right w:val="nil"/>
            </w:tcBorders>
            <w:hideMark/>
          </w:tcPr>
          <w:p w14:paraId="50708701" w14:textId="77777777" w:rsidR="009B062E" w:rsidRDefault="009B062E">
            <w:pPr>
              <w:rPr>
                <w:rFonts w:ascii="Arial" w:hAnsi="Arial" w:cs="Arial"/>
                <w:sz w:val="18"/>
                <w:szCs w:val="18"/>
              </w:rPr>
            </w:pPr>
            <w:r>
              <w:rPr>
                <w:rFonts w:ascii="Arial" w:hAnsi="Arial" w:cs="Arial"/>
                <w:sz w:val="18"/>
                <w:szCs w:val="18"/>
              </w:rPr>
              <w:t xml:space="preserve">Agent </w:t>
            </w:r>
            <w:commentRangeStart w:id="59"/>
            <w:r>
              <w:rPr>
                <w:rFonts w:ascii="Arial" w:hAnsi="Arial" w:cs="Arial"/>
                <w:sz w:val="18"/>
                <w:szCs w:val="18"/>
              </w:rPr>
              <w:t>telephone</w:t>
            </w:r>
            <w:commentRangeEnd w:id="59"/>
            <w:r w:rsidR="002A04C2">
              <w:rPr>
                <w:rStyle w:val="CommentReference"/>
                <w:rFonts w:ascii="Times New Roman" w:hAnsi="Times New Roman"/>
              </w:rPr>
              <w:commentReference w:id="59"/>
            </w:r>
          </w:p>
        </w:tc>
      </w:tr>
      <w:tr w:rsidR="009B062E" w14:paraId="6B9FF86F" w14:textId="77777777" w:rsidTr="009B062E">
        <w:tc>
          <w:tcPr>
            <w:tcW w:w="3780" w:type="dxa"/>
            <w:tcBorders>
              <w:top w:val="single" w:sz="4" w:space="0" w:color="auto"/>
              <w:left w:val="nil"/>
              <w:bottom w:val="single" w:sz="4" w:space="0" w:color="auto"/>
              <w:right w:val="single" w:sz="4" w:space="0" w:color="auto"/>
            </w:tcBorders>
          </w:tcPr>
          <w:p w14:paraId="5109649D" w14:textId="77777777" w:rsidR="009B062E" w:rsidRDefault="009B062E">
            <w:pPr>
              <w:rPr>
                <w:rFonts w:ascii="Arial" w:hAnsi="Arial" w:cs="Arial"/>
                <w:highlight w:val="cyan"/>
              </w:rPr>
            </w:pPr>
          </w:p>
        </w:tc>
        <w:tc>
          <w:tcPr>
            <w:tcW w:w="3600" w:type="dxa"/>
            <w:tcBorders>
              <w:top w:val="single" w:sz="4" w:space="0" w:color="auto"/>
              <w:left w:val="single" w:sz="4" w:space="0" w:color="auto"/>
              <w:bottom w:val="single" w:sz="4" w:space="0" w:color="auto"/>
              <w:right w:val="single" w:sz="4" w:space="0" w:color="auto"/>
            </w:tcBorders>
          </w:tcPr>
          <w:p w14:paraId="7065C85A" w14:textId="77777777" w:rsidR="009B062E" w:rsidRDefault="002A04C2">
            <w:pPr>
              <w:rPr>
                <w:rFonts w:ascii="Arial" w:hAnsi="Arial" w:cs="Arial"/>
                <w:highlight w:val="cyan"/>
              </w:rPr>
            </w:pPr>
            <w:commentRangeStart w:id="60"/>
            <w:commentRangeEnd w:id="60"/>
            <w:r>
              <w:rPr>
                <w:rStyle w:val="CommentReference"/>
                <w:rFonts w:ascii="Times New Roman" w:hAnsi="Times New Roman"/>
              </w:rPr>
              <w:commentReference w:id="60"/>
            </w:r>
          </w:p>
        </w:tc>
        <w:tc>
          <w:tcPr>
            <w:tcW w:w="1980" w:type="dxa"/>
            <w:tcBorders>
              <w:top w:val="single" w:sz="4" w:space="0" w:color="auto"/>
              <w:left w:val="single" w:sz="4" w:space="0" w:color="auto"/>
              <w:bottom w:val="single" w:sz="4" w:space="0" w:color="auto"/>
              <w:right w:val="single" w:sz="4" w:space="0" w:color="auto"/>
            </w:tcBorders>
          </w:tcPr>
          <w:p w14:paraId="0BC4256D" w14:textId="77777777" w:rsidR="009B062E" w:rsidRDefault="002A04C2">
            <w:pPr>
              <w:rPr>
                <w:rFonts w:ascii="Arial" w:hAnsi="Arial" w:cs="Arial"/>
                <w:highlight w:val="cyan"/>
              </w:rPr>
            </w:pPr>
            <w:commentRangeStart w:id="61"/>
            <w:commentRangeEnd w:id="61"/>
            <w:r>
              <w:rPr>
                <w:rStyle w:val="CommentReference"/>
                <w:rFonts w:ascii="Times New Roman" w:hAnsi="Times New Roman"/>
              </w:rPr>
              <w:commentReference w:id="61"/>
            </w:r>
          </w:p>
        </w:tc>
        <w:tc>
          <w:tcPr>
            <w:tcW w:w="1975" w:type="dxa"/>
            <w:tcBorders>
              <w:top w:val="single" w:sz="4" w:space="0" w:color="auto"/>
              <w:left w:val="single" w:sz="4" w:space="0" w:color="auto"/>
              <w:bottom w:val="single" w:sz="4" w:space="0" w:color="auto"/>
              <w:right w:val="nil"/>
            </w:tcBorders>
          </w:tcPr>
          <w:p w14:paraId="7EDC7C78" w14:textId="77777777" w:rsidR="009B062E" w:rsidRDefault="002A04C2">
            <w:pPr>
              <w:rPr>
                <w:rFonts w:ascii="Arial" w:hAnsi="Arial" w:cs="Arial"/>
                <w:highlight w:val="cyan"/>
              </w:rPr>
            </w:pPr>
            <w:commentRangeStart w:id="62"/>
            <w:commentRangeEnd w:id="62"/>
            <w:r>
              <w:rPr>
                <w:rStyle w:val="CommentReference"/>
                <w:rFonts w:ascii="Times New Roman" w:hAnsi="Times New Roman"/>
              </w:rPr>
              <w:commentReference w:id="62"/>
            </w:r>
          </w:p>
        </w:tc>
      </w:tr>
      <w:tr w:rsidR="009B062E" w14:paraId="23D8B1BF" w14:textId="77777777" w:rsidTr="009B062E">
        <w:tc>
          <w:tcPr>
            <w:tcW w:w="3780" w:type="dxa"/>
            <w:tcBorders>
              <w:top w:val="single" w:sz="4" w:space="0" w:color="auto"/>
              <w:left w:val="nil"/>
              <w:bottom w:val="single" w:sz="4" w:space="0" w:color="auto"/>
              <w:right w:val="single" w:sz="4" w:space="0" w:color="auto"/>
            </w:tcBorders>
          </w:tcPr>
          <w:p w14:paraId="730AA971" w14:textId="77777777" w:rsidR="009B062E" w:rsidRDefault="009B062E">
            <w:pPr>
              <w:rPr>
                <w:rFonts w:ascii="Arial" w:hAnsi="Arial" w:cs="Arial"/>
                <w:highlight w:val="cyan"/>
              </w:rPr>
            </w:pPr>
          </w:p>
        </w:tc>
        <w:tc>
          <w:tcPr>
            <w:tcW w:w="3600" w:type="dxa"/>
            <w:tcBorders>
              <w:top w:val="single" w:sz="4" w:space="0" w:color="auto"/>
              <w:left w:val="single" w:sz="4" w:space="0" w:color="auto"/>
              <w:bottom w:val="single" w:sz="4" w:space="0" w:color="auto"/>
              <w:right w:val="single" w:sz="4" w:space="0" w:color="auto"/>
            </w:tcBorders>
          </w:tcPr>
          <w:p w14:paraId="7B133C46" w14:textId="77777777" w:rsidR="009B062E" w:rsidRDefault="009B062E">
            <w:pPr>
              <w:rPr>
                <w:rFonts w:ascii="Arial" w:hAnsi="Arial" w:cs="Arial"/>
                <w:highlight w:val="cyan"/>
              </w:rPr>
            </w:pPr>
          </w:p>
        </w:tc>
        <w:tc>
          <w:tcPr>
            <w:tcW w:w="1980" w:type="dxa"/>
            <w:tcBorders>
              <w:top w:val="single" w:sz="4" w:space="0" w:color="auto"/>
              <w:left w:val="single" w:sz="4" w:space="0" w:color="auto"/>
              <w:bottom w:val="single" w:sz="4" w:space="0" w:color="auto"/>
              <w:right w:val="single" w:sz="4" w:space="0" w:color="auto"/>
            </w:tcBorders>
          </w:tcPr>
          <w:p w14:paraId="2BFC3CBF" w14:textId="77777777" w:rsidR="009B062E" w:rsidRDefault="009B062E">
            <w:pPr>
              <w:rPr>
                <w:rFonts w:ascii="Arial" w:hAnsi="Arial" w:cs="Arial"/>
                <w:highlight w:val="cyan"/>
              </w:rPr>
            </w:pPr>
          </w:p>
        </w:tc>
        <w:tc>
          <w:tcPr>
            <w:tcW w:w="1975" w:type="dxa"/>
            <w:tcBorders>
              <w:top w:val="single" w:sz="4" w:space="0" w:color="auto"/>
              <w:left w:val="single" w:sz="4" w:space="0" w:color="auto"/>
              <w:bottom w:val="single" w:sz="4" w:space="0" w:color="auto"/>
              <w:right w:val="nil"/>
            </w:tcBorders>
          </w:tcPr>
          <w:p w14:paraId="06B333D9" w14:textId="77777777" w:rsidR="009B062E" w:rsidRDefault="009B062E">
            <w:pPr>
              <w:rPr>
                <w:rFonts w:ascii="Arial" w:hAnsi="Arial" w:cs="Arial"/>
                <w:highlight w:val="cyan"/>
              </w:rPr>
            </w:pPr>
          </w:p>
        </w:tc>
      </w:tr>
      <w:tr w:rsidR="009B062E" w14:paraId="1FE7C73A" w14:textId="77777777" w:rsidTr="009B062E">
        <w:tc>
          <w:tcPr>
            <w:tcW w:w="3780" w:type="dxa"/>
            <w:tcBorders>
              <w:top w:val="single" w:sz="4" w:space="0" w:color="auto"/>
              <w:left w:val="nil"/>
              <w:bottom w:val="single" w:sz="4" w:space="0" w:color="auto"/>
              <w:right w:val="single" w:sz="4" w:space="0" w:color="auto"/>
            </w:tcBorders>
          </w:tcPr>
          <w:p w14:paraId="4B27C2C7" w14:textId="77777777" w:rsidR="009B062E" w:rsidRDefault="009B062E">
            <w:pPr>
              <w:rPr>
                <w:rFonts w:ascii="Arial" w:hAnsi="Arial" w:cs="Arial"/>
              </w:rPr>
            </w:pPr>
          </w:p>
        </w:tc>
        <w:tc>
          <w:tcPr>
            <w:tcW w:w="3600" w:type="dxa"/>
            <w:tcBorders>
              <w:top w:val="single" w:sz="4" w:space="0" w:color="auto"/>
              <w:left w:val="single" w:sz="4" w:space="0" w:color="auto"/>
              <w:bottom w:val="single" w:sz="4" w:space="0" w:color="auto"/>
              <w:right w:val="single" w:sz="4" w:space="0" w:color="auto"/>
            </w:tcBorders>
          </w:tcPr>
          <w:p w14:paraId="4F6836B1" w14:textId="77777777" w:rsidR="009B062E" w:rsidRDefault="009B062E">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6C06FB71" w14:textId="77777777" w:rsidR="009B062E" w:rsidRDefault="009B062E">
            <w:pPr>
              <w:rPr>
                <w:rFonts w:ascii="Arial" w:hAnsi="Arial" w:cs="Arial"/>
              </w:rPr>
            </w:pPr>
          </w:p>
        </w:tc>
        <w:tc>
          <w:tcPr>
            <w:tcW w:w="1975" w:type="dxa"/>
            <w:tcBorders>
              <w:top w:val="single" w:sz="4" w:space="0" w:color="auto"/>
              <w:left w:val="single" w:sz="4" w:space="0" w:color="auto"/>
              <w:bottom w:val="single" w:sz="4" w:space="0" w:color="auto"/>
              <w:right w:val="nil"/>
            </w:tcBorders>
          </w:tcPr>
          <w:p w14:paraId="62E90167" w14:textId="77777777" w:rsidR="009B062E" w:rsidRDefault="009B062E">
            <w:pPr>
              <w:rPr>
                <w:rFonts w:ascii="Arial" w:hAnsi="Arial" w:cs="Arial"/>
              </w:rPr>
            </w:pPr>
          </w:p>
        </w:tc>
      </w:tr>
    </w:tbl>
    <w:p w14:paraId="19D2CABF" w14:textId="77777777" w:rsidR="009B062E" w:rsidRDefault="009B062E" w:rsidP="009B062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70"/>
        <w:gridCol w:w="3688"/>
        <w:gridCol w:w="234"/>
        <w:gridCol w:w="1838"/>
      </w:tblGrid>
      <w:tr w:rsidR="009B062E" w14:paraId="2A3064FD" w14:textId="77777777" w:rsidTr="009B062E">
        <w:tc>
          <w:tcPr>
            <w:tcW w:w="3330" w:type="dxa"/>
            <w:tcBorders>
              <w:top w:val="nil"/>
              <w:left w:val="nil"/>
              <w:bottom w:val="single" w:sz="4" w:space="0" w:color="auto"/>
              <w:right w:val="nil"/>
            </w:tcBorders>
          </w:tcPr>
          <w:p w14:paraId="46B8D096" w14:textId="77777777" w:rsidR="009B062E" w:rsidRDefault="009B062E">
            <w:pPr>
              <w:rPr>
                <w:rFonts w:ascii="Arial" w:hAnsi="Arial" w:cs="Arial"/>
                <w:sz w:val="20"/>
                <w:szCs w:val="20"/>
              </w:rPr>
            </w:pPr>
          </w:p>
        </w:tc>
        <w:tc>
          <w:tcPr>
            <w:tcW w:w="270" w:type="dxa"/>
          </w:tcPr>
          <w:p w14:paraId="3B26E41B" w14:textId="77777777" w:rsidR="009B062E" w:rsidRDefault="009B062E">
            <w:pPr>
              <w:rPr>
                <w:rFonts w:ascii="Arial" w:hAnsi="Arial" w:cs="Arial"/>
                <w:sz w:val="20"/>
                <w:szCs w:val="20"/>
              </w:rPr>
            </w:pPr>
          </w:p>
        </w:tc>
        <w:tc>
          <w:tcPr>
            <w:tcW w:w="3688" w:type="dxa"/>
            <w:tcBorders>
              <w:top w:val="nil"/>
              <w:left w:val="nil"/>
              <w:bottom w:val="single" w:sz="4" w:space="0" w:color="auto"/>
              <w:right w:val="nil"/>
            </w:tcBorders>
          </w:tcPr>
          <w:p w14:paraId="5E09C2F0" w14:textId="77777777" w:rsidR="009B062E" w:rsidRDefault="002A04C2">
            <w:pPr>
              <w:rPr>
                <w:rFonts w:ascii="Arial" w:hAnsi="Arial" w:cs="Arial"/>
                <w:sz w:val="20"/>
                <w:szCs w:val="20"/>
              </w:rPr>
            </w:pPr>
            <w:commentRangeStart w:id="63"/>
            <w:commentRangeEnd w:id="63"/>
            <w:r>
              <w:rPr>
                <w:rStyle w:val="CommentReference"/>
                <w:rFonts w:ascii="Times New Roman" w:hAnsi="Times New Roman"/>
              </w:rPr>
              <w:commentReference w:id="63"/>
            </w:r>
          </w:p>
        </w:tc>
        <w:tc>
          <w:tcPr>
            <w:tcW w:w="234" w:type="dxa"/>
          </w:tcPr>
          <w:p w14:paraId="378856F1" w14:textId="77777777" w:rsidR="009B062E" w:rsidRDefault="009B062E">
            <w:pPr>
              <w:rPr>
                <w:rFonts w:ascii="Arial" w:hAnsi="Arial" w:cs="Arial"/>
                <w:sz w:val="20"/>
                <w:szCs w:val="20"/>
              </w:rPr>
            </w:pPr>
          </w:p>
        </w:tc>
        <w:tc>
          <w:tcPr>
            <w:tcW w:w="1838" w:type="dxa"/>
            <w:tcBorders>
              <w:top w:val="nil"/>
              <w:left w:val="nil"/>
              <w:bottom w:val="single" w:sz="4" w:space="0" w:color="auto"/>
              <w:right w:val="nil"/>
            </w:tcBorders>
          </w:tcPr>
          <w:p w14:paraId="047C28A8" w14:textId="77777777" w:rsidR="009B062E" w:rsidRDefault="002A04C2">
            <w:pPr>
              <w:rPr>
                <w:rFonts w:ascii="Arial" w:hAnsi="Arial" w:cs="Arial"/>
                <w:sz w:val="20"/>
                <w:szCs w:val="20"/>
              </w:rPr>
            </w:pPr>
            <w:commentRangeStart w:id="64"/>
            <w:commentRangeEnd w:id="64"/>
            <w:r>
              <w:rPr>
                <w:rStyle w:val="CommentReference"/>
                <w:rFonts w:ascii="Times New Roman" w:hAnsi="Times New Roman"/>
              </w:rPr>
              <w:commentReference w:id="64"/>
            </w:r>
          </w:p>
        </w:tc>
      </w:tr>
      <w:tr w:rsidR="009B062E" w14:paraId="5877FF92" w14:textId="77777777" w:rsidTr="009B062E">
        <w:tc>
          <w:tcPr>
            <w:tcW w:w="3330" w:type="dxa"/>
            <w:tcBorders>
              <w:top w:val="single" w:sz="4" w:space="0" w:color="auto"/>
              <w:left w:val="nil"/>
              <w:bottom w:val="nil"/>
              <w:right w:val="nil"/>
            </w:tcBorders>
            <w:hideMark/>
          </w:tcPr>
          <w:p w14:paraId="1D9EFAFB" w14:textId="77777777" w:rsidR="009B062E" w:rsidRDefault="009B062E">
            <w:pPr>
              <w:rPr>
                <w:rFonts w:ascii="Arial" w:hAnsi="Arial" w:cs="Arial"/>
                <w:sz w:val="20"/>
                <w:szCs w:val="20"/>
              </w:rPr>
            </w:pPr>
            <w:commentRangeStart w:id="65"/>
            <w:r>
              <w:rPr>
                <w:rFonts w:ascii="Arial" w:hAnsi="Arial" w:cs="Arial"/>
                <w:sz w:val="20"/>
                <w:szCs w:val="20"/>
              </w:rPr>
              <w:t>Victim Signature</w:t>
            </w:r>
            <w:commentRangeEnd w:id="65"/>
            <w:r w:rsidR="002A04C2">
              <w:rPr>
                <w:rStyle w:val="CommentReference"/>
                <w:rFonts w:ascii="Times New Roman" w:hAnsi="Times New Roman"/>
              </w:rPr>
              <w:commentReference w:id="65"/>
            </w:r>
          </w:p>
        </w:tc>
        <w:tc>
          <w:tcPr>
            <w:tcW w:w="270" w:type="dxa"/>
          </w:tcPr>
          <w:p w14:paraId="770F2414" w14:textId="77777777" w:rsidR="009B062E" w:rsidRDefault="009B062E">
            <w:pPr>
              <w:rPr>
                <w:rFonts w:ascii="Arial" w:hAnsi="Arial" w:cs="Arial"/>
                <w:sz w:val="20"/>
                <w:szCs w:val="20"/>
              </w:rPr>
            </w:pPr>
          </w:p>
        </w:tc>
        <w:tc>
          <w:tcPr>
            <w:tcW w:w="3688" w:type="dxa"/>
            <w:tcBorders>
              <w:top w:val="single" w:sz="4" w:space="0" w:color="auto"/>
              <w:left w:val="nil"/>
              <w:bottom w:val="nil"/>
              <w:right w:val="nil"/>
            </w:tcBorders>
            <w:hideMark/>
          </w:tcPr>
          <w:p w14:paraId="1AE81C9D" w14:textId="77777777" w:rsidR="009B062E" w:rsidRDefault="009B062E">
            <w:pPr>
              <w:rPr>
                <w:rFonts w:ascii="Arial" w:hAnsi="Arial" w:cs="Arial"/>
                <w:sz w:val="20"/>
                <w:szCs w:val="20"/>
              </w:rPr>
            </w:pPr>
            <w:r>
              <w:rPr>
                <w:rFonts w:ascii="Arial" w:hAnsi="Arial" w:cs="Arial"/>
                <w:sz w:val="20"/>
                <w:szCs w:val="20"/>
              </w:rPr>
              <w:t>Print Name</w:t>
            </w:r>
          </w:p>
        </w:tc>
        <w:tc>
          <w:tcPr>
            <w:tcW w:w="234" w:type="dxa"/>
          </w:tcPr>
          <w:p w14:paraId="559E6490" w14:textId="77777777" w:rsidR="009B062E" w:rsidRDefault="009B062E">
            <w:pPr>
              <w:rPr>
                <w:rFonts w:ascii="Arial" w:hAnsi="Arial" w:cs="Arial"/>
                <w:sz w:val="20"/>
                <w:szCs w:val="20"/>
              </w:rPr>
            </w:pPr>
          </w:p>
        </w:tc>
        <w:tc>
          <w:tcPr>
            <w:tcW w:w="1838" w:type="dxa"/>
            <w:tcBorders>
              <w:top w:val="single" w:sz="4" w:space="0" w:color="auto"/>
              <w:left w:val="nil"/>
              <w:bottom w:val="nil"/>
              <w:right w:val="nil"/>
            </w:tcBorders>
            <w:hideMark/>
          </w:tcPr>
          <w:p w14:paraId="3884C4A0" w14:textId="77777777" w:rsidR="009B062E" w:rsidRDefault="009B062E">
            <w:pPr>
              <w:rPr>
                <w:rFonts w:ascii="Arial" w:hAnsi="Arial" w:cs="Arial"/>
                <w:sz w:val="20"/>
                <w:szCs w:val="20"/>
              </w:rPr>
            </w:pPr>
            <w:r>
              <w:rPr>
                <w:rFonts w:ascii="Arial" w:hAnsi="Arial" w:cs="Arial"/>
                <w:sz w:val="20"/>
                <w:szCs w:val="20"/>
              </w:rPr>
              <w:t xml:space="preserve">Date Signed </w:t>
            </w:r>
          </w:p>
        </w:tc>
      </w:tr>
    </w:tbl>
    <w:p w14:paraId="0E946EE4" w14:textId="77777777" w:rsidR="009B062E" w:rsidRPr="00B17A5B" w:rsidRDefault="009B062E" w:rsidP="009B062E">
      <w:pPr>
        <w:rPr>
          <w:rFonts w:ascii="Arial" w:hAnsi="Arial" w:cs="Arial"/>
          <w:sz w:val="10"/>
          <w:szCs w:val="14"/>
        </w:rPr>
      </w:pPr>
      <w:bookmarkStart w:id="66" w:name="_GoBack"/>
      <w:bookmarkEnd w:id="66"/>
    </w:p>
    <w:sectPr w:rsidR="009B062E" w:rsidRPr="00B17A5B" w:rsidSect="00E275EC">
      <w:headerReference w:type="even" r:id="rId12"/>
      <w:headerReference w:type="default" r:id="rId13"/>
      <w:footerReference w:type="even" r:id="rId14"/>
      <w:footerReference w:type="default" r:id="rId15"/>
      <w:headerReference w:type="first" r:id="rId16"/>
      <w:footerReference w:type="first" r:id="rId17"/>
      <w:pgSz w:w="12240" w:h="15840" w:code="1"/>
      <w:pgMar w:top="2880" w:right="475" w:bottom="475" w:left="47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emplate mapping" w:date="2020-06-19T15:46:00Z" w:initials="TM">
    <w:p w14:paraId="5008E9F4" w14:textId="77777777" w:rsidR="00851EA1" w:rsidRPr="008B1C33" w:rsidRDefault="00527775" w:rsidP="00851EA1">
      <w:pPr>
        <w:tabs>
          <w:tab w:val="right" w:leader="dot" w:pos="9350"/>
        </w:tabs>
        <w:suppressAutoHyphens/>
        <w:spacing w:before="40" w:after="40" w:line="252" w:lineRule="auto"/>
        <w:rPr>
          <w:color w:val="000000"/>
        </w:rPr>
      </w:pPr>
      <w:r>
        <w:rPr>
          <w:rStyle w:val="CommentReference"/>
        </w:rPr>
        <w:annotationRef/>
      </w:r>
      <w:r w:rsidR="00851EA1" w:rsidRPr="008B1C33">
        <w:rPr>
          <w:color w:val="000000"/>
        </w:rPr>
        <w:t>This field is pre-filled from the Name and Address of the Victim from the Youth Justice Case Information page.</w:t>
      </w:r>
    </w:p>
    <w:p w14:paraId="010410FB" w14:textId="77777777" w:rsidR="00851EA1" w:rsidRPr="008B1C33" w:rsidRDefault="00851EA1" w:rsidP="00851EA1">
      <w:pPr>
        <w:tabs>
          <w:tab w:val="right" w:leader="dot" w:pos="9350"/>
        </w:tabs>
        <w:suppressAutoHyphens/>
        <w:spacing w:before="40" w:after="40" w:line="252" w:lineRule="auto"/>
        <w:rPr>
          <w:color w:val="000000"/>
        </w:rPr>
      </w:pPr>
      <w:r w:rsidRPr="008B1C33">
        <w:rPr>
          <w:color w:val="000000"/>
        </w:rPr>
        <w:t xml:space="preserve">This field is not editable on the template. </w:t>
      </w:r>
    </w:p>
    <w:p w14:paraId="140C30C6" w14:textId="77777777" w:rsidR="00527775" w:rsidRDefault="00851EA1" w:rsidP="00851EA1">
      <w:pPr>
        <w:pStyle w:val="CommentText"/>
      </w:pPr>
      <w:r w:rsidRPr="008B1C33">
        <w:rPr>
          <w:color w:val="000000"/>
        </w:rPr>
        <w:t>The data can be corrected as follows: update with Name and Address of the Victim on the Youth Justice Case Information page.</w:t>
      </w:r>
    </w:p>
  </w:comment>
  <w:comment w:id="2" w:author="Template mapping" w:date="2020-06-19T15:46:00Z" w:initials="TM">
    <w:p w14:paraId="32B7C943" w14:textId="77777777" w:rsidR="00851EA1" w:rsidRPr="008B1C33" w:rsidRDefault="00851EA1" w:rsidP="00851EA1">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p>
    <w:p w14:paraId="4FB0F08F" w14:textId="77777777" w:rsidR="00851EA1" w:rsidRPr="008B1C33" w:rsidRDefault="00851EA1" w:rsidP="00851EA1">
      <w:pPr>
        <w:tabs>
          <w:tab w:val="right" w:leader="dot" w:pos="9350"/>
        </w:tabs>
        <w:suppressAutoHyphens/>
        <w:spacing w:before="40" w:after="40"/>
        <w:rPr>
          <w:color w:val="000000"/>
        </w:rPr>
      </w:pPr>
      <w:r w:rsidRPr="008B1C33">
        <w:rPr>
          <w:color w:val="000000"/>
        </w:rPr>
        <w:t xml:space="preserve">This field is not editable on the template. </w:t>
      </w:r>
    </w:p>
    <w:p w14:paraId="52097EA5" w14:textId="77777777" w:rsidR="00851EA1" w:rsidRDefault="00851EA1" w:rsidP="00851EA1">
      <w:pPr>
        <w:pStyle w:val="CommentText"/>
      </w:pPr>
      <w:r w:rsidRPr="008B1C33">
        <w:rPr>
          <w:color w:val="000000"/>
        </w:rPr>
        <w:t>Prefill from the YJ Referral Page.</w:t>
      </w:r>
    </w:p>
  </w:comment>
  <w:comment w:id="4" w:author="Template mapping" w:date="2020-06-19T15:47:00Z" w:initials="TM">
    <w:p w14:paraId="514C5642" w14:textId="77777777" w:rsidR="00851EA1" w:rsidRPr="008B1C33" w:rsidRDefault="00851EA1" w:rsidP="00851EA1">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p>
    <w:p w14:paraId="78960567" w14:textId="77777777" w:rsidR="00851EA1" w:rsidRPr="008B1C33" w:rsidRDefault="00851EA1" w:rsidP="00851EA1">
      <w:pPr>
        <w:tabs>
          <w:tab w:val="right" w:leader="dot" w:pos="9350"/>
        </w:tabs>
        <w:suppressAutoHyphens/>
        <w:spacing w:before="40" w:after="40"/>
        <w:rPr>
          <w:color w:val="000000"/>
        </w:rPr>
      </w:pPr>
      <w:r w:rsidRPr="008B1C33">
        <w:rPr>
          <w:color w:val="000000"/>
        </w:rPr>
        <w:t xml:space="preserve">This field is not editable on the template. </w:t>
      </w:r>
    </w:p>
    <w:p w14:paraId="2E5A420C" w14:textId="77777777" w:rsidR="00851EA1" w:rsidRDefault="00851EA1" w:rsidP="00851EA1">
      <w:pPr>
        <w:pStyle w:val="CommentText"/>
      </w:pPr>
      <w:r w:rsidRPr="008B1C33">
        <w:rPr>
          <w:color w:val="000000"/>
        </w:rPr>
        <w:t>Prefill from the YJ Referral page.</w:t>
      </w:r>
    </w:p>
  </w:comment>
  <w:comment w:id="7" w:author="Template mapping" w:date="2020-06-19T15:47:00Z" w:initials="TM">
    <w:p w14:paraId="57A48320" w14:textId="77777777" w:rsidR="00851EA1" w:rsidRPr="008B1C33" w:rsidRDefault="00851EA1" w:rsidP="00851EA1">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p>
    <w:p w14:paraId="5D474860" w14:textId="77777777" w:rsidR="00851EA1" w:rsidRPr="008B1C33" w:rsidRDefault="00851EA1" w:rsidP="00851EA1">
      <w:pPr>
        <w:tabs>
          <w:tab w:val="right" w:leader="dot" w:pos="9350"/>
        </w:tabs>
        <w:suppressAutoHyphens/>
        <w:spacing w:before="40" w:after="40"/>
        <w:rPr>
          <w:color w:val="000000"/>
        </w:rPr>
      </w:pPr>
      <w:r w:rsidRPr="008B1C33">
        <w:rPr>
          <w:color w:val="000000"/>
        </w:rPr>
        <w:t xml:space="preserve">This field is not editable on the template. </w:t>
      </w:r>
    </w:p>
    <w:p w14:paraId="12B07E58" w14:textId="77777777" w:rsidR="00851EA1" w:rsidRDefault="00851EA1" w:rsidP="00851EA1">
      <w:pPr>
        <w:pStyle w:val="CommentText"/>
      </w:pPr>
      <w:r w:rsidRPr="008B1C33">
        <w:rPr>
          <w:color w:val="000000"/>
        </w:rPr>
        <w:t>Prefill from the Agency name for the county of the worker who created the Victim Letter form.  (For example:  Dunn County Human Services)</w:t>
      </w:r>
    </w:p>
  </w:comment>
  <w:comment w:id="9" w:author="Template mapping" w:date="2020-06-19T15:48:00Z" w:initials="TM">
    <w:p w14:paraId="17EBA5ED" w14:textId="77777777" w:rsidR="00851EA1" w:rsidRPr="008B1C33" w:rsidRDefault="00851EA1" w:rsidP="00851EA1">
      <w:pPr>
        <w:tabs>
          <w:tab w:val="right" w:leader="dot" w:pos="9350"/>
        </w:tabs>
        <w:suppressAutoHyphens/>
        <w:spacing w:line="252" w:lineRule="auto"/>
        <w:rPr>
          <w:color w:val="000000"/>
        </w:rPr>
      </w:pPr>
      <w:r>
        <w:rPr>
          <w:rStyle w:val="CommentReference"/>
        </w:rPr>
        <w:annotationRef/>
      </w:r>
      <w:r w:rsidRPr="008B1C33">
        <w:rPr>
          <w:color w:val="000000"/>
        </w:rPr>
        <w:t>This field is pre-filled from the Name and Address of the Intake worker</w:t>
      </w:r>
      <w:r>
        <w:rPr>
          <w:color w:val="000000"/>
        </w:rPr>
        <w:t xml:space="preserve"> who created the template</w:t>
      </w:r>
      <w:r w:rsidRPr="008B1C33">
        <w:rPr>
          <w:color w:val="000000"/>
        </w:rPr>
        <w:t xml:space="preserve"> from the </w:t>
      </w:r>
      <w:r>
        <w:rPr>
          <w:color w:val="000000"/>
        </w:rPr>
        <w:t xml:space="preserve">Maintain Worker </w:t>
      </w:r>
      <w:r w:rsidRPr="008B1C33">
        <w:rPr>
          <w:color w:val="000000"/>
        </w:rPr>
        <w:t>Information Page.</w:t>
      </w:r>
    </w:p>
    <w:p w14:paraId="4649322A" w14:textId="77777777" w:rsidR="00851EA1" w:rsidRPr="008B1C33" w:rsidRDefault="00851EA1" w:rsidP="00851EA1">
      <w:pPr>
        <w:tabs>
          <w:tab w:val="right" w:leader="dot" w:pos="9350"/>
        </w:tabs>
        <w:suppressAutoHyphens/>
        <w:spacing w:before="40" w:after="40" w:line="252" w:lineRule="auto"/>
        <w:rPr>
          <w:color w:val="000000"/>
        </w:rPr>
      </w:pPr>
      <w:r w:rsidRPr="008B1C33">
        <w:rPr>
          <w:color w:val="000000"/>
        </w:rPr>
        <w:t>This text field is editable on the template.</w:t>
      </w:r>
    </w:p>
    <w:p w14:paraId="01165086" w14:textId="77777777" w:rsidR="00851EA1" w:rsidRDefault="00851EA1" w:rsidP="00851EA1">
      <w:pPr>
        <w:pStyle w:val="CommentText"/>
      </w:pPr>
      <w:r w:rsidRPr="008B1C33">
        <w:rPr>
          <w:color w:val="000000"/>
        </w:rPr>
        <w:t xml:space="preserve">The data can be corrected as follows: update the name and address of the worker on </w:t>
      </w:r>
      <w:r>
        <w:rPr>
          <w:color w:val="000000"/>
        </w:rPr>
        <w:t>the Basic Tab of the Maintain Worker Information</w:t>
      </w:r>
      <w:r w:rsidRPr="008B1C33">
        <w:rPr>
          <w:color w:val="000000"/>
        </w:rPr>
        <w:t xml:space="preserve"> </w:t>
      </w:r>
      <w:r>
        <w:rPr>
          <w:color w:val="000000"/>
        </w:rPr>
        <w:t>P</w:t>
      </w:r>
      <w:r w:rsidRPr="008B1C33">
        <w:rPr>
          <w:color w:val="000000"/>
        </w:rPr>
        <w:t>age.</w:t>
      </w:r>
    </w:p>
  </w:comment>
  <w:comment w:id="11" w:author="Template mapping" w:date="2020-06-19T15:48:00Z" w:initials="TM">
    <w:p w14:paraId="501BE14C" w14:textId="77777777" w:rsidR="00851EA1" w:rsidRPr="008B1C33" w:rsidRDefault="00851EA1" w:rsidP="00851EA1">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p>
    <w:p w14:paraId="589EF86D" w14:textId="77777777" w:rsidR="00851EA1" w:rsidRPr="008B1C33" w:rsidRDefault="00851EA1" w:rsidP="00851EA1">
      <w:pPr>
        <w:tabs>
          <w:tab w:val="right" w:leader="dot" w:pos="9350"/>
        </w:tabs>
        <w:suppressAutoHyphens/>
        <w:spacing w:before="40" w:after="40"/>
        <w:rPr>
          <w:color w:val="000000"/>
        </w:rPr>
      </w:pPr>
      <w:r w:rsidRPr="008B1C33">
        <w:rPr>
          <w:color w:val="000000"/>
        </w:rPr>
        <w:t xml:space="preserve">This field is </w:t>
      </w:r>
      <w:r>
        <w:rPr>
          <w:color w:val="000000"/>
        </w:rPr>
        <w:t xml:space="preserve">not </w:t>
      </w:r>
      <w:r w:rsidRPr="008B1C33">
        <w:rPr>
          <w:color w:val="000000"/>
        </w:rPr>
        <w:t xml:space="preserve">editable on the template. </w:t>
      </w:r>
    </w:p>
    <w:p w14:paraId="65AD4E67" w14:textId="77777777" w:rsidR="00851EA1" w:rsidRDefault="00851EA1" w:rsidP="00851EA1">
      <w:pPr>
        <w:pStyle w:val="CommentText"/>
      </w:pPr>
      <w:r w:rsidRPr="008B1C33">
        <w:rPr>
          <w:color w:val="000000"/>
        </w:rPr>
        <w:t>Prefill date from the Youth Justice Case Information Page.</w:t>
      </w:r>
    </w:p>
  </w:comment>
  <w:comment w:id="13" w:author="Template mapping" w:date="2020-06-19T15:49:00Z" w:initials="TM">
    <w:p w14:paraId="44A5B955" w14:textId="77777777" w:rsidR="00851EA1" w:rsidRPr="008B1C33" w:rsidRDefault="00851EA1" w:rsidP="00851EA1">
      <w:pPr>
        <w:tabs>
          <w:tab w:val="right" w:leader="dot" w:pos="9350"/>
        </w:tabs>
        <w:suppressAutoHyphens/>
        <w:spacing w:line="252" w:lineRule="auto"/>
        <w:rPr>
          <w:color w:val="000000"/>
        </w:rPr>
      </w:pPr>
      <w:r>
        <w:rPr>
          <w:rStyle w:val="CommentReference"/>
        </w:rPr>
        <w:annotationRef/>
      </w:r>
      <w:r w:rsidRPr="008B1C33">
        <w:rPr>
          <w:color w:val="000000"/>
        </w:rPr>
        <w:t>This field is pre-filled from the Name and Address of the Intake worker</w:t>
      </w:r>
      <w:r>
        <w:rPr>
          <w:color w:val="000000"/>
        </w:rPr>
        <w:t xml:space="preserve"> who created the template</w:t>
      </w:r>
      <w:r w:rsidRPr="008B1C33">
        <w:rPr>
          <w:color w:val="000000"/>
        </w:rPr>
        <w:t xml:space="preserve"> from the </w:t>
      </w:r>
      <w:r>
        <w:rPr>
          <w:color w:val="000000"/>
        </w:rPr>
        <w:t xml:space="preserve">Maintain Worker </w:t>
      </w:r>
      <w:r w:rsidRPr="008B1C33">
        <w:rPr>
          <w:color w:val="000000"/>
        </w:rPr>
        <w:t>Information Page.</w:t>
      </w:r>
    </w:p>
    <w:p w14:paraId="24C3CBA5" w14:textId="77777777" w:rsidR="00851EA1" w:rsidRPr="008B1C33" w:rsidRDefault="00851EA1" w:rsidP="00851EA1">
      <w:pPr>
        <w:tabs>
          <w:tab w:val="right" w:leader="dot" w:pos="9350"/>
        </w:tabs>
        <w:suppressAutoHyphens/>
        <w:spacing w:before="40" w:after="40" w:line="252" w:lineRule="auto"/>
        <w:rPr>
          <w:color w:val="000000"/>
        </w:rPr>
      </w:pPr>
      <w:r w:rsidRPr="008B1C33">
        <w:rPr>
          <w:color w:val="000000"/>
        </w:rPr>
        <w:t>This text field is editable on the template.</w:t>
      </w:r>
    </w:p>
    <w:p w14:paraId="066843A6" w14:textId="77777777" w:rsidR="00851EA1" w:rsidRDefault="00851EA1" w:rsidP="00851EA1">
      <w:pPr>
        <w:pStyle w:val="CommentText"/>
      </w:pPr>
      <w:r w:rsidRPr="008B1C33">
        <w:rPr>
          <w:color w:val="000000"/>
        </w:rPr>
        <w:t xml:space="preserve">The data can be corrected as follows: update the name and address of the worker on </w:t>
      </w:r>
      <w:r>
        <w:rPr>
          <w:color w:val="000000"/>
        </w:rPr>
        <w:t>the Basic Tab of the Maintain Worker Information</w:t>
      </w:r>
      <w:r w:rsidRPr="008B1C33">
        <w:rPr>
          <w:color w:val="000000"/>
        </w:rPr>
        <w:t xml:space="preserve"> </w:t>
      </w:r>
      <w:r>
        <w:rPr>
          <w:color w:val="000000"/>
        </w:rPr>
        <w:t>P</w:t>
      </w:r>
      <w:r w:rsidRPr="008B1C33">
        <w:rPr>
          <w:color w:val="000000"/>
        </w:rPr>
        <w:t>age.</w:t>
      </w:r>
    </w:p>
  </w:comment>
  <w:comment w:id="15" w:author="Template mapping" w:date="2020-06-19T15:49:00Z" w:initials="TM">
    <w:p w14:paraId="68F7EE73" w14:textId="77777777" w:rsidR="00851EA1" w:rsidRPr="008B1C33" w:rsidRDefault="00851EA1" w:rsidP="00851EA1">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p>
    <w:p w14:paraId="0A83A5FF" w14:textId="77777777" w:rsidR="00851EA1" w:rsidRPr="008B1C33" w:rsidRDefault="00851EA1" w:rsidP="00851EA1">
      <w:pPr>
        <w:tabs>
          <w:tab w:val="right" w:leader="dot" w:pos="9350"/>
        </w:tabs>
        <w:suppressAutoHyphens/>
        <w:spacing w:before="40" w:after="40"/>
        <w:rPr>
          <w:color w:val="000000"/>
        </w:rPr>
      </w:pPr>
      <w:r w:rsidRPr="008B1C33">
        <w:rPr>
          <w:color w:val="000000"/>
        </w:rPr>
        <w:t xml:space="preserve">This field is </w:t>
      </w:r>
      <w:r>
        <w:rPr>
          <w:color w:val="000000"/>
        </w:rPr>
        <w:t xml:space="preserve">not </w:t>
      </w:r>
      <w:r w:rsidRPr="008B1C33">
        <w:rPr>
          <w:color w:val="000000"/>
        </w:rPr>
        <w:t xml:space="preserve">editable on the template. </w:t>
      </w:r>
    </w:p>
    <w:p w14:paraId="7783D08B" w14:textId="77777777" w:rsidR="00851EA1" w:rsidRDefault="00851EA1" w:rsidP="00851EA1">
      <w:pPr>
        <w:pStyle w:val="CommentText"/>
      </w:pPr>
      <w:r w:rsidRPr="008B1C33">
        <w:rPr>
          <w:color w:val="000000"/>
        </w:rPr>
        <w:t>Prefill from the Youth Justice Case Information Page.</w:t>
      </w:r>
    </w:p>
  </w:comment>
  <w:comment w:id="17" w:author="Template mapping" w:date="2020-06-19T15:49:00Z" w:initials="TM">
    <w:p w14:paraId="16E46B72" w14:textId="77777777" w:rsidR="00851EA1" w:rsidRPr="008B1C33" w:rsidRDefault="00851EA1" w:rsidP="00851EA1">
      <w:pPr>
        <w:tabs>
          <w:tab w:val="right" w:leader="dot" w:pos="9350"/>
        </w:tabs>
        <w:suppressAutoHyphens/>
        <w:rPr>
          <w:color w:val="000000"/>
        </w:rPr>
      </w:pPr>
      <w:r>
        <w:rPr>
          <w:rStyle w:val="CommentReference"/>
        </w:rPr>
        <w:annotationRef/>
      </w:r>
      <w:r w:rsidRPr="008B1C33">
        <w:rPr>
          <w:color w:val="000000"/>
        </w:rPr>
        <w:t>This field is not pre-filled.</w:t>
      </w:r>
    </w:p>
    <w:p w14:paraId="53FAAD22" w14:textId="77777777" w:rsidR="00851EA1" w:rsidRDefault="00851EA1" w:rsidP="00851EA1">
      <w:pPr>
        <w:pStyle w:val="CommentText"/>
      </w:pPr>
      <w:r w:rsidRPr="008B1C33">
        <w:rPr>
          <w:color w:val="000000"/>
        </w:rPr>
        <w:t xml:space="preserve">This field is </w:t>
      </w:r>
      <w:r>
        <w:rPr>
          <w:color w:val="000000"/>
        </w:rPr>
        <w:t>blank on the te</w:t>
      </w:r>
      <w:r w:rsidRPr="008B1C33">
        <w:rPr>
          <w:color w:val="000000"/>
        </w:rPr>
        <w:t>mplate.</w:t>
      </w:r>
    </w:p>
  </w:comment>
  <w:comment w:id="19" w:author="Template mapping" w:date="2020-06-19T15:50:00Z" w:initials="TM">
    <w:p w14:paraId="52D0DE72" w14:textId="77777777" w:rsidR="00851EA1" w:rsidRPr="008B1C33" w:rsidRDefault="00851EA1" w:rsidP="00851EA1">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p>
    <w:p w14:paraId="31F2A73D" w14:textId="77777777" w:rsidR="00851EA1" w:rsidRPr="008B1C33" w:rsidRDefault="00851EA1" w:rsidP="00851EA1">
      <w:pPr>
        <w:tabs>
          <w:tab w:val="right" w:leader="dot" w:pos="9350"/>
        </w:tabs>
        <w:suppressAutoHyphens/>
        <w:spacing w:before="40" w:after="40"/>
        <w:rPr>
          <w:color w:val="000000"/>
        </w:rPr>
      </w:pPr>
      <w:r w:rsidRPr="008B1C33">
        <w:rPr>
          <w:color w:val="000000"/>
        </w:rPr>
        <w:t xml:space="preserve">This field is not editable on the template. </w:t>
      </w:r>
    </w:p>
    <w:p w14:paraId="4506913F" w14:textId="77777777" w:rsidR="00851EA1" w:rsidRDefault="00851EA1" w:rsidP="00851EA1">
      <w:pPr>
        <w:pStyle w:val="CommentText"/>
      </w:pPr>
      <w:r w:rsidRPr="008B1C33">
        <w:rPr>
          <w:color w:val="000000"/>
        </w:rPr>
        <w:t>Prefill from the YJ Referral Page.</w:t>
      </w:r>
    </w:p>
  </w:comment>
  <w:comment w:id="20" w:author="Template mapping" w:date="2020-06-19T15:51:00Z" w:initials="TM">
    <w:p w14:paraId="27FEFFAC" w14:textId="77777777" w:rsidR="00851EA1" w:rsidRPr="008B1C33" w:rsidRDefault="00851EA1" w:rsidP="00851EA1">
      <w:pPr>
        <w:tabs>
          <w:tab w:val="right" w:leader="dot" w:pos="9350"/>
        </w:tabs>
        <w:suppressAutoHyphens/>
        <w:spacing w:before="40" w:after="40"/>
        <w:rPr>
          <w:color w:val="000000"/>
        </w:rPr>
      </w:pPr>
      <w:r>
        <w:rPr>
          <w:rStyle w:val="CommentReference"/>
        </w:rPr>
        <w:annotationRef/>
      </w:r>
      <w:r w:rsidRPr="008B1C33">
        <w:rPr>
          <w:color w:val="000000"/>
        </w:rPr>
        <w:t>User Entered Text (200 characters)</w:t>
      </w:r>
    </w:p>
    <w:p w14:paraId="7CA31E88" w14:textId="77777777" w:rsidR="00851EA1" w:rsidRDefault="00851EA1" w:rsidP="00851EA1">
      <w:pPr>
        <w:pStyle w:val="CommentText"/>
      </w:pPr>
      <w:r w:rsidRPr="008B1C33">
        <w:rPr>
          <w:color w:val="000000"/>
        </w:rPr>
        <w:t>Victim-witness coordinator address</w:t>
      </w:r>
    </w:p>
  </w:comment>
  <w:comment w:id="21" w:author="Template mapping" w:date="2020-06-19T15:51:00Z" w:initials="TM">
    <w:p w14:paraId="18D73853" w14:textId="77777777" w:rsidR="00851EA1" w:rsidRPr="008B1C33" w:rsidRDefault="00851EA1" w:rsidP="00851EA1">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p>
    <w:p w14:paraId="139897CE" w14:textId="77777777" w:rsidR="00851EA1" w:rsidRPr="008B1C33" w:rsidRDefault="00851EA1" w:rsidP="00851EA1">
      <w:pPr>
        <w:tabs>
          <w:tab w:val="right" w:leader="dot" w:pos="9350"/>
        </w:tabs>
        <w:suppressAutoHyphens/>
        <w:spacing w:before="40" w:after="40"/>
        <w:rPr>
          <w:color w:val="000000"/>
        </w:rPr>
      </w:pPr>
      <w:r w:rsidRPr="008B1C33">
        <w:rPr>
          <w:color w:val="000000"/>
        </w:rPr>
        <w:t xml:space="preserve">This field is not editable on the template. </w:t>
      </w:r>
    </w:p>
    <w:p w14:paraId="60047088" w14:textId="77777777" w:rsidR="00851EA1" w:rsidRDefault="00851EA1" w:rsidP="00851EA1">
      <w:pPr>
        <w:pStyle w:val="CommentText"/>
      </w:pPr>
      <w:r w:rsidRPr="008B1C33">
        <w:rPr>
          <w:color w:val="000000"/>
        </w:rPr>
        <w:t>Prefill from the YJ Referral Page.</w:t>
      </w:r>
    </w:p>
  </w:comment>
  <w:comment w:id="22" w:author="Template mapping" w:date="2020-06-19T15:51:00Z" w:initials="TM">
    <w:p w14:paraId="255E022D" w14:textId="77777777" w:rsidR="00851EA1" w:rsidRPr="008B1C33" w:rsidRDefault="00851EA1" w:rsidP="00851EA1">
      <w:pPr>
        <w:tabs>
          <w:tab w:val="right" w:leader="dot" w:pos="9350"/>
        </w:tabs>
        <w:suppressAutoHyphens/>
        <w:spacing w:before="40" w:after="40"/>
        <w:rPr>
          <w:color w:val="000000"/>
        </w:rPr>
      </w:pPr>
      <w:r>
        <w:rPr>
          <w:rStyle w:val="CommentReference"/>
        </w:rPr>
        <w:annotationRef/>
      </w:r>
      <w:r w:rsidRPr="008B1C33">
        <w:rPr>
          <w:color w:val="000000"/>
        </w:rPr>
        <w:t>Clerk of Courts Address</w:t>
      </w:r>
    </w:p>
    <w:p w14:paraId="228639FD" w14:textId="77777777" w:rsidR="00851EA1" w:rsidRDefault="00851EA1" w:rsidP="00851EA1">
      <w:pPr>
        <w:pStyle w:val="CommentText"/>
      </w:pPr>
      <w:r w:rsidRPr="008B1C33">
        <w:rPr>
          <w:color w:val="000000"/>
        </w:rPr>
        <w:t>User Entered Text (200 characters)</w:t>
      </w:r>
    </w:p>
  </w:comment>
  <w:comment w:id="23" w:author="Template mapping" w:date="2020-06-19T15:52:00Z" w:initials="TM">
    <w:p w14:paraId="54D5082D" w14:textId="77777777" w:rsidR="008360AD" w:rsidRPr="008B1C33" w:rsidRDefault="008360AD" w:rsidP="008360AD">
      <w:pPr>
        <w:tabs>
          <w:tab w:val="right" w:leader="dot" w:pos="9350"/>
        </w:tabs>
        <w:suppressAutoHyphens/>
        <w:spacing w:line="252" w:lineRule="auto"/>
        <w:rPr>
          <w:color w:val="000000"/>
        </w:rPr>
      </w:pPr>
      <w:r>
        <w:rPr>
          <w:rStyle w:val="CommentReference"/>
        </w:rPr>
        <w:annotationRef/>
      </w:r>
      <w:r w:rsidRPr="008B1C33">
        <w:rPr>
          <w:color w:val="000000"/>
        </w:rPr>
        <w:t>This field is pre-filled from the Name and Address of the Intake worker</w:t>
      </w:r>
      <w:r>
        <w:rPr>
          <w:color w:val="000000"/>
        </w:rPr>
        <w:t xml:space="preserve"> who created the template</w:t>
      </w:r>
      <w:r w:rsidRPr="008B1C33">
        <w:rPr>
          <w:color w:val="000000"/>
        </w:rPr>
        <w:t xml:space="preserve"> from the </w:t>
      </w:r>
      <w:r>
        <w:rPr>
          <w:color w:val="000000"/>
        </w:rPr>
        <w:t xml:space="preserve">Maintain Worker </w:t>
      </w:r>
      <w:r w:rsidRPr="008B1C33">
        <w:rPr>
          <w:color w:val="000000"/>
        </w:rPr>
        <w:t>Information Page.</w:t>
      </w:r>
    </w:p>
    <w:p w14:paraId="0BA7807D" w14:textId="77777777" w:rsidR="008360AD" w:rsidRPr="008B1C33" w:rsidRDefault="008360AD" w:rsidP="008360AD">
      <w:pPr>
        <w:tabs>
          <w:tab w:val="right" w:leader="dot" w:pos="9350"/>
        </w:tabs>
        <w:suppressAutoHyphens/>
        <w:spacing w:before="40" w:after="40" w:line="252" w:lineRule="auto"/>
        <w:rPr>
          <w:color w:val="000000"/>
        </w:rPr>
      </w:pPr>
      <w:r w:rsidRPr="008B1C33">
        <w:rPr>
          <w:color w:val="000000"/>
        </w:rPr>
        <w:t>This text field is editable on the template.</w:t>
      </w:r>
    </w:p>
    <w:p w14:paraId="4EC504E8" w14:textId="065E41DD" w:rsidR="008360AD" w:rsidRDefault="008360AD" w:rsidP="008360AD">
      <w:pPr>
        <w:pStyle w:val="CommentText"/>
      </w:pPr>
      <w:r w:rsidRPr="008B1C33">
        <w:rPr>
          <w:color w:val="000000"/>
        </w:rPr>
        <w:t xml:space="preserve">The data can be corrected as follows: update the name and address of the worker on </w:t>
      </w:r>
      <w:r>
        <w:rPr>
          <w:color w:val="000000"/>
        </w:rPr>
        <w:t>the Basic Tab of the Maintain Worker Information</w:t>
      </w:r>
      <w:r w:rsidRPr="008B1C33">
        <w:rPr>
          <w:color w:val="000000"/>
        </w:rPr>
        <w:t xml:space="preserve"> </w:t>
      </w:r>
      <w:r>
        <w:rPr>
          <w:color w:val="000000"/>
        </w:rPr>
        <w:t>P</w:t>
      </w:r>
      <w:r w:rsidRPr="008B1C33">
        <w:rPr>
          <w:color w:val="000000"/>
        </w:rPr>
        <w:t>age.</w:t>
      </w:r>
    </w:p>
  </w:comment>
  <w:comment w:id="24" w:author="Template mapping" w:date="2020-06-19T15:52:00Z" w:initials="TM">
    <w:p w14:paraId="2C54B26C" w14:textId="77777777" w:rsidR="008360AD" w:rsidRPr="008B1C33" w:rsidRDefault="008360AD" w:rsidP="008360AD">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p>
    <w:p w14:paraId="484D9973" w14:textId="77777777" w:rsidR="008360AD" w:rsidRPr="008B1C33" w:rsidRDefault="008360AD" w:rsidP="008360AD">
      <w:pPr>
        <w:tabs>
          <w:tab w:val="right" w:leader="dot" w:pos="9350"/>
        </w:tabs>
        <w:suppressAutoHyphens/>
        <w:spacing w:before="40" w:after="40"/>
        <w:rPr>
          <w:color w:val="000000"/>
        </w:rPr>
      </w:pPr>
      <w:r w:rsidRPr="008B1C33">
        <w:rPr>
          <w:color w:val="000000"/>
        </w:rPr>
        <w:t xml:space="preserve">This field is </w:t>
      </w:r>
      <w:r>
        <w:rPr>
          <w:color w:val="000000"/>
        </w:rPr>
        <w:t xml:space="preserve">not </w:t>
      </w:r>
      <w:r w:rsidRPr="008B1C33">
        <w:rPr>
          <w:color w:val="000000"/>
        </w:rPr>
        <w:t xml:space="preserve">editable on the template. </w:t>
      </w:r>
    </w:p>
    <w:p w14:paraId="412AA35D" w14:textId="64049DCD" w:rsidR="008360AD" w:rsidRDefault="008360AD" w:rsidP="008360AD">
      <w:pPr>
        <w:pStyle w:val="CommentText"/>
      </w:pPr>
      <w:r w:rsidRPr="008B1C33">
        <w:rPr>
          <w:color w:val="000000"/>
        </w:rPr>
        <w:t>Prefill date from the Youth Justice Case Information Page.</w:t>
      </w:r>
    </w:p>
  </w:comment>
  <w:comment w:id="25" w:author="Template mapping" w:date="2020-06-19T15:52:00Z" w:initials="TM">
    <w:p w14:paraId="4F2BDE87" w14:textId="77777777" w:rsidR="008360AD" w:rsidRPr="008B1C33" w:rsidRDefault="008360AD" w:rsidP="008360AD">
      <w:pPr>
        <w:tabs>
          <w:tab w:val="right" w:leader="dot" w:pos="9350"/>
        </w:tabs>
        <w:suppressAutoHyphens/>
        <w:spacing w:before="40" w:after="40" w:line="252" w:lineRule="auto"/>
        <w:rPr>
          <w:color w:val="000000"/>
        </w:rPr>
      </w:pPr>
      <w:r>
        <w:rPr>
          <w:rStyle w:val="CommentReference"/>
        </w:rPr>
        <w:annotationRef/>
      </w:r>
      <w:r w:rsidRPr="008B1C33">
        <w:rPr>
          <w:color w:val="000000"/>
        </w:rPr>
        <w:t>This field is pre-filled from the Name and Address of the Victim from the Youth Justice Case Information page.</w:t>
      </w:r>
    </w:p>
    <w:p w14:paraId="6104CBAA" w14:textId="77777777" w:rsidR="008360AD" w:rsidRPr="008B1C33" w:rsidRDefault="008360AD" w:rsidP="008360AD">
      <w:pPr>
        <w:tabs>
          <w:tab w:val="right" w:leader="dot" w:pos="9350"/>
        </w:tabs>
        <w:suppressAutoHyphens/>
        <w:spacing w:before="40" w:after="40" w:line="252" w:lineRule="auto"/>
        <w:rPr>
          <w:color w:val="000000"/>
        </w:rPr>
      </w:pPr>
      <w:r w:rsidRPr="008B1C33">
        <w:rPr>
          <w:color w:val="000000"/>
        </w:rPr>
        <w:t xml:space="preserve">This field is not editable on the template. </w:t>
      </w:r>
    </w:p>
    <w:p w14:paraId="43D06E03" w14:textId="100624CF" w:rsidR="008360AD" w:rsidRDefault="008360AD" w:rsidP="008360AD">
      <w:pPr>
        <w:pStyle w:val="CommentText"/>
      </w:pPr>
      <w:r w:rsidRPr="008B1C33">
        <w:rPr>
          <w:color w:val="000000"/>
        </w:rPr>
        <w:t>The data can be corrected as follows: update with Name and Address of the Victim on the Youth Justice Case Information page</w:t>
      </w:r>
    </w:p>
  </w:comment>
  <w:comment w:id="26" w:author="Template mapping" w:date="2020-06-19T15:53:00Z" w:initials="TM">
    <w:p w14:paraId="4D72633D" w14:textId="77777777" w:rsidR="008360AD" w:rsidRPr="008B1C33" w:rsidRDefault="008360AD" w:rsidP="008360AD">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r>
        <w:rPr>
          <w:b/>
          <w:bCs/>
        </w:rPr>
        <w:t xml:space="preserve"> </w:t>
      </w:r>
      <w:r>
        <w:t xml:space="preserve">If the law-enforcement case # is blank, then prefill “Re: </w:t>
      </w:r>
      <w:proofErr w:type="gramStart"/>
      <w:r>
        <w:t>“ followed</w:t>
      </w:r>
      <w:proofErr w:type="gramEnd"/>
      <w:r>
        <w:t xml:space="preserve"> by the ID of the </w:t>
      </w:r>
      <w:proofErr w:type="spellStart"/>
      <w:r>
        <w:t>eWiSACWIS</w:t>
      </w:r>
      <w:proofErr w:type="spellEnd"/>
      <w:r>
        <w:t xml:space="preserve"> case of the YJ Case Information Page; otherwise, prefill the law-enforcement case # followed by a comma followed by the ID of the </w:t>
      </w:r>
      <w:proofErr w:type="spellStart"/>
      <w:r>
        <w:t>eWiSACWIS</w:t>
      </w:r>
      <w:proofErr w:type="spellEnd"/>
      <w:r>
        <w:t xml:space="preserve"> case. The field is not editable.</w:t>
      </w:r>
    </w:p>
    <w:p w14:paraId="3855EB7C" w14:textId="77777777" w:rsidR="008360AD" w:rsidRPr="008B1C33" w:rsidRDefault="008360AD" w:rsidP="008360AD">
      <w:pPr>
        <w:tabs>
          <w:tab w:val="right" w:leader="dot" w:pos="9350"/>
        </w:tabs>
        <w:suppressAutoHyphens/>
        <w:spacing w:before="40" w:after="40"/>
        <w:rPr>
          <w:color w:val="000000"/>
        </w:rPr>
      </w:pPr>
      <w:r w:rsidRPr="008B1C33">
        <w:rPr>
          <w:color w:val="000000"/>
        </w:rPr>
        <w:t xml:space="preserve">This field is not editable on the template. </w:t>
      </w:r>
    </w:p>
    <w:p w14:paraId="468D86E3" w14:textId="5337C318" w:rsidR="008360AD" w:rsidRDefault="008360AD" w:rsidP="008360AD">
      <w:pPr>
        <w:pStyle w:val="CommentText"/>
      </w:pPr>
      <w:r w:rsidRPr="008B1C33">
        <w:rPr>
          <w:color w:val="000000"/>
        </w:rPr>
        <w:t xml:space="preserve">Prefill from the YJ </w:t>
      </w:r>
      <w:r>
        <w:rPr>
          <w:color w:val="000000"/>
        </w:rPr>
        <w:t xml:space="preserve">Case Information </w:t>
      </w:r>
      <w:r w:rsidRPr="008B1C33">
        <w:rPr>
          <w:color w:val="000000"/>
        </w:rPr>
        <w:t>Page.</w:t>
      </w:r>
    </w:p>
  </w:comment>
  <w:comment w:id="28" w:author="Template mapping" w:date="2020-06-19T15:54:00Z" w:initials="TM">
    <w:p w14:paraId="1EB36D01" w14:textId="77777777" w:rsidR="008360AD" w:rsidRPr="008B1C33" w:rsidRDefault="008360AD" w:rsidP="008360AD">
      <w:pPr>
        <w:tabs>
          <w:tab w:val="right" w:leader="dot" w:pos="9350"/>
        </w:tabs>
        <w:suppressAutoHyphens/>
        <w:rPr>
          <w:color w:val="000000"/>
        </w:rPr>
      </w:pPr>
      <w:r>
        <w:rPr>
          <w:rStyle w:val="CommentReference"/>
        </w:rPr>
        <w:annotationRef/>
      </w:r>
      <w:r w:rsidRPr="008B1C33">
        <w:rPr>
          <w:color w:val="000000"/>
        </w:rPr>
        <w:t>This field is not a pre-filled checkbox.</w:t>
      </w:r>
    </w:p>
    <w:p w14:paraId="2DFA07C9" w14:textId="64697E4D" w:rsidR="008360AD" w:rsidRDefault="008360AD" w:rsidP="008360AD">
      <w:pPr>
        <w:pStyle w:val="CommentText"/>
      </w:pPr>
      <w:r w:rsidRPr="008B1C33">
        <w:rPr>
          <w:color w:val="000000"/>
        </w:rPr>
        <w:t>This checkbox is editable on the template.</w:t>
      </w:r>
    </w:p>
  </w:comment>
  <w:comment w:id="29" w:author="Template mapping" w:date="2020-06-19T15:54:00Z" w:initials="TM">
    <w:p w14:paraId="00CC269A" w14:textId="77777777" w:rsidR="008360AD" w:rsidRPr="008B1C33" w:rsidRDefault="008360AD" w:rsidP="008360AD">
      <w:pPr>
        <w:tabs>
          <w:tab w:val="right" w:leader="dot" w:pos="9350"/>
        </w:tabs>
        <w:suppressAutoHyphens/>
        <w:rPr>
          <w:color w:val="000000"/>
        </w:rPr>
      </w:pPr>
      <w:r>
        <w:rPr>
          <w:rStyle w:val="CommentReference"/>
        </w:rPr>
        <w:annotationRef/>
      </w:r>
      <w:r w:rsidRPr="008B1C33">
        <w:rPr>
          <w:color w:val="000000"/>
        </w:rPr>
        <w:t>This field is not pre-filled.</w:t>
      </w:r>
    </w:p>
    <w:p w14:paraId="61C560D2" w14:textId="32F19499" w:rsidR="008360AD" w:rsidRDefault="008360AD" w:rsidP="008360AD">
      <w:pPr>
        <w:pStyle w:val="CommentText"/>
      </w:pPr>
      <w:r w:rsidRPr="008B1C33">
        <w:rPr>
          <w:color w:val="000000"/>
        </w:rPr>
        <w:t xml:space="preserve">This field is </w:t>
      </w:r>
      <w:r>
        <w:rPr>
          <w:color w:val="000000"/>
        </w:rPr>
        <w:t>blank on the te</w:t>
      </w:r>
      <w:r w:rsidRPr="008B1C33">
        <w:rPr>
          <w:color w:val="000000"/>
        </w:rPr>
        <w:t>mplate.</w:t>
      </w:r>
    </w:p>
  </w:comment>
  <w:comment w:id="30" w:author="Template mapping" w:date="2020-06-19T15:55:00Z" w:initials="TM">
    <w:p w14:paraId="41270617" w14:textId="77777777" w:rsidR="008360AD" w:rsidRPr="008B1C33" w:rsidRDefault="008360AD" w:rsidP="008360AD">
      <w:pPr>
        <w:tabs>
          <w:tab w:val="right" w:leader="dot" w:pos="9350"/>
        </w:tabs>
        <w:suppressAutoHyphens/>
        <w:rPr>
          <w:color w:val="000000"/>
        </w:rPr>
      </w:pPr>
      <w:r>
        <w:rPr>
          <w:rStyle w:val="CommentReference"/>
        </w:rPr>
        <w:annotationRef/>
      </w:r>
      <w:r w:rsidRPr="008B1C33">
        <w:rPr>
          <w:color w:val="000000"/>
        </w:rPr>
        <w:t>This field is not pre-filled.</w:t>
      </w:r>
    </w:p>
    <w:p w14:paraId="271750AB" w14:textId="11216957" w:rsidR="008360AD" w:rsidRDefault="008360AD" w:rsidP="008360AD">
      <w:pPr>
        <w:pStyle w:val="CommentText"/>
      </w:pPr>
      <w:r w:rsidRPr="008B1C33">
        <w:rPr>
          <w:color w:val="000000"/>
        </w:rPr>
        <w:t xml:space="preserve">This field is </w:t>
      </w:r>
      <w:r>
        <w:rPr>
          <w:color w:val="000000"/>
        </w:rPr>
        <w:t>blank on the te</w:t>
      </w:r>
      <w:r w:rsidRPr="008B1C33">
        <w:rPr>
          <w:color w:val="000000"/>
        </w:rPr>
        <w:t>mplate.</w:t>
      </w:r>
    </w:p>
  </w:comment>
  <w:comment w:id="31" w:author="Template mapping" w:date="2020-06-19T15:55:00Z" w:initials="TM">
    <w:p w14:paraId="6D31FF7E" w14:textId="77777777" w:rsidR="008360AD" w:rsidRPr="008B1C33" w:rsidRDefault="008360AD" w:rsidP="008360AD">
      <w:pPr>
        <w:tabs>
          <w:tab w:val="right" w:leader="dot" w:pos="9350"/>
        </w:tabs>
        <w:suppressAutoHyphens/>
        <w:rPr>
          <w:color w:val="000000"/>
        </w:rPr>
      </w:pPr>
      <w:r>
        <w:rPr>
          <w:rStyle w:val="CommentReference"/>
        </w:rPr>
        <w:annotationRef/>
      </w:r>
      <w:r w:rsidRPr="008B1C33">
        <w:rPr>
          <w:color w:val="000000"/>
        </w:rPr>
        <w:t>This field is not pre-filled.</w:t>
      </w:r>
    </w:p>
    <w:p w14:paraId="7C6F30F3" w14:textId="3223741E" w:rsidR="008360AD" w:rsidRDefault="008360AD" w:rsidP="008360AD">
      <w:pPr>
        <w:pStyle w:val="CommentText"/>
      </w:pPr>
      <w:r w:rsidRPr="008B1C33">
        <w:rPr>
          <w:color w:val="000000"/>
        </w:rPr>
        <w:t xml:space="preserve">This field is </w:t>
      </w:r>
      <w:r>
        <w:rPr>
          <w:color w:val="000000"/>
        </w:rPr>
        <w:t>blank on the te</w:t>
      </w:r>
      <w:r w:rsidRPr="008B1C33">
        <w:rPr>
          <w:color w:val="000000"/>
        </w:rPr>
        <w:t>mplate.</w:t>
      </w:r>
    </w:p>
  </w:comment>
  <w:comment w:id="32" w:author="Template mapping" w:date="2020-06-19T15:55:00Z" w:initials="TM">
    <w:p w14:paraId="2532893E" w14:textId="77777777" w:rsidR="008360AD" w:rsidRPr="008B1C33" w:rsidRDefault="008360AD" w:rsidP="008360AD">
      <w:pPr>
        <w:tabs>
          <w:tab w:val="right" w:leader="dot" w:pos="9350"/>
        </w:tabs>
        <w:suppressAutoHyphens/>
        <w:rPr>
          <w:color w:val="000000"/>
        </w:rPr>
      </w:pPr>
      <w:r>
        <w:rPr>
          <w:rStyle w:val="CommentReference"/>
        </w:rPr>
        <w:annotationRef/>
      </w:r>
      <w:r w:rsidRPr="008B1C33">
        <w:rPr>
          <w:color w:val="000000"/>
        </w:rPr>
        <w:t>This field is not pre-filled.</w:t>
      </w:r>
    </w:p>
    <w:p w14:paraId="594A7AA4" w14:textId="1EC7C7B9" w:rsidR="008360AD" w:rsidRDefault="008360AD" w:rsidP="008360AD">
      <w:pPr>
        <w:pStyle w:val="CommentText"/>
      </w:pPr>
      <w:r w:rsidRPr="008B1C33">
        <w:rPr>
          <w:color w:val="000000"/>
        </w:rPr>
        <w:t xml:space="preserve">This field is </w:t>
      </w:r>
      <w:r>
        <w:rPr>
          <w:color w:val="000000"/>
        </w:rPr>
        <w:t>blank on the te</w:t>
      </w:r>
      <w:r w:rsidRPr="008B1C33">
        <w:rPr>
          <w:color w:val="000000"/>
        </w:rPr>
        <w:t>mplate.</w:t>
      </w:r>
    </w:p>
  </w:comment>
  <w:comment w:id="33" w:author="Template mapping" w:date="2020-06-19T15:55:00Z" w:initials="TM">
    <w:p w14:paraId="6AA9F31C" w14:textId="77777777" w:rsidR="008360AD" w:rsidRPr="008B1C33" w:rsidRDefault="008360AD" w:rsidP="008360AD">
      <w:pPr>
        <w:tabs>
          <w:tab w:val="right" w:leader="dot" w:pos="9350"/>
        </w:tabs>
        <w:suppressAutoHyphens/>
        <w:rPr>
          <w:color w:val="000000"/>
        </w:rPr>
      </w:pPr>
      <w:r>
        <w:rPr>
          <w:rStyle w:val="CommentReference"/>
        </w:rPr>
        <w:annotationRef/>
      </w:r>
      <w:r w:rsidRPr="008B1C33">
        <w:rPr>
          <w:color w:val="000000"/>
        </w:rPr>
        <w:t>This field is not pre-filled.</w:t>
      </w:r>
    </w:p>
    <w:p w14:paraId="0933C761" w14:textId="14E05CFB" w:rsidR="008360AD" w:rsidRDefault="008360AD" w:rsidP="008360AD">
      <w:pPr>
        <w:pStyle w:val="CommentText"/>
      </w:pPr>
      <w:r w:rsidRPr="008B1C33">
        <w:rPr>
          <w:color w:val="000000"/>
        </w:rPr>
        <w:t xml:space="preserve">This field is </w:t>
      </w:r>
      <w:r>
        <w:rPr>
          <w:color w:val="000000"/>
        </w:rPr>
        <w:t>blank on the te</w:t>
      </w:r>
      <w:r w:rsidRPr="008B1C33">
        <w:rPr>
          <w:color w:val="000000"/>
        </w:rPr>
        <w:t>mplate.</w:t>
      </w:r>
    </w:p>
  </w:comment>
  <w:comment w:id="35" w:author="Template mapping" w:date="2020-06-19T15:55:00Z" w:initials="TM">
    <w:p w14:paraId="47446A4F" w14:textId="77777777" w:rsidR="008360AD" w:rsidRPr="008B1C33" w:rsidRDefault="008360AD" w:rsidP="008360AD">
      <w:pPr>
        <w:tabs>
          <w:tab w:val="right" w:leader="dot" w:pos="9350"/>
        </w:tabs>
        <w:suppressAutoHyphens/>
        <w:rPr>
          <w:color w:val="000000"/>
        </w:rPr>
      </w:pPr>
      <w:r>
        <w:rPr>
          <w:rStyle w:val="CommentReference"/>
        </w:rPr>
        <w:annotationRef/>
      </w:r>
      <w:r w:rsidRPr="008B1C33">
        <w:rPr>
          <w:color w:val="000000"/>
        </w:rPr>
        <w:t>This field is not a pre-filled checkbox.</w:t>
      </w:r>
    </w:p>
    <w:p w14:paraId="761D087C" w14:textId="26AF408D" w:rsidR="008360AD" w:rsidRDefault="008360AD" w:rsidP="008360AD">
      <w:pPr>
        <w:pStyle w:val="CommentText"/>
      </w:pPr>
      <w:r w:rsidRPr="008B1C33">
        <w:rPr>
          <w:color w:val="000000"/>
        </w:rPr>
        <w:t>This checkbox is editable on the template.</w:t>
      </w:r>
    </w:p>
  </w:comment>
  <w:comment w:id="36" w:author="Template mapping" w:date="2020-06-19T15:56:00Z" w:initials="TM">
    <w:p w14:paraId="0A1F8B37" w14:textId="77777777" w:rsidR="008360AD" w:rsidRPr="008B1C33" w:rsidRDefault="008360AD" w:rsidP="008360AD">
      <w:pPr>
        <w:tabs>
          <w:tab w:val="right" w:leader="dot" w:pos="9350"/>
        </w:tabs>
        <w:suppressAutoHyphens/>
        <w:rPr>
          <w:color w:val="000000"/>
        </w:rPr>
      </w:pPr>
      <w:r>
        <w:rPr>
          <w:rStyle w:val="CommentReference"/>
        </w:rPr>
        <w:annotationRef/>
      </w:r>
      <w:r w:rsidRPr="008B1C33">
        <w:rPr>
          <w:color w:val="000000"/>
        </w:rPr>
        <w:t>This field is not pre-filled.</w:t>
      </w:r>
    </w:p>
    <w:p w14:paraId="7DDD7F46" w14:textId="772C6EF4" w:rsidR="008360AD" w:rsidRDefault="008360AD" w:rsidP="008360AD">
      <w:pPr>
        <w:pStyle w:val="CommentText"/>
      </w:pPr>
      <w:r w:rsidRPr="008B1C33">
        <w:rPr>
          <w:color w:val="000000"/>
        </w:rPr>
        <w:t xml:space="preserve">This field is </w:t>
      </w:r>
      <w:r>
        <w:rPr>
          <w:color w:val="000000"/>
        </w:rPr>
        <w:t>blank on the te</w:t>
      </w:r>
      <w:r w:rsidRPr="008B1C33">
        <w:rPr>
          <w:color w:val="000000"/>
        </w:rPr>
        <w:t>mplate.</w:t>
      </w:r>
    </w:p>
  </w:comment>
  <w:comment w:id="38" w:author="Template mapping" w:date="2020-06-19T15:55:00Z" w:initials="TM">
    <w:p w14:paraId="1D2A0D59" w14:textId="77777777" w:rsidR="008360AD" w:rsidRPr="008B1C33" w:rsidRDefault="008360AD" w:rsidP="008360AD">
      <w:pPr>
        <w:tabs>
          <w:tab w:val="right" w:leader="dot" w:pos="9350"/>
        </w:tabs>
        <w:suppressAutoHyphens/>
        <w:rPr>
          <w:color w:val="000000"/>
        </w:rPr>
      </w:pPr>
      <w:r>
        <w:rPr>
          <w:rStyle w:val="CommentReference"/>
        </w:rPr>
        <w:annotationRef/>
      </w:r>
      <w:r w:rsidRPr="008B1C33">
        <w:rPr>
          <w:color w:val="000000"/>
        </w:rPr>
        <w:t>This field is not a pre-filled checkbox.</w:t>
      </w:r>
    </w:p>
    <w:p w14:paraId="7F919E36" w14:textId="714ECCC5" w:rsidR="008360AD" w:rsidRDefault="008360AD" w:rsidP="008360AD">
      <w:pPr>
        <w:pStyle w:val="CommentText"/>
      </w:pPr>
      <w:r w:rsidRPr="008B1C33">
        <w:rPr>
          <w:color w:val="000000"/>
        </w:rPr>
        <w:t>This checkbox is editable on the template.</w:t>
      </w:r>
    </w:p>
  </w:comment>
  <w:comment w:id="39" w:author="Template mapping" w:date="2020-06-19T15:56:00Z" w:initials="TM">
    <w:p w14:paraId="19C4D33A" w14:textId="77777777" w:rsidR="005271B0" w:rsidRPr="008B1C33" w:rsidRDefault="005271B0" w:rsidP="005271B0">
      <w:pPr>
        <w:tabs>
          <w:tab w:val="right" w:leader="dot" w:pos="9350"/>
        </w:tabs>
        <w:suppressAutoHyphens/>
        <w:rPr>
          <w:color w:val="000000"/>
        </w:rPr>
      </w:pPr>
      <w:r>
        <w:rPr>
          <w:rStyle w:val="CommentReference"/>
        </w:rPr>
        <w:annotationRef/>
      </w:r>
      <w:r w:rsidRPr="008B1C33">
        <w:rPr>
          <w:color w:val="000000"/>
        </w:rPr>
        <w:t>This field is not pre-filled.</w:t>
      </w:r>
    </w:p>
    <w:p w14:paraId="5F0C83BE" w14:textId="2EE81F54" w:rsidR="005271B0" w:rsidRDefault="005271B0" w:rsidP="005271B0">
      <w:pPr>
        <w:pStyle w:val="CommentText"/>
      </w:pPr>
      <w:r w:rsidRPr="008B1C33">
        <w:rPr>
          <w:color w:val="000000"/>
        </w:rPr>
        <w:t xml:space="preserve">This field is </w:t>
      </w:r>
      <w:r>
        <w:rPr>
          <w:color w:val="000000"/>
        </w:rPr>
        <w:t>blank on the te</w:t>
      </w:r>
      <w:r w:rsidRPr="008B1C33">
        <w:rPr>
          <w:color w:val="000000"/>
        </w:rPr>
        <w:t>mplate.</w:t>
      </w:r>
    </w:p>
  </w:comment>
  <w:comment w:id="40" w:author="Template mapping" w:date="2020-06-19T15:57:00Z" w:initials="TM">
    <w:p w14:paraId="414674EA" w14:textId="77777777" w:rsidR="005271B0" w:rsidRPr="008B1C33" w:rsidRDefault="005271B0" w:rsidP="005271B0">
      <w:pPr>
        <w:tabs>
          <w:tab w:val="right" w:leader="dot" w:pos="9350"/>
        </w:tabs>
        <w:suppressAutoHyphens/>
        <w:rPr>
          <w:color w:val="000000"/>
        </w:rPr>
      </w:pPr>
      <w:r>
        <w:rPr>
          <w:rStyle w:val="CommentReference"/>
        </w:rPr>
        <w:annotationRef/>
      </w:r>
      <w:r w:rsidRPr="008B1C33">
        <w:rPr>
          <w:color w:val="000000"/>
        </w:rPr>
        <w:t>This field is not pre-filled.</w:t>
      </w:r>
    </w:p>
    <w:p w14:paraId="04D18ADE" w14:textId="470011D8" w:rsidR="005271B0" w:rsidRDefault="005271B0" w:rsidP="005271B0">
      <w:pPr>
        <w:pStyle w:val="CommentText"/>
      </w:pPr>
      <w:r w:rsidRPr="008B1C33">
        <w:rPr>
          <w:color w:val="000000"/>
        </w:rPr>
        <w:t xml:space="preserve">This field is </w:t>
      </w:r>
      <w:r>
        <w:rPr>
          <w:color w:val="000000"/>
        </w:rPr>
        <w:t>blank on the te</w:t>
      </w:r>
      <w:r w:rsidRPr="008B1C33">
        <w:rPr>
          <w:color w:val="000000"/>
        </w:rPr>
        <w:t>mplate.</w:t>
      </w:r>
    </w:p>
  </w:comment>
  <w:comment w:id="41" w:author="Template mapping" w:date="2020-06-19T15:57:00Z" w:initials="TM">
    <w:p w14:paraId="23C98429" w14:textId="77777777" w:rsidR="005271B0" w:rsidRPr="008B1C33" w:rsidRDefault="005271B0" w:rsidP="005271B0">
      <w:pPr>
        <w:tabs>
          <w:tab w:val="right" w:leader="dot" w:pos="9350"/>
        </w:tabs>
        <w:suppressAutoHyphens/>
        <w:rPr>
          <w:color w:val="000000"/>
        </w:rPr>
      </w:pPr>
      <w:r>
        <w:rPr>
          <w:rStyle w:val="CommentReference"/>
        </w:rPr>
        <w:annotationRef/>
      </w:r>
      <w:r w:rsidRPr="008B1C33">
        <w:rPr>
          <w:color w:val="000000"/>
        </w:rPr>
        <w:t>This field is not pre-filled.</w:t>
      </w:r>
    </w:p>
    <w:p w14:paraId="318E95F3" w14:textId="04DFD19F" w:rsidR="005271B0" w:rsidRDefault="005271B0" w:rsidP="005271B0">
      <w:pPr>
        <w:pStyle w:val="CommentText"/>
      </w:pPr>
      <w:r w:rsidRPr="008B1C33">
        <w:rPr>
          <w:color w:val="000000"/>
        </w:rPr>
        <w:t xml:space="preserve">This field is </w:t>
      </w:r>
      <w:r>
        <w:rPr>
          <w:color w:val="000000"/>
        </w:rPr>
        <w:t>blank on the te</w:t>
      </w:r>
      <w:r w:rsidRPr="008B1C33">
        <w:rPr>
          <w:color w:val="000000"/>
        </w:rPr>
        <w:t>mplate.</w:t>
      </w:r>
    </w:p>
  </w:comment>
  <w:comment w:id="42" w:author="Template mapping" w:date="2020-06-19T15:57:00Z" w:initials="TM">
    <w:p w14:paraId="3DCD3C07" w14:textId="77777777" w:rsidR="002A04C2" w:rsidRPr="008B1C33" w:rsidRDefault="002A04C2" w:rsidP="002A04C2">
      <w:pPr>
        <w:tabs>
          <w:tab w:val="right" w:leader="dot" w:pos="9350"/>
        </w:tabs>
        <w:suppressAutoHyphens/>
        <w:spacing w:line="252" w:lineRule="auto"/>
        <w:rPr>
          <w:color w:val="000000"/>
        </w:rPr>
      </w:pPr>
      <w:r>
        <w:rPr>
          <w:rStyle w:val="CommentReference"/>
        </w:rPr>
        <w:annotationRef/>
      </w:r>
      <w:r w:rsidRPr="008B1C33">
        <w:rPr>
          <w:color w:val="000000"/>
        </w:rPr>
        <w:t>This field is pre-filled from the Name and Address of the Intake worker</w:t>
      </w:r>
      <w:r>
        <w:rPr>
          <w:color w:val="000000"/>
        </w:rPr>
        <w:t xml:space="preserve"> who created the template</w:t>
      </w:r>
      <w:r w:rsidRPr="008B1C33">
        <w:rPr>
          <w:color w:val="000000"/>
        </w:rPr>
        <w:t xml:space="preserve"> from the </w:t>
      </w:r>
      <w:r>
        <w:rPr>
          <w:color w:val="000000"/>
        </w:rPr>
        <w:t xml:space="preserve">Maintain Worker </w:t>
      </w:r>
      <w:r w:rsidRPr="008B1C33">
        <w:rPr>
          <w:color w:val="000000"/>
        </w:rPr>
        <w:t>Information Page.</w:t>
      </w:r>
    </w:p>
    <w:p w14:paraId="0584A8DF" w14:textId="77777777" w:rsidR="002A04C2" w:rsidRPr="008B1C33" w:rsidRDefault="002A04C2" w:rsidP="002A04C2">
      <w:pPr>
        <w:tabs>
          <w:tab w:val="right" w:leader="dot" w:pos="9350"/>
        </w:tabs>
        <w:suppressAutoHyphens/>
        <w:spacing w:before="40" w:after="40" w:line="252" w:lineRule="auto"/>
        <w:rPr>
          <w:color w:val="000000"/>
        </w:rPr>
      </w:pPr>
      <w:r w:rsidRPr="008B1C33">
        <w:rPr>
          <w:color w:val="000000"/>
        </w:rPr>
        <w:t>This text field is editable on the template.</w:t>
      </w:r>
    </w:p>
    <w:p w14:paraId="2BDC365E" w14:textId="4D4F1BB3" w:rsidR="002A04C2" w:rsidRDefault="002A04C2" w:rsidP="002A04C2">
      <w:pPr>
        <w:pStyle w:val="CommentText"/>
      </w:pPr>
      <w:r w:rsidRPr="008B1C33">
        <w:rPr>
          <w:color w:val="000000"/>
        </w:rPr>
        <w:t xml:space="preserve">The data can be corrected as follows: update the name and address of the worker on </w:t>
      </w:r>
      <w:r>
        <w:rPr>
          <w:color w:val="000000"/>
        </w:rPr>
        <w:t>the Basic Tab of the Maintain Worker Information</w:t>
      </w:r>
      <w:r w:rsidRPr="008B1C33">
        <w:rPr>
          <w:color w:val="000000"/>
        </w:rPr>
        <w:t xml:space="preserve"> </w:t>
      </w:r>
      <w:r>
        <w:rPr>
          <w:color w:val="000000"/>
        </w:rPr>
        <w:t>P</w:t>
      </w:r>
      <w:r w:rsidRPr="008B1C33">
        <w:rPr>
          <w:color w:val="000000"/>
        </w:rPr>
        <w:t>age.</w:t>
      </w:r>
    </w:p>
  </w:comment>
  <w:comment w:id="43" w:author="Template mapping" w:date="2020-06-19T15:57:00Z" w:initials="TM">
    <w:p w14:paraId="162F1369" w14:textId="77777777" w:rsidR="002A04C2" w:rsidRPr="008B1C33" w:rsidRDefault="002A04C2" w:rsidP="002A04C2">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p>
    <w:p w14:paraId="27085739" w14:textId="77777777" w:rsidR="002A04C2" w:rsidRPr="008B1C33" w:rsidRDefault="002A04C2" w:rsidP="002A04C2">
      <w:pPr>
        <w:tabs>
          <w:tab w:val="right" w:leader="dot" w:pos="9350"/>
        </w:tabs>
        <w:suppressAutoHyphens/>
        <w:spacing w:before="40" w:after="40"/>
        <w:rPr>
          <w:color w:val="000000"/>
        </w:rPr>
      </w:pPr>
      <w:r w:rsidRPr="008B1C33">
        <w:rPr>
          <w:color w:val="000000"/>
        </w:rPr>
        <w:t xml:space="preserve">This field is </w:t>
      </w:r>
      <w:r>
        <w:rPr>
          <w:color w:val="000000"/>
        </w:rPr>
        <w:t xml:space="preserve">not </w:t>
      </w:r>
      <w:r w:rsidRPr="008B1C33">
        <w:rPr>
          <w:color w:val="000000"/>
        </w:rPr>
        <w:t xml:space="preserve">editable on the template. </w:t>
      </w:r>
    </w:p>
    <w:p w14:paraId="2F9E7B1A" w14:textId="0606E267" w:rsidR="002A04C2" w:rsidRDefault="002A04C2" w:rsidP="002A04C2">
      <w:pPr>
        <w:pStyle w:val="CommentText"/>
      </w:pPr>
      <w:r w:rsidRPr="008B1C33">
        <w:rPr>
          <w:color w:val="000000"/>
        </w:rPr>
        <w:t>Prefill date from the Youth Justice Case Information Page.</w:t>
      </w:r>
    </w:p>
  </w:comment>
  <w:comment w:id="44" w:author="Template mapping" w:date="2020-06-19T15:58:00Z" w:initials="TM">
    <w:p w14:paraId="1A4A871A" w14:textId="77777777" w:rsidR="002A04C2" w:rsidRPr="008B1C33" w:rsidRDefault="002A04C2" w:rsidP="002A04C2">
      <w:pPr>
        <w:tabs>
          <w:tab w:val="right" w:leader="dot" w:pos="9350"/>
        </w:tabs>
        <w:suppressAutoHyphens/>
        <w:spacing w:before="40" w:after="40" w:line="252" w:lineRule="auto"/>
        <w:rPr>
          <w:color w:val="000000"/>
        </w:rPr>
      </w:pPr>
      <w:r>
        <w:rPr>
          <w:rStyle w:val="CommentReference"/>
        </w:rPr>
        <w:annotationRef/>
      </w:r>
      <w:r w:rsidRPr="008B1C33">
        <w:rPr>
          <w:color w:val="000000"/>
        </w:rPr>
        <w:t>This field is pre-filled from the Name and Address of the Victim from the Youth Justice Case Information page.</w:t>
      </w:r>
    </w:p>
    <w:p w14:paraId="382DBFDF" w14:textId="77777777" w:rsidR="002A04C2" w:rsidRPr="008B1C33" w:rsidRDefault="002A04C2" w:rsidP="002A04C2">
      <w:pPr>
        <w:tabs>
          <w:tab w:val="right" w:leader="dot" w:pos="9350"/>
        </w:tabs>
        <w:suppressAutoHyphens/>
        <w:spacing w:before="40" w:after="40" w:line="252" w:lineRule="auto"/>
        <w:rPr>
          <w:color w:val="000000"/>
        </w:rPr>
      </w:pPr>
      <w:r w:rsidRPr="008B1C33">
        <w:rPr>
          <w:color w:val="000000"/>
        </w:rPr>
        <w:t xml:space="preserve">This field is not editable on the template. </w:t>
      </w:r>
    </w:p>
    <w:p w14:paraId="248D94CE" w14:textId="4E26962B" w:rsidR="002A04C2" w:rsidRDefault="002A04C2" w:rsidP="002A04C2">
      <w:pPr>
        <w:pStyle w:val="CommentText"/>
      </w:pPr>
      <w:r w:rsidRPr="008B1C33">
        <w:rPr>
          <w:color w:val="000000"/>
        </w:rPr>
        <w:t>The data can be corrected as follows: update with Name and Address of the Victim on the Youth Justice Case Information page.</w:t>
      </w:r>
    </w:p>
  </w:comment>
  <w:comment w:id="45" w:author="Template mapping" w:date="2020-06-19T15:58:00Z" w:initials="TM">
    <w:p w14:paraId="5FE539EC" w14:textId="77777777" w:rsidR="002A04C2" w:rsidRPr="008B1C33" w:rsidRDefault="002A04C2" w:rsidP="002A04C2">
      <w:pPr>
        <w:tabs>
          <w:tab w:val="right" w:leader="dot" w:pos="9350"/>
        </w:tabs>
        <w:suppressAutoHyphens/>
        <w:spacing w:before="40" w:after="40"/>
        <w:rPr>
          <w:color w:val="000000"/>
        </w:rPr>
      </w:pPr>
      <w:r>
        <w:rPr>
          <w:rStyle w:val="CommentReference"/>
        </w:rPr>
        <w:annotationRef/>
      </w:r>
      <w:r w:rsidRPr="008B1C33">
        <w:rPr>
          <w:color w:val="000000"/>
        </w:rPr>
        <w:t xml:space="preserve">This field is pre-filled. </w:t>
      </w:r>
      <w:r>
        <w:rPr>
          <w:b/>
          <w:bCs/>
        </w:rPr>
        <w:t xml:space="preserve"> </w:t>
      </w:r>
      <w:r>
        <w:t xml:space="preserve">If the law-enforcement case # is blank, then prefill “Re: </w:t>
      </w:r>
      <w:proofErr w:type="gramStart"/>
      <w:r>
        <w:t>“ followed</w:t>
      </w:r>
      <w:proofErr w:type="gramEnd"/>
      <w:r>
        <w:t xml:space="preserve"> by the ID of the </w:t>
      </w:r>
      <w:proofErr w:type="spellStart"/>
      <w:r>
        <w:t>eWiSACWIS</w:t>
      </w:r>
      <w:proofErr w:type="spellEnd"/>
      <w:r>
        <w:t xml:space="preserve"> case of the YJ Case Information Page; otherwise, prefill the law-enforcement case # followed by a comma followed by the ID of the </w:t>
      </w:r>
      <w:proofErr w:type="spellStart"/>
      <w:r>
        <w:t>eWiSACWIS</w:t>
      </w:r>
      <w:proofErr w:type="spellEnd"/>
      <w:r>
        <w:t xml:space="preserve"> case. The field is not editable.</w:t>
      </w:r>
    </w:p>
    <w:p w14:paraId="77EC03F3" w14:textId="77777777" w:rsidR="002A04C2" w:rsidRPr="008B1C33" w:rsidRDefault="002A04C2" w:rsidP="002A04C2">
      <w:pPr>
        <w:tabs>
          <w:tab w:val="right" w:leader="dot" w:pos="9350"/>
        </w:tabs>
        <w:suppressAutoHyphens/>
        <w:spacing w:before="40" w:after="40"/>
        <w:rPr>
          <w:color w:val="000000"/>
        </w:rPr>
      </w:pPr>
      <w:r w:rsidRPr="008B1C33">
        <w:rPr>
          <w:color w:val="000000"/>
        </w:rPr>
        <w:t xml:space="preserve">This field is not editable on the template. </w:t>
      </w:r>
    </w:p>
    <w:p w14:paraId="5574CE6F" w14:textId="34606CBA" w:rsidR="002A04C2" w:rsidRDefault="002A04C2" w:rsidP="002A04C2">
      <w:pPr>
        <w:pStyle w:val="CommentText"/>
      </w:pPr>
      <w:r w:rsidRPr="008B1C33">
        <w:rPr>
          <w:color w:val="000000"/>
        </w:rPr>
        <w:t xml:space="preserve">Prefill from the YJ </w:t>
      </w:r>
      <w:r>
        <w:rPr>
          <w:color w:val="000000"/>
        </w:rPr>
        <w:t xml:space="preserve">Case Information </w:t>
      </w:r>
      <w:r w:rsidRPr="008B1C33">
        <w:rPr>
          <w:color w:val="000000"/>
        </w:rPr>
        <w:t>Page.</w:t>
      </w:r>
    </w:p>
  </w:comment>
  <w:comment w:id="46" w:author="Template mapping" w:date="2020-06-19T15:58:00Z" w:initials="TM">
    <w:p w14:paraId="7F263470"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654BD8B0" w14:textId="77B6A1F2"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47" w:author="Template mapping" w:date="2020-06-19T15:58:00Z" w:initials="TM">
    <w:p w14:paraId="7F047350"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20804837" w14:textId="68C8AE62"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48" w:author="Template mapping" w:date="2020-06-19T15:59:00Z" w:initials="TM">
    <w:p w14:paraId="481CF26D"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5AB51FC2" w14:textId="198D292D"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49" w:author="Template mapping" w:date="2020-06-19T15:59:00Z" w:initials="TM">
    <w:p w14:paraId="41ADA41F"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7DB8055D" w14:textId="3D7E047D"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50" w:author="Template mapping" w:date="2020-06-19T15:59:00Z" w:initials="TM">
    <w:p w14:paraId="50E4A544"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7BDCD391" w14:textId="6EA4F16D"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51" w:author="Template mapping" w:date="2020-06-19T15:59:00Z" w:initials="TM">
    <w:p w14:paraId="0DABF09A"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7E4051CF" w14:textId="1839EB36"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52" w:author="Template mapping" w:date="2020-06-19T15:59:00Z" w:initials="TM">
    <w:p w14:paraId="5CBDF66C"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7D085FA8" w14:textId="7EA386C4"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53" w:author="Template mapping" w:date="2020-06-19T15:59:00Z" w:initials="TM">
    <w:p w14:paraId="20833339"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43A97C9D" w14:textId="6450E1CE"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54" w:author="Template mapping" w:date="2020-06-19T15:59:00Z" w:initials="TM">
    <w:p w14:paraId="0A7ADBC8"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0B6A7AFA" w14:textId="264E34D7"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55" w:author="Template mapping" w:date="2020-06-19T15:59:00Z" w:initials="TM">
    <w:p w14:paraId="58C3B76A"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73E2A23B" w14:textId="67604176"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56" w:author="Template mapping" w:date="2020-06-19T15:59:00Z" w:initials="TM">
    <w:p w14:paraId="1F7FD6C5"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0DE523B7" w14:textId="065F14CB"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57" w:author="Template mapping" w:date="2020-06-19T15:59:00Z" w:initials="TM">
    <w:p w14:paraId="7BC55FEA"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66720750" w14:textId="5DFD7F87"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58" w:author="Template mapping" w:date="2020-06-19T16:00:00Z" w:initials="TM">
    <w:p w14:paraId="050A8831"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586D4295" w14:textId="001779E0"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59" w:author="Template mapping" w:date="2020-06-19T16:00:00Z" w:initials="TM">
    <w:p w14:paraId="5632199A"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22729378" w14:textId="5B0D0CAC"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60" w:author="Template mapping" w:date="2020-06-19T16:00:00Z" w:initials="TM">
    <w:p w14:paraId="78CBA4BC"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329FAC4B" w14:textId="377BB243"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61" w:author="Template mapping" w:date="2020-06-19T16:00:00Z" w:initials="TM">
    <w:p w14:paraId="3E065AA6"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3F1EE177" w14:textId="14D07A4F"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62" w:author="Template mapping" w:date="2020-06-19T16:00:00Z" w:initials="TM">
    <w:p w14:paraId="0B60A494"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609276A5" w14:textId="15968521"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63" w:author="Template mapping" w:date="2020-06-19T16:00:00Z" w:initials="TM">
    <w:p w14:paraId="0231D694"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0661B8BD" w14:textId="4D018E75"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64" w:author="Template mapping" w:date="2020-06-19T16:00:00Z" w:initials="TM">
    <w:p w14:paraId="6DFB8C9B"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646412B0" w14:textId="664E190E"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 w:id="65" w:author="Template mapping" w:date="2020-06-19T16:00:00Z" w:initials="TM">
    <w:p w14:paraId="3A936F92" w14:textId="77777777" w:rsidR="002A04C2" w:rsidRPr="008B1C33" w:rsidRDefault="002A04C2" w:rsidP="002A04C2">
      <w:pPr>
        <w:tabs>
          <w:tab w:val="right" w:leader="dot" w:pos="9350"/>
        </w:tabs>
        <w:suppressAutoHyphens/>
        <w:rPr>
          <w:color w:val="000000"/>
        </w:rPr>
      </w:pPr>
      <w:r>
        <w:rPr>
          <w:rStyle w:val="CommentReference"/>
        </w:rPr>
        <w:annotationRef/>
      </w:r>
      <w:r w:rsidRPr="008B1C33">
        <w:rPr>
          <w:color w:val="000000"/>
        </w:rPr>
        <w:t>This field is not pre-filled.</w:t>
      </w:r>
    </w:p>
    <w:p w14:paraId="130260CD" w14:textId="452BFC0C" w:rsidR="002A04C2" w:rsidRDefault="002A04C2" w:rsidP="002A04C2">
      <w:pPr>
        <w:pStyle w:val="CommentText"/>
      </w:pPr>
      <w:r w:rsidRPr="008B1C33">
        <w:rPr>
          <w:color w:val="000000"/>
        </w:rPr>
        <w:t xml:space="preserve">This field is </w:t>
      </w:r>
      <w:r>
        <w:rPr>
          <w:color w:val="000000"/>
        </w:rPr>
        <w:t>blank on the te</w:t>
      </w:r>
      <w:r w:rsidRPr="008B1C33">
        <w:rPr>
          <w:color w:val="000000"/>
        </w:rPr>
        <w:t>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0C30C6" w15:done="0"/>
  <w15:commentEx w15:paraId="52097EA5" w15:done="0"/>
  <w15:commentEx w15:paraId="2E5A420C" w15:done="0"/>
  <w15:commentEx w15:paraId="12B07E58" w15:done="0"/>
  <w15:commentEx w15:paraId="01165086" w15:done="0"/>
  <w15:commentEx w15:paraId="65AD4E67" w15:done="0"/>
  <w15:commentEx w15:paraId="066843A6" w15:done="0"/>
  <w15:commentEx w15:paraId="7783D08B" w15:done="0"/>
  <w15:commentEx w15:paraId="53FAAD22" w15:done="0"/>
  <w15:commentEx w15:paraId="4506913F" w15:done="0"/>
  <w15:commentEx w15:paraId="7CA31E88" w15:done="0"/>
  <w15:commentEx w15:paraId="60047088" w15:done="0"/>
  <w15:commentEx w15:paraId="228639FD" w15:done="0"/>
  <w15:commentEx w15:paraId="4EC504E8" w15:done="0"/>
  <w15:commentEx w15:paraId="412AA35D" w15:done="0"/>
  <w15:commentEx w15:paraId="43D06E03" w15:done="0"/>
  <w15:commentEx w15:paraId="468D86E3" w15:done="0"/>
  <w15:commentEx w15:paraId="2DFA07C9" w15:done="0"/>
  <w15:commentEx w15:paraId="61C560D2" w15:done="0"/>
  <w15:commentEx w15:paraId="271750AB" w15:done="0"/>
  <w15:commentEx w15:paraId="7C6F30F3" w15:done="0"/>
  <w15:commentEx w15:paraId="594A7AA4" w15:done="0"/>
  <w15:commentEx w15:paraId="0933C761" w15:done="0"/>
  <w15:commentEx w15:paraId="761D087C" w15:done="0"/>
  <w15:commentEx w15:paraId="7DDD7F46" w15:done="0"/>
  <w15:commentEx w15:paraId="7F919E36" w15:done="0"/>
  <w15:commentEx w15:paraId="5F0C83BE" w15:done="0"/>
  <w15:commentEx w15:paraId="04D18ADE" w15:done="0"/>
  <w15:commentEx w15:paraId="318E95F3" w15:done="0"/>
  <w15:commentEx w15:paraId="2BDC365E" w15:done="0"/>
  <w15:commentEx w15:paraId="2F9E7B1A" w15:done="0"/>
  <w15:commentEx w15:paraId="248D94CE" w15:done="0"/>
  <w15:commentEx w15:paraId="5574CE6F" w15:done="0"/>
  <w15:commentEx w15:paraId="654BD8B0" w15:done="0"/>
  <w15:commentEx w15:paraId="20804837" w15:done="0"/>
  <w15:commentEx w15:paraId="5AB51FC2" w15:done="0"/>
  <w15:commentEx w15:paraId="7DB8055D" w15:done="0"/>
  <w15:commentEx w15:paraId="7BDCD391" w15:done="0"/>
  <w15:commentEx w15:paraId="7E4051CF" w15:done="0"/>
  <w15:commentEx w15:paraId="7D085FA8" w15:done="0"/>
  <w15:commentEx w15:paraId="43A97C9D" w15:done="0"/>
  <w15:commentEx w15:paraId="0B6A7AFA" w15:done="0"/>
  <w15:commentEx w15:paraId="73E2A23B" w15:done="0"/>
  <w15:commentEx w15:paraId="0DE523B7" w15:done="0"/>
  <w15:commentEx w15:paraId="66720750" w15:done="0"/>
  <w15:commentEx w15:paraId="586D4295" w15:done="0"/>
  <w15:commentEx w15:paraId="22729378" w15:done="0"/>
  <w15:commentEx w15:paraId="329FAC4B" w15:done="0"/>
  <w15:commentEx w15:paraId="3F1EE177" w15:done="0"/>
  <w15:commentEx w15:paraId="609276A5" w15:done="0"/>
  <w15:commentEx w15:paraId="0661B8BD" w15:done="0"/>
  <w15:commentEx w15:paraId="646412B0" w15:done="0"/>
  <w15:commentEx w15:paraId="130260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C30C6" w16cid:durableId="22975C4A"/>
  <w16cid:commentId w16cid:paraId="52097EA5" w16cid:durableId="22975C70"/>
  <w16cid:commentId w16cid:paraId="2E5A420C" w16cid:durableId="22975C91"/>
  <w16cid:commentId w16cid:paraId="12B07E58" w16cid:durableId="22975CA8"/>
  <w16cid:commentId w16cid:paraId="01165086" w16cid:durableId="22975CBF"/>
  <w16cid:commentId w16cid:paraId="65AD4E67" w16cid:durableId="22975CD8"/>
  <w16cid:commentId w16cid:paraId="066843A6" w16cid:durableId="22975CF0"/>
  <w16cid:commentId w16cid:paraId="7783D08B" w16cid:durableId="22975D07"/>
  <w16cid:commentId w16cid:paraId="53FAAD22" w16cid:durableId="22975D1F"/>
  <w16cid:commentId w16cid:paraId="4506913F" w16cid:durableId="22975D5A"/>
  <w16cid:commentId w16cid:paraId="7CA31E88" w16cid:durableId="22975D67"/>
  <w16cid:commentId w16cid:paraId="60047088" w16cid:durableId="22975D75"/>
  <w16cid:commentId w16cid:paraId="228639FD" w16cid:durableId="22975D7A"/>
  <w16cid:commentId w16cid:paraId="4EC504E8" w16cid:durableId="22975DC1"/>
  <w16cid:commentId w16cid:paraId="412AA35D" w16cid:durableId="22975DC6"/>
  <w16cid:commentId w16cid:paraId="43D06E03" w16cid:durableId="22975DD3"/>
  <w16cid:commentId w16cid:paraId="468D86E3" w16cid:durableId="22975DF2"/>
  <w16cid:commentId w16cid:paraId="2DFA07C9" w16cid:durableId="22975E3D"/>
  <w16cid:commentId w16cid:paraId="61C560D2" w16cid:durableId="22975E51"/>
  <w16cid:commentId w16cid:paraId="271750AB" w16cid:durableId="22975E62"/>
  <w16cid:commentId w16cid:paraId="7C6F30F3" w16cid:durableId="22975E68"/>
  <w16cid:commentId w16cid:paraId="594A7AA4" w16cid:durableId="22975E6D"/>
  <w16cid:commentId w16cid:paraId="0933C761" w16cid:durableId="22975E70"/>
  <w16cid:commentId w16cid:paraId="761D087C" w16cid:durableId="22975E89"/>
  <w16cid:commentId w16cid:paraId="7DDD7F46" w16cid:durableId="22975E9B"/>
  <w16cid:commentId w16cid:paraId="7F919E36" w16cid:durableId="22975E8F"/>
  <w16cid:commentId w16cid:paraId="5F0C83BE" w16cid:durableId="22975EC6"/>
  <w16cid:commentId w16cid:paraId="04D18ADE" w16cid:durableId="22975ED2"/>
  <w16cid:commentId w16cid:paraId="318E95F3" w16cid:durableId="22975ED7"/>
  <w16cid:commentId w16cid:paraId="2BDC365E" w16cid:durableId="22975EF9"/>
  <w16cid:commentId w16cid:paraId="2F9E7B1A" w16cid:durableId="22975F06"/>
  <w16cid:commentId w16cid:paraId="248D94CE" w16cid:durableId="22975F13"/>
  <w16cid:commentId w16cid:paraId="5574CE6F" w16cid:durableId="22975F23"/>
  <w16cid:commentId w16cid:paraId="654BD8B0" w16cid:durableId="22975F39"/>
  <w16cid:commentId w16cid:paraId="20804837" w16cid:durableId="22975F40"/>
  <w16cid:commentId w16cid:paraId="5AB51FC2" w16cid:durableId="22975F46"/>
  <w16cid:commentId w16cid:paraId="7DB8055D" w16cid:durableId="22975F4C"/>
  <w16cid:commentId w16cid:paraId="7BDCD391" w16cid:durableId="22975F51"/>
  <w16cid:commentId w16cid:paraId="7E4051CF" w16cid:durableId="22975F55"/>
  <w16cid:commentId w16cid:paraId="7D085FA8" w16cid:durableId="22975F59"/>
  <w16cid:commentId w16cid:paraId="43A97C9D" w16cid:durableId="22975F5E"/>
  <w16cid:commentId w16cid:paraId="0B6A7AFA" w16cid:durableId="22975F62"/>
  <w16cid:commentId w16cid:paraId="73E2A23B" w16cid:durableId="22975F65"/>
  <w16cid:commentId w16cid:paraId="0DE523B7" w16cid:durableId="22975F68"/>
  <w16cid:commentId w16cid:paraId="66720750" w16cid:durableId="22975F6C"/>
  <w16cid:commentId w16cid:paraId="586D4295" w16cid:durableId="22975F88"/>
  <w16cid:commentId w16cid:paraId="22729378" w16cid:durableId="22975F8D"/>
  <w16cid:commentId w16cid:paraId="329FAC4B" w16cid:durableId="22975F91"/>
  <w16cid:commentId w16cid:paraId="3F1EE177" w16cid:durableId="22975F96"/>
  <w16cid:commentId w16cid:paraId="609276A5" w16cid:durableId="22975F99"/>
  <w16cid:commentId w16cid:paraId="0661B8BD" w16cid:durableId="22975FA8"/>
  <w16cid:commentId w16cid:paraId="646412B0" w16cid:durableId="22975FAC"/>
  <w16cid:commentId w16cid:paraId="130260CD" w16cid:durableId="22975F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99D0B" w14:textId="77777777" w:rsidR="00307873" w:rsidRDefault="00307873" w:rsidP="00307873">
      <w:r>
        <w:separator/>
      </w:r>
    </w:p>
  </w:endnote>
  <w:endnote w:type="continuationSeparator" w:id="0">
    <w:p w14:paraId="1F5703EA" w14:textId="77777777" w:rsidR="00307873" w:rsidRDefault="00307873" w:rsidP="0030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9E80" w14:textId="77777777" w:rsidR="00E275EC" w:rsidRDefault="00986A27" w:rsidP="00986A27">
    <w:pPr>
      <w:pStyle w:val="Footer"/>
    </w:pPr>
    <w:r>
      <w:t>DCF-F-5388-E (N. 02/2020)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6487B" w14:textId="77777777" w:rsidR="00CC6339" w:rsidRPr="00E275EC" w:rsidRDefault="00E275EC" w:rsidP="00E275EC">
    <w:pPr>
      <w:pStyle w:val="Footer"/>
    </w:pPr>
    <w:r>
      <w:t>DCF-F-5389-E (N. 02/2020)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B6598" w14:textId="77777777" w:rsidR="00E275EC" w:rsidRDefault="00E275EC">
    <w:pPr>
      <w:pStyle w:val="Footer"/>
    </w:pPr>
    <w:r>
      <w:t>Victim Notification 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0E9E1" w14:textId="77777777" w:rsidR="00307873" w:rsidRDefault="00307873" w:rsidP="00307873">
      <w:r>
        <w:separator/>
      </w:r>
    </w:p>
  </w:footnote>
  <w:footnote w:type="continuationSeparator" w:id="0">
    <w:p w14:paraId="5C1EFBB3" w14:textId="77777777" w:rsidR="00307873" w:rsidRDefault="00307873" w:rsidP="00307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438B" w14:textId="77777777" w:rsidR="00986A27" w:rsidRDefault="0098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F3B1" w14:textId="77777777" w:rsidR="00986A27" w:rsidRDefault="00986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868D4" w14:textId="77777777" w:rsidR="00986A27" w:rsidRDefault="0098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E63FE"/>
    <w:multiLevelType w:val="hybridMultilevel"/>
    <w:tmpl w:val="7AF8E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F6456"/>
    <w:multiLevelType w:val="hybridMultilevel"/>
    <w:tmpl w:val="33C8F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35812"/>
    <w:multiLevelType w:val="hybridMultilevel"/>
    <w:tmpl w:val="09F0B6E2"/>
    <w:lvl w:ilvl="0" w:tplc="0409000F">
      <w:start w:val="1"/>
      <w:numFmt w:val="decimal"/>
      <w:lvlText w:val="%1."/>
      <w:lvlJc w:val="left"/>
      <w:pPr>
        <w:ind w:left="776" w:hanging="360"/>
      </w:pPr>
      <w:rPr>
        <w:rFont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mplate mapping">
    <w15:presenceInfo w15:providerId="None" w15:userId="Template map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73"/>
    <w:rsid w:val="001535C0"/>
    <w:rsid w:val="00237599"/>
    <w:rsid w:val="00293439"/>
    <w:rsid w:val="002A04C2"/>
    <w:rsid w:val="002A22F0"/>
    <w:rsid w:val="00307873"/>
    <w:rsid w:val="00486BE9"/>
    <w:rsid w:val="004F6B75"/>
    <w:rsid w:val="00511810"/>
    <w:rsid w:val="005271B0"/>
    <w:rsid w:val="00527775"/>
    <w:rsid w:val="0058214B"/>
    <w:rsid w:val="006422CE"/>
    <w:rsid w:val="006A4073"/>
    <w:rsid w:val="006C19CD"/>
    <w:rsid w:val="008360AD"/>
    <w:rsid w:val="00851EA1"/>
    <w:rsid w:val="00861E5E"/>
    <w:rsid w:val="00986A27"/>
    <w:rsid w:val="009B062E"/>
    <w:rsid w:val="00B17A5B"/>
    <w:rsid w:val="00BF10DC"/>
    <w:rsid w:val="00D26B66"/>
    <w:rsid w:val="00D57EDD"/>
    <w:rsid w:val="00D75677"/>
    <w:rsid w:val="00D86D36"/>
    <w:rsid w:val="00DE60C6"/>
    <w:rsid w:val="00E275EC"/>
    <w:rsid w:val="00F45AC9"/>
    <w:rsid w:val="00F604C2"/>
    <w:rsid w:val="00F82AA5"/>
    <w:rsid w:val="00F9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8B9188"/>
  <w15:chartTrackingRefBased/>
  <w15:docId w15:val="{92B8C53E-4E78-49B7-9603-3DC7F5A6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873"/>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307873"/>
    <w:rPr>
      <w:color w:val="0563C1" w:themeColor="hyperlink"/>
      <w:u w:val="single"/>
    </w:rPr>
  </w:style>
  <w:style w:type="table" w:styleId="TableGrid">
    <w:name w:val="Table Grid"/>
    <w:basedOn w:val="TableNormal"/>
    <w:uiPriority w:val="39"/>
    <w:rsid w:val="0030787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07873"/>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307873"/>
    <w:rPr>
      <w:rFonts w:asciiTheme="minorHAnsi" w:hAnsiTheme="minorHAnsi"/>
    </w:rPr>
  </w:style>
  <w:style w:type="paragraph" w:styleId="Header">
    <w:name w:val="header"/>
    <w:basedOn w:val="Normal"/>
    <w:link w:val="HeaderChar"/>
    <w:uiPriority w:val="99"/>
    <w:unhideWhenUsed/>
    <w:rsid w:val="00307873"/>
    <w:pPr>
      <w:tabs>
        <w:tab w:val="center" w:pos="4680"/>
        <w:tab w:val="right" w:pos="9360"/>
      </w:tabs>
    </w:pPr>
  </w:style>
  <w:style w:type="character" w:customStyle="1" w:styleId="HeaderChar">
    <w:name w:val="Header Char"/>
    <w:basedOn w:val="DefaultParagraphFont"/>
    <w:link w:val="Header"/>
    <w:uiPriority w:val="99"/>
    <w:rsid w:val="00307873"/>
  </w:style>
  <w:style w:type="paragraph" w:styleId="PlainText">
    <w:name w:val="Plain Text"/>
    <w:basedOn w:val="Normal"/>
    <w:link w:val="PlainTextChar"/>
    <w:uiPriority w:val="99"/>
    <w:semiHidden/>
    <w:unhideWhenUsed/>
    <w:rsid w:val="00E275EC"/>
    <w:rPr>
      <w:rFonts w:ascii="Georgia" w:hAnsi="Georgia" w:cs="Calibri"/>
      <w:color w:val="0000FF"/>
      <w:sz w:val="20"/>
      <w:szCs w:val="20"/>
    </w:rPr>
  </w:style>
  <w:style w:type="character" w:customStyle="1" w:styleId="PlainTextChar">
    <w:name w:val="Plain Text Char"/>
    <w:basedOn w:val="DefaultParagraphFont"/>
    <w:link w:val="PlainText"/>
    <w:uiPriority w:val="99"/>
    <w:semiHidden/>
    <w:rsid w:val="00E275EC"/>
    <w:rPr>
      <w:rFonts w:ascii="Georgia" w:hAnsi="Georgia" w:cs="Calibri"/>
      <w:color w:val="0000FF"/>
      <w:sz w:val="20"/>
      <w:szCs w:val="20"/>
    </w:rPr>
  </w:style>
  <w:style w:type="character" w:styleId="CommentReference">
    <w:name w:val="annotation reference"/>
    <w:basedOn w:val="DefaultParagraphFont"/>
    <w:uiPriority w:val="99"/>
    <w:semiHidden/>
    <w:unhideWhenUsed/>
    <w:rsid w:val="00527775"/>
    <w:rPr>
      <w:sz w:val="16"/>
      <w:szCs w:val="16"/>
    </w:rPr>
  </w:style>
  <w:style w:type="paragraph" w:styleId="CommentText">
    <w:name w:val="annotation text"/>
    <w:basedOn w:val="Normal"/>
    <w:link w:val="CommentTextChar"/>
    <w:uiPriority w:val="99"/>
    <w:semiHidden/>
    <w:unhideWhenUsed/>
    <w:rsid w:val="00527775"/>
    <w:rPr>
      <w:sz w:val="20"/>
      <w:szCs w:val="20"/>
    </w:rPr>
  </w:style>
  <w:style w:type="character" w:customStyle="1" w:styleId="CommentTextChar">
    <w:name w:val="Comment Text Char"/>
    <w:basedOn w:val="DefaultParagraphFont"/>
    <w:link w:val="CommentText"/>
    <w:uiPriority w:val="99"/>
    <w:semiHidden/>
    <w:rsid w:val="00527775"/>
    <w:rPr>
      <w:sz w:val="20"/>
      <w:szCs w:val="20"/>
    </w:rPr>
  </w:style>
  <w:style w:type="paragraph" w:styleId="CommentSubject">
    <w:name w:val="annotation subject"/>
    <w:basedOn w:val="CommentText"/>
    <w:next w:val="CommentText"/>
    <w:link w:val="CommentSubjectChar"/>
    <w:uiPriority w:val="99"/>
    <w:semiHidden/>
    <w:unhideWhenUsed/>
    <w:rsid w:val="00527775"/>
    <w:rPr>
      <w:b/>
      <w:bCs/>
    </w:rPr>
  </w:style>
  <w:style w:type="character" w:customStyle="1" w:styleId="CommentSubjectChar">
    <w:name w:val="Comment Subject Char"/>
    <w:basedOn w:val="CommentTextChar"/>
    <w:link w:val="CommentSubject"/>
    <w:uiPriority w:val="99"/>
    <w:semiHidden/>
    <w:rsid w:val="00527775"/>
    <w:rPr>
      <w:b/>
      <w:bCs/>
      <w:sz w:val="20"/>
      <w:szCs w:val="20"/>
    </w:rPr>
  </w:style>
  <w:style w:type="paragraph" w:styleId="BalloonText">
    <w:name w:val="Balloon Text"/>
    <w:basedOn w:val="Normal"/>
    <w:link w:val="BalloonTextChar"/>
    <w:uiPriority w:val="99"/>
    <w:semiHidden/>
    <w:unhideWhenUsed/>
    <w:rsid w:val="00527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775"/>
    <w:rPr>
      <w:rFonts w:ascii="Segoe UI" w:hAnsi="Segoe UI" w:cs="Segoe UI"/>
      <w:sz w:val="18"/>
      <w:szCs w:val="18"/>
    </w:rPr>
  </w:style>
  <w:style w:type="paragraph" w:styleId="BodyTextIndent2">
    <w:name w:val="Body Text Indent 2"/>
    <w:basedOn w:val="Normal"/>
    <w:link w:val="BodyTextIndent2Char"/>
    <w:rsid w:val="00851EA1"/>
    <w:pPr>
      <w:tabs>
        <w:tab w:val="left" w:pos="1440"/>
      </w:tabs>
      <w:spacing w:after="120"/>
      <w:ind w:left="3600" w:hanging="3312"/>
    </w:pPr>
    <w:rPr>
      <w:rFonts w:eastAsia="Times New Roman" w:cs="Times New Roman"/>
      <w:sz w:val="24"/>
      <w:szCs w:val="20"/>
    </w:rPr>
  </w:style>
  <w:style w:type="character" w:customStyle="1" w:styleId="BodyTextIndent2Char">
    <w:name w:val="Body Text Indent 2 Char"/>
    <w:basedOn w:val="DefaultParagraphFont"/>
    <w:link w:val="BodyTextIndent2"/>
    <w:rsid w:val="00851EA1"/>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948683">
      <w:bodyDiv w:val="1"/>
      <w:marLeft w:val="0"/>
      <w:marRight w:val="0"/>
      <w:marTop w:val="0"/>
      <w:marBottom w:val="0"/>
      <w:divBdr>
        <w:top w:val="none" w:sz="0" w:space="0" w:color="auto"/>
        <w:left w:val="none" w:sz="0" w:space="0" w:color="auto"/>
        <w:bottom w:val="none" w:sz="0" w:space="0" w:color="auto"/>
        <w:right w:val="none" w:sz="0" w:space="0" w:color="auto"/>
      </w:divBdr>
    </w:div>
    <w:div w:id="1576891965">
      <w:bodyDiv w:val="1"/>
      <w:marLeft w:val="0"/>
      <w:marRight w:val="0"/>
      <w:marTop w:val="0"/>
      <w:marBottom w:val="0"/>
      <w:divBdr>
        <w:top w:val="none" w:sz="0" w:space="0" w:color="auto"/>
        <w:left w:val="none" w:sz="0" w:space="0" w:color="auto"/>
        <w:bottom w:val="none" w:sz="0" w:space="0" w:color="auto"/>
        <w:right w:val="none" w:sz="0" w:space="0" w:color="auto"/>
      </w:divBdr>
    </w:div>
    <w:div w:id="1984388814">
      <w:bodyDiv w:val="1"/>
      <w:marLeft w:val="0"/>
      <w:marRight w:val="0"/>
      <w:marTop w:val="0"/>
      <w:marBottom w:val="0"/>
      <w:divBdr>
        <w:top w:val="none" w:sz="0" w:space="0" w:color="auto"/>
        <w:left w:val="none" w:sz="0" w:space="0" w:color="auto"/>
        <w:bottom w:val="none" w:sz="0" w:space="0" w:color="auto"/>
        <w:right w:val="none" w:sz="0" w:space="0" w:color="auto"/>
      </w:divBdr>
    </w:div>
    <w:div w:id="2060783770">
      <w:bodyDiv w:val="1"/>
      <w:marLeft w:val="0"/>
      <w:marRight w:val="0"/>
      <w:marTop w:val="0"/>
      <w:marBottom w:val="0"/>
      <w:divBdr>
        <w:top w:val="none" w:sz="0" w:space="0" w:color="auto"/>
        <w:left w:val="none" w:sz="0" w:space="0" w:color="auto"/>
        <w:bottom w:val="none" w:sz="0" w:space="0" w:color="auto"/>
        <w:right w:val="none" w:sz="0" w:space="0" w:color="auto"/>
      </w:divBdr>
    </w:div>
    <w:div w:id="209574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fint.wistate.us/share/DSP/BYS/4%20-%20Youth%20Justice/Data/Youth%20Specific%20Case%20Management%20planning/Forms%20-%20DPA,%20Victims,%20Restitution/DCF%20drafts/doj.state.wi.us/ocv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e5f7dff95dd8d7dbc2d87c1786ccb61c">
  <xsd:schema xmlns:xsd="http://www.w3.org/2001/XMLSchema" xmlns:xs="http://www.w3.org/2001/XMLSchema" xmlns:p="http://schemas.microsoft.com/office/2006/metadata/properties" xmlns:ns2="85f20eb4-4718-4341-930b-a039f4ef33df" targetNamespace="http://schemas.microsoft.com/office/2006/metadata/properties" ma:root="true" ma:fieldsID="88ea36f913ae45258e1f26f182aa8f7a"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Props1.xml><?xml version="1.0" encoding="utf-8"?>
<ds:datastoreItem xmlns:ds="http://schemas.openxmlformats.org/officeDocument/2006/customXml" ds:itemID="{0E92D1A9-7F15-47DE-92D1-4A0724A41E85}">
  <ds:schemaRefs>
    <ds:schemaRef ds:uri="http://schemas.openxmlformats.org/officeDocument/2006/bibliography"/>
  </ds:schemaRefs>
</ds:datastoreItem>
</file>

<file path=customXml/itemProps2.xml><?xml version="1.0" encoding="utf-8"?>
<ds:datastoreItem xmlns:ds="http://schemas.openxmlformats.org/officeDocument/2006/customXml" ds:itemID="{2984F22D-7AAF-4E27-A6D0-F72486997058}"/>
</file>

<file path=customXml/itemProps3.xml><?xml version="1.0" encoding="utf-8"?>
<ds:datastoreItem xmlns:ds="http://schemas.openxmlformats.org/officeDocument/2006/customXml" ds:itemID="{33B71567-D008-4BF2-A865-8B72713734D7}"/>
</file>

<file path=customXml/itemProps4.xml><?xml version="1.0" encoding="utf-8"?>
<ds:datastoreItem xmlns:ds="http://schemas.openxmlformats.org/officeDocument/2006/customXml" ds:itemID="{BFE8E9D6-71E2-46E6-9585-4919305CDFA1}"/>
</file>

<file path=docProps/app.xml><?xml version="1.0" encoding="utf-8"?>
<Properties xmlns="http://schemas.openxmlformats.org/officeDocument/2006/extended-properties" xmlns:vt="http://schemas.openxmlformats.org/officeDocument/2006/docPropsVTypes">
  <Template>Normal</Template>
  <TotalTime>32</TotalTime>
  <Pages>5</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 Outreach Packet</dc:title>
  <dc:subject/>
  <dc:creator>Jenny Bundrage</dc:creator>
  <cp:keywords/>
  <dc:description/>
  <cp:lastModifiedBy>Template mapping</cp:lastModifiedBy>
  <cp:revision>6</cp:revision>
  <dcterms:created xsi:type="dcterms:W3CDTF">2020-03-04T22:06:00Z</dcterms:created>
  <dcterms:modified xsi:type="dcterms:W3CDTF">2020-06-19T21:00:00Z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ies>
</file>