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4E" w:rsidRDefault="00E92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AND ADOLESCENT NEEDS AND STRENGTHS (</w:t>
      </w:r>
      <w:r w:rsidR="00E82F4E">
        <w:rPr>
          <w:rFonts w:ascii="Arial" w:hAnsi="Arial" w:cs="Arial"/>
          <w:b/>
          <w:bCs/>
        </w:rPr>
        <w:t>CANS) 0-5</w:t>
      </w:r>
    </w:p>
    <w:p w:rsidR="00E82F4E" w:rsidRDefault="00E92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AMENDMENT CONFIRMATION OF NEEDS</w:t>
      </w:r>
    </w:p>
    <w:bookmarkStart w:id="0" w:name="p_agreement_type_1"/>
    <w:p w:rsidR="00E82F4E" w:rsidRDefault="00E82F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p_agreement_type_1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:rsidR="00E82F4E" w:rsidRDefault="00E82F4E">
      <w:pPr>
        <w:jc w:val="both"/>
        <w:rPr>
          <w:rFonts w:ascii="Arial" w:hAnsi="Arial" w:cs="Arial"/>
          <w:sz w:val="18"/>
          <w:szCs w:val="18"/>
        </w:rPr>
      </w:pPr>
    </w:p>
    <w:p w:rsidR="00E82F4E" w:rsidRDefault="00E82F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information you provide may be used for secondary purposes [Privacy Law, s. 15.04(1)(m), Wisconsin Statutes].</w:t>
      </w:r>
    </w:p>
    <w:p w:rsidR="00E82F4E" w:rsidRDefault="00E82F4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521"/>
        <w:gridCol w:w="2880"/>
        <w:gridCol w:w="1620"/>
        <w:gridCol w:w="2880"/>
      </w:tblGrid>
      <w:tr w:rsidR="00E82F4E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69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Child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DOB</w:t>
            </w:r>
          </w:p>
        </w:tc>
      </w:tr>
      <w:bookmarkStart w:id="1" w:name="p_child_name"/>
      <w:tr w:rsidR="00E82F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4E" w:rsidRDefault="00E82F4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_child_nam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p_child_dob"/>
            <w:r>
              <w:rPr>
                <w:sz w:val="22"/>
                <w:szCs w:val="22"/>
              </w:rPr>
              <w:fldChar w:fldCharType="begin">
                <w:ffData>
                  <w:name w:val="p_child_dob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82F4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E82F4E" w:rsidRDefault="00E82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Date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Age at Time of Assessment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Name – </w:t>
            </w:r>
            <w:bookmarkStart w:id="3" w:name="p_agreement_type_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_agreement_type_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bookmarkStart w:id="4" w:name="p_effective_date"/>
      <w:tr w:rsidR="00E82F4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_effective_dat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" w:name="p_child_age"/>
            <w:r>
              <w:rPr>
                <w:sz w:val="22"/>
                <w:szCs w:val="22"/>
              </w:rPr>
              <w:fldChar w:fldCharType="begin">
                <w:ffData>
                  <w:name w:val="p_child_ag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F4E" w:rsidRDefault="00E82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6" w:name="p_provider_name"/>
            <w:r>
              <w:rPr>
                <w:sz w:val="22"/>
                <w:szCs w:val="22"/>
              </w:rPr>
              <w:fldChar w:fldCharType="begin">
                <w:ffData>
                  <w:name w:val="p_provider_nam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82F4E" w:rsidRDefault="00E82F4E">
      <w:pPr>
        <w:rPr>
          <w:sz w:val="18"/>
          <w:szCs w:val="18"/>
        </w:rPr>
      </w:pPr>
    </w:p>
    <w:p w:rsidR="00E82F4E" w:rsidRDefault="00E82F4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45"/>
        <w:gridCol w:w="445"/>
        <w:gridCol w:w="445"/>
        <w:gridCol w:w="445"/>
        <w:gridCol w:w="740"/>
        <w:gridCol w:w="3600"/>
        <w:gridCol w:w="445"/>
        <w:gridCol w:w="445"/>
        <w:gridCol w:w="445"/>
        <w:gridCol w:w="445"/>
      </w:tblGrid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clear" w:color="auto" w:fill="C0C0C0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EMOTIONAL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FFFFFF"/>
              <w:bottom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E82F4E" w:rsidRDefault="00E82F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PHYSICAL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Affect Regulation</w:t>
            </w:r>
          </w:p>
        </w:tc>
        <w:bookmarkStart w:id="7" w:name="c_affct_rglt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ffct_rglt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c_affct_rglt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ffct_rglt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c_affct_rglt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ffct_rglt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c_affct_rglt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ffct_rglt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Developmental</w:t>
            </w:r>
          </w:p>
        </w:tc>
        <w:bookmarkStart w:id="11" w:name="c_developmenta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velopment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c_developmenta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velopment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c_developmenta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velopment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c_developmenta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velopment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="00EC247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experiencing the Trauma</w:t>
            </w:r>
          </w:p>
        </w:tc>
        <w:bookmarkStart w:id="15" w:name="c_rexp_trauma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xp_trauma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c_rexp_trauma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xp_traum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c_rexp_trauma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xp_traum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c_rexp_trauma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xp_trauma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Cognitive</w:t>
            </w:r>
          </w:p>
        </w:tc>
        <w:bookmarkStart w:id="19" w:name="c_cognitive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gnitiv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c_cognitive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gnitiv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c_cognitive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gnitiv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c_cognitive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gnitiv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Avoidance</w:t>
            </w:r>
          </w:p>
        </w:tc>
        <w:bookmarkStart w:id="23" w:name="c_avoidance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voidanc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c_avoidance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voidanc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c_avoidance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voidanc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c_avoidance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voidanc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Autism Spectrum</w:t>
            </w:r>
          </w:p>
        </w:tc>
        <w:bookmarkStart w:id="27" w:name="c_atsm_spctrm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sm_spctrm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c_atsm_spctrm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sm_spctrm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c_atsm_spctrm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sm_spctrm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c_atsm_spctrm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sm_spctrm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Arousal</w:t>
            </w:r>
          </w:p>
        </w:tc>
        <w:bookmarkStart w:id="31" w:name="c_incrsd_arousa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ncrsd_arous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c_incrsd_arousa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ncrsd_arous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c_incrsd_arousa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ncrsd_arous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c_incrsd_arousa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ncrsd_arous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Communication</w:t>
            </w:r>
          </w:p>
        </w:tc>
        <w:bookmarkStart w:id="35" w:name="c_communicatio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unicat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bookmarkStart w:id="36" w:name="c_communicatio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unicat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bookmarkStart w:id="37" w:name="c_communicatio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unicat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c_communicatio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unicat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Numbing Response</w:t>
            </w:r>
          </w:p>
        </w:tc>
        <w:bookmarkStart w:id="39" w:name="c_nmb_rsps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nmb_rsp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c_nmb_rsps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nmb_rsp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c_nmb_rsps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nmb_rsp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bookmarkStart w:id="42" w:name="c_nmb_rsps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nmb_rsp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Self-Care Daily Living Skills</w:t>
            </w:r>
          </w:p>
        </w:tc>
        <w:bookmarkStart w:id="43" w:name="c_slfcr_dly_lvg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fcr_dly_lv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bookmarkStart w:id="44" w:name="c_slfcr_dly_lvg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fcr_dly_lv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bookmarkStart w:id="45" w:name="c_slfcr_dly_lvg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fcr_dly_lv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bookmarkStart w:id="46" w:name="c_slfcr_dly_lvg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fcr_dly_lv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Regulatory</w:t>
            </w:r>
          </w:p>
        </w:tc>
        <w:bookmarkStart w:id="47" w:name="c_regulator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gulator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bookmarkStart w:id="48" w:name="c_regulator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gulator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bookmarkStart w:id="49" w:name="c_regulator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gulator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bookmarkStart w:id="50" w:name="c_regulator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gulator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</w:t>
            </w:r>
          </w:p>
        </w:tc>
        <w:bookmarkStart w:id="51" w:name="c_medica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edic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bookmarkStart w:id="52" w:name="c_medica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edic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bookmarkStart w:id="53" w:name="c_medica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edic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bookmarkStart w:id="54" w:name="c_medica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edic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Eating</w:t>
            </w:r>
          </w:p>
        </w:tc>
        <w:bookmarkStart w:id="55" w:name="c_eating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atin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c_eating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atin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bookmarkStart w:id="57" w:name="c_eating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atin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bookmarkStart w:id="58" w:name="c_eating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atin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Life Threat</w:t>
            </w:r>
          </w:p>
        </w:tc>
        <w:bookmarkStart w:id="59" w:name="c_life_threa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ife_threa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bookmarkStart w:id="60" w:name="c_life_threa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ife_threa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bookmarkStart w:id="61" w:name="c_life_threa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ife_threa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bookmarkStart w:id="62" w:name="c_life_threa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ife_threa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Elimination</w:t>
            </w:r>
          </w:p>
        </w:tc>
        <w:bookmarkStart w:id="63" w:name="c_eliminatio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liminat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bookmarkStart w:id="64" w:name="c_eliminatio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liminat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bookmarkStart w:id="65" w:name="c_eliminatio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liminat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bookmarkStart w:id="66" w:name="c_eliminatio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liminat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Chronicity</w:t>
            </w:r>
          </w:p>
        </w:tc>
        <w:bookmarkStart w:id="67" w:name="c_chronicit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hronici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bookmarkStart w:id="68" w:name="c_chronicit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hronici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bookmarkStart w:id="69" w:name="c_chronicit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hronici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bookmarkStart w:id="70" w:name="c_chronicit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hronici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Sensory Reactivity</w:t>
            </w:r>
          </w:p>
        </w:tc>
        <w:bookmarkStart w:id="71" w:name="c_snsry_rctvt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nsry_rctv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bookmarkStart w:id="72" w:name="c_snsry_rctvt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nsry_rctv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bookmarkStart w:id="73" w:name="c_snsry_rctvt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nsry_rctv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bookmarkStart w:id="74" w:name="c_snsry_rctvt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nsry_rctv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Diagnostic Complexity</w:t>
            </w:r>
          </w:p>
        </w:tc>
        <w:bookmarkStart w:id="75" w:name="c_dgnstc_cmplxt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gnstc_cmplx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bookmarkStart w:id="76" w:name="c_dgnstc_cmplxt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gnstc_cmplx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bookmarkStart w:id="77" w:name="c_dgnstc_cmplxt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gnstc_cmplx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bookmarkStart w:id="78" w:name="c_dgnstc_cmplxt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gnstc_cmplx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Emotional Control</w:t>
            </w:r>
          </w:p>
        </w:tc>
        <w:bookmarkStart w:id="79" w:name="c_emtl_ctr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ctr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bookmarkStart w:id="80" w:name="c_emtl_ctr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ctr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bookmarkStart w:id="81" w:name="c_emtl_ctr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ctr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bookmarkStart w:id="82" w:name="c_emtl_ctr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ctr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Emotional Response</w:t>
            </w:r>
          </w:p>
        </w:tc>
        <w:bookmarkStart w:id="83" w:name="c_emtl_rsps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rsp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bookmarkStart w:id="84" w:name="c_emtl_rsps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rsp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c_emtl_rsps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rsp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bookmarkStart w:id="86" w:name="c_emtl_rsps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emtl_rsp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Sleep</w:t>
            </w:r>
          </w:p>
        </w:tc>
        <w:bookmarkStart w:id="87" w:name="c_sleep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eep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bookmarkStart w:id="88" w:name="c_sleep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eep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c_sleep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eep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bookmarkStart w:id="90" w:name="c_sleep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leep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Impairment in Functioning</w:t>
            </w:r>
          </w:p>
        </w:tc>
        <w:bookmarkStart w:id="91" w:name="c_imprmt_fnc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rmt_fnc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bookmarkStart w:id="92" w:name="c_imprmt_fnc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rmt_fnc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bookmarkStart w:id="93" w:name="c_imprmt_fnc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rmt_fnc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bookmarkStart w:id="94" w:name="c_imprmt_fnc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rmt_fnc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Attachment</w:t>
            </w:r>
          </w:p>
        </w:tc>
        <w:bookmarkStart w:id="95" w:name="c_attachmen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achmen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bookmarkStart w:id="96" w:name="c_attachmen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achmen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bookmarkStart w:id="97" w:name="c_attachmen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achmen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bookmarkStart w:id="98" w:name="c_attachmen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achmen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894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Treatment Involvement</w:t>
            </w:r>
          </w:p>
        </w:tc>
        <w:bookmarkStart w:id="99" w:name="c_trmt_invlvm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trmt_invlvm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bookmarkStart w:id="100" w:name="c_trmt_invlvm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trmt_invlvm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c_trmt_invlvm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trmt_invlvm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bookmarkStart w:id="102" w:name="c_trmt_invlvm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trmt_invlvm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Depression (Withdrawn)</w:t>
            </w:r>
          </w:p>
        </w:tc>
        <w:bookmarkStart w:id="103" w:name="c_dprsn_wthdrw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prsn_wthdrw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bookmarkStart w:id="104" w:name="c_dprsn_wthdrw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prsn_wthdrw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c_dprsn_wthdrw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prsn_wthdrw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bookmarkStart w:id="106" w:name="c_dprsn_wthdrw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prsn_wthdrw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Intensity of Treatment</w:t>
            </w:r>
          </w:p>
        </w:tc>
        <w:bookmarkStart w:id="107" w:name="c_itsty_trm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tsty_trm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c_itsty_trm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tsty_trm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c_itsty_trm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tsty_trm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bookmarkStart w:id="110" w:name="c_itsty_trm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tsty_trm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Anxiety</w:t>
            </w:r>
          </w:p>
        </w:tc>
        <w:bookmarkStart w:id="111" w:name="c_anxiet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nxie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c_anxiet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nxie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c_anxiet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nxie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bookmarkStart w:id="114" w:name="c_anxiet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nxie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h. Organizational Complexity</w:t>
            </w:r>
          </w:p>
        </w:tc>
        <w:bookmarkStart w:id="115" w:name="c_org_cmplxt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rg_cmplx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bookmarkStart w:id="116" w:name="c_org_cmplxt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rg_cmplx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c_org_cmplxt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rg_cmplx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  <w:bookmarkStart w:id="118" w:name="c_org_cmplxt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rg_cmplx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</w:t>
            </w:r>
          </w:p>
        </w:tc>
        <w:bookmarkStart w:id="119" w:name="c_physica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hysic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bookmarkStart w:id="120" w:name="c_physica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hysic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bookmarkStart w:id="121" w:name="c_physica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hysic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  <w:bookmarkStart w:id="122" w:name="c_physica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hysic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right w:val="nil"/>
            </w:tcBorders>
            <w:vAlign w:val="center"/>
          </w:tcPr>
          <w:p w:rsidR="00E82F4E" w:rsidRDefault="00E82F4E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</w:t>
            </w:r>
          </w:p>
        </w:tc>
        <w:bookmarkStart w:id="123" w:name="c_denta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nt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bookmarkStart w:id="124" w:name="c_denta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nt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c_denta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nt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bookmarkStart w:id="126" w:name="c_denta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ent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clear" w:color="auto" w:fill="C0C0C0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BEHAVIORAL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C0C0C0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Daily Functioning</w:t>
            </w:r>
          </w:p>
        </w:tc>
        <w:bookmarkStart w:id="127" w:name="c_dly_func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ly_func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  <w:bookmarkStart w:id="128" w:name="c_dly_func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ly_func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bookmarkStart w:id="129" w:name="c_dly_func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ly_func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bookmarkStart w:id="130" w:name="c_dly_func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dly_func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Situation</w:t>
            </w:r>
          </w:p>
        </w:tc>
        <w:bookmarkStart w:id="131" w:name="c_lvg_st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vg_st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  <w:bookmarkStart w:id="132" w:name="c_lvg_st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vg_st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  <w:bookmarkStart w:id="133" w:name="c_lvg_st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vg_st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bookmarkStart w:id="134" w:name="c_lvg_st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vg_st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bookmarkStart w:id="135" w:name="c_moto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oto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bookmarkStart w:id="136" w:name="c_moto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oto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  <w:bookmarkStart w:id="137" w:name="c_moto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oto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  <w:bookmarkStart w:id="138" w:name="c_moto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moto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Functioning</w:t>
            </w:r>
          </w:p>
        </w:tc>
        <w:bookmarkStart w:id="139" w:name="c_scl_func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func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bookmarkStart w:id="140" w:name="c_scl_func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func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c_scl_func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func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  <w:bookmarkStart w:id="142" w:name="c_scl_func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func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bookmarkStart w:id="143" w:name="c_commct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ct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bookmarkStart w:id="144" w:name="c_commct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ct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c_commct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ct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bookmarkStart w:id="146" w:name="c_commct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mct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Recreation / Play</w:t>
            </w:r>
          </w:p>
        </w:tc>
        <w:bookmarkStart w:id="147" w:name="c_recreation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creat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bookmarkStart w:id="148" w:name="c_recreation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creat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  <w:bookmarkStart w:id="149" w:name="c_recreation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creat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  <w:bookmarkStart w:id="150" w:name="c_recreation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ecreat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Failure to Thrive</w:t>
            </w:r>
          </w:p>
        </w:tc>
        <w:bookmarkStart w:id="151" w:name="c_failure_to_thrive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failure_to_thriv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bookmarkStart w:id="152" w:name="c_failure_to_thrive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failure_to_thriv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  <w:bookmarkStart w:id="153" w:name="c_failure_to_thrive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failure_to_thriv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bookmarkStart w:id="154" w:name="c_failure_to_thrive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failure_to_thriv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Preschool / Child Care</w:t>
            </w:r>
          </w:p>
        </w:tc>
        <w:bookmarkStart w:id="155" w:name="c_prschl_chld_c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schl_chld_c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  <w:bookmarkStart w:id="156" w:name="c_prschl_chld_c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schl_chld_c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  <w:bookmarkStart w:id="157" w:name="c_prschl_chld_c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schl_chld_c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bookmarkStart w:id="158" w:name="c_prschl_chld_c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schl_chld_c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 and Delivery</w:t>
            </w:r>
          </w:p>
        </w:tc>
        <w:bookmarkStart w:id="159" w:name="c_labor_dlvr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abor_dlvr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9"/>
          </w:p>
        </w:tc>
        <w:bookmarkStart w:id="160" w:name="c_labor_dlvr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abor_dlvr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0"/>
          </w:p>
        </w:tc>
        <w:bookmarkStart w:id="161" w:name="c_labor_dlvr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abor_dlvr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1"/>
          </w:p>
        </w:tc>
        <w:bookmarkStart w:id="162" w:name="c_labor_dlvr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labor_dlvr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2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Attendance</w:t>
            </w:r>
          </w:p>
        </w:tc>
        <w:bookmarkStart w:id="163" w:name="c_attendance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endanc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3"/>
          </w:p>
        </w:tc>
        <w:bookmarkStart w:id="164" w:name="c_attendance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endanc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4"/>
          </w:p>
        </w:tc>
        <w:bookmarkStart w:id="165" w:name="c_attendance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endanc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5"/>
          </w:p>
        </w:tc>
        <w:bookmarkStart w:id="166" w:name="c_attendance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tendanc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/ Sibling Problems</w:t>
            </w:r>
          </w:p>
        </w:tc>
        <w:bookmarkStart w:id="167" w:name="c_prnt_sib_pblm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nt_sib_pblm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7"/>
          </w:p>
        </w:tc>
        <w:bookmarkStart w:id="168" w:name="c_prnt_sib_pblm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nt_sib_pblm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8"/>
          </w:p>
        </w:tc>
        <w:bookmarkStart w:id="169" w:name="c_prnt_sib_pblm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nt_sib_pblm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9"/>
          </w:p>
        </w:tc>
        <w:bookmarkStart w:id="170" w:name="c_prnt_sib_pblm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rnt_sib_pblm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Compatibility</w:t>
            </w:r>
          </w:p>
        </w:tc>
        <w:bookmarkStart w:id="171" w:name="c_compatibility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patibili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1"/>
          </w:p>
        </w:tc>
        <w:bookmarkStart w:id="172" w:name="c_compatibility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patibili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2"/>
          </w:p>
        </w:tc>
        <w:bookmarkStart w:id="173" w:name="c_compatibility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patibili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3"/>
          </w:p>
        </w:tc>
        <w:bookmarkStart w:id="174" w:name="c_compatibility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compatibili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Behavior</w:t>
            </w:r>
          </w:p>
        </w:tc>
        <w:bookmarkStart w:id="175" w:name="c_behavio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behavio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5"/>
          </w:p>
        </w:tc>
        <w:bookmarkStart w:id="176" w:name="c_behavio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behavio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6"/>
          </w:p>
        </w:tc>
        <w:bookmarkStart w:id="177" w:name="c_behavio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behavio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7"/>
          </w:p>
        </w:tc>
        <w:bookmarkStart w:id="178" w:name="c_behavio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behavio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Achievement</w:t>
            </w:r>
          </w:p>
        </w:tc>
        <w:bookmarkStart w:id="179" w:name="c_achievement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chievemen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9"/>
          </w:p>
        </w:tc>
        <w:bookmarkStart w:id="180" w:name="c_achievement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chievemen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0"/>
          </w:p>
        </w:tc>
        <w:bookmarkStart w:id="181" w:name="c_achievement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chievemen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1"/>
          </w:p>
        </w:tc>
        <w:bookmarkStart w:id="182" w:name="c_achievement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chievemen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Relations</w:t>
            </w:r>
            <w:r w:rsidR="00EC2477">
              <w:rPr>
                <w:rFonts w:ascii="Arial" w:hAnsi="Arial" w:cs="Arial"/>
                <w:sz w:val="16"/>
                <w:szCs w:val="16"/>
              </w:rPr>
              <w:t>hips</w:t>
            </w:r>
            <w:r w:rsidR="00AF56A6">
              <w:rPr>
                <w:rFonts w:ascii="Arial" w:hAnsi="Arial" w:cs="Arial"/>
                <w:sz w:val="16"/>
                <w:szCs w:val="16"/>
              </w:rPr>
              <w:t xml:space="preserve"> with Teachers</w:t>
            </w:r>
          </w:p>
        </w:tc>
        <w:bookmarkStart w:id="183" w:name="c_rltn_w_tchrs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tchr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3"/>
          </w:p>
        </w:tc>
        <w:bookmarkStart w:id="184" w:name="c_rltn_w_tchrs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tchr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4"/>
          </w:p>
        </w:tc>
        <w:bookmarkStart w:id="185" w:name="c_rltn_w_tchrs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tchr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5"/>
          </w:p>
        </w:tc>
        <w:bookmarkStart w:id="186" w:name="c_rltn_w_tchrs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tchr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894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Relations</w:t>
            </w:r>
            <w:r w:rsidR="00A57E23">
              <w:rPr>
                <w:rFonts w:ascii="Arial" w:hAnsi="Arial" w:cs="Arial"/>
                <w:sz w:val="16"/>
                <w:szCs w:val="16"/>
              </w:rPr>
              <w:t>hip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Peers</w:t>
            </w:r>
          </w:p>
        </w:tc>
        <w:bookmarkStart w:id="187" w:name="c_rltn_w_peers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peer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7"/>
          </w:p>
        </w:tc>
        <w:bookmarkStart w:id="188" w:name="c_rltn_w_peers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peer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8"/>
          </w:p>
        </w:tc>
        <w:bookmarkStart w:id="189" w:name="c_rltn_w_peers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peer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9"/>
          </w:p>
        </w:tc>
        <w:bookmarkStart w:id="190" w:name="c_rltn_w_peers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rltn_w_peer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Atypical Behaviors</w:t>
            </w:r>
          </w:p>
        </w:tc>
        <w:bookmarkStart w:id="191" w:name="c_atypical_bhv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ypical_bhv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1"/>
          </w:p>
        </w:tc>
        <w:bookmarkStart w:id="192" w:name="c_atypical_bhv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ypical_bhv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2"/>
          </w:p>
        </w:tc>
        <w:bookmarkStart w:id="193" w:name="c_atypical_bhv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ypical_bhv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3"/>
          </w:p>
        </w:tc>
        <w:bookmarkStart w:id="194" w:name="c_atypical_bhv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typical_bhv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894B84">
            <w:pPr>
              <w:rPr>
                <w:rFonts w:ascii="Arial" w:hAnsi="Arial" w:cs="Arial"/>
                <w:sz w:val="16"/>
                <w:szCs w:val="16"/>
              </w:rPr>
            </w:pPr>
            <w:r w:rsidRPr="00894B84">
              <w:rPr>
                <w:rFonts w:ascii="Arial" w:hAnsi="Arial" w:cs="Arial"/>
                <w:sz w:val="16"/>
                <w:szCs w:val="16"/>
              </w:rPr>
              <w:t>Impulsive / Hyperactive</w:t>
            </w:r>
          </w:p>
        </w:tc>
        <w:bookmarkStart w:id="195" w:name="c_implsv_hype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lsv_hype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5"/>
          </w:p>
        </w:tc>
        <w:bookmarkStart w:id="196" w:name="c_implsv_hype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lsv_hyp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6"/>
          </w:p>
        </w:tc>
        <w:bookmarkStart w:id="197" w:name="c_implsv_hype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lsv_hyp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7"/>
          </w:p>
        </w:tc>
        <w:bookmarkStart w:id="198" w:name="c_implsv_hype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implsv_hyp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Oppositional</w:t>
            </w:r>
          </w:p>
        </w:tc>
        <w:bookmarkStart w:id="199" w:name="c_oppositional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pposition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9"/>
          </w:p>
        </w:tc>
        <w:bookmarkStart w:id="200" w:name="c_oppositional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pposition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</w:tc>
        <w:bookmarkStart w:id="201" w:name="c_oppositional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pposition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</w:tc>
        <w:bookmarkStart w:id="202" w:name="c_oppositional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opposition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Pica</w:t>
            </w:r>
          </w:p>
        </w:tc>
        <w:bookmarkStart w:id="203" w:name="c_pica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ica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</w:tc>
        <w:bookmarkStart w:id="204" w:name="c_pica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ic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4"/>
          </w:p>
        </w:tc>
        <w:bookmarkStart w:id="205" w:name="c_pica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ic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5"/>
          </w:p>
        </w:tc>
        <w:bookmarkStart w:id="206" w:name="c_pica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pica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 w:rsidP="00EC24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</w:t>
            </w:r>
            <w:r w:rsidR="00EC247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Harm</w:t>
            </w:r>
          </w:p>
        </w:tc>
        <w:bookmarkStart w:id="207" w:name="c_self_harm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elf_harm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7"/>
          </w:p>
        </w:tc>
        <w:bookmarkStart w:id="208" w:name="c_self_harm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elf_harm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8"/>
          </w:p>
        </w:tc>
        <w:bookmarkStart w:id="209" w:name="c_self_harm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elf_harm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9"/>
          </w:p>
        </w:tc>
        <w:bookmarkStart w:id="210" w:name="c_self_harm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elf_harm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Aggressive Behavior</w:t>
            </w:r>
          </w:p>
        </w:tc>
        <w:bookmarkStart w:id="211" w:name="c_aggrsv_bhv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ggrsv_bhv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1"/>
          </w:p>
        </w:tc>
        <w:bookmarkStart w:id="212" w:name="c_aggrsv_bhv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ggrsv_bhv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2"/>
          </w:p>
        </w:tc>
        <w:bookmarkStart w:id="213" w:name="c_aggrsv_bhv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ggrsv_bhv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3"/>
          </w:p>
        </w:tc>
        <w:bookmarkStart w:id="214" w:name="c_aggrsv_bhv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aggrsv_bhv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4E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E82F4E" w:rsidRDefault="00EC2477" w:rsidP="00EC24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Intentional Misbehavior</w:t>
            </w:r>
          </w:p>
        </w:tc>
        <w:bookmarkStart w:id="215" w:name="c_scl_bhvr0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bhv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5"/>
          </w:p>
        </w:tc>
        <w:bookmarkStart w:id="216" w:name="c_scl_bhvr1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bhv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6"/>
          </w:p>
        </w:tc>
        <w:bookmarkStart w:id="217" w:name="c_scl_bhvr2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bhv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7"/>
          </w:p>
        </w:tc>
        <w:bookmarkStart w:id="218" w:name="c_scl_bhvr3"/>
        <w:tc>
          <w:tcPr>
            <w:tcW w:w="445" w:type="dxa"/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_scl_bhv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E82F4E" w:rsidRDefault="00E82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4E" w:rsidRDefault="00E82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p w:rsidR="00E82F4E" w:rsidRDefault="00E82F4E">
      <w:pPr>
        <w:rPr>
          <w:rFonts w:ascii="Arial" w:hAnsi="Arial" w:cs="Arial"/>
          <w:sz w:val="16"/>
          <w:szCs w:val="16"/>
        </w:rPr>
      </w:pPr>
    </w:p>
    <w:sectPr w:rsidR="00E82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475" w:bottom="360" w:left="47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98" w:rsidRDefault="00ED4398">
      <w:r>
        <w:separator/>
      </w:r>
    </w:p>
  </w:endnote>
  <w:endnote w:type="continuationSeparator" w:id="0">
    <w:p w:rsidR="00ED4398" w:rsidRDefault="00E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3" w:rsidRDefault="00A57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4E" w:rsidRDefault="00EC247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DCF-F-2759-E (R</w:t>
    </w:r>
    <w:r w:rsidR="00E82F4E">
      <w:rPr>
        <w:rFonts w:ascii="Arial" w:hAnsi="Arial" w:cs="Arial"/>
        <w:sz w:val="16"/>
        <w:szCs w:val="16"/>
      </w:rPr>
      <w:t xml:space="preserve">. </w:t>
    </w:r>
    <w:r w:rsidR="00A57E23">
      <w:rPr>
        <w:rFonts w:ascii="Arial" w:hAnsi="Arial" w:cs="Arial"/>
        <w:sz w:val="16"/>
        <w:szCs w:val="16"/>
      </w:rPr>
      <w:t>06</w:t>
    </w:r>
    <w:bookmarkStart w:id="219" w:name="_GoBack"/>
    <w:bookmarkEnd w:id="219"/>
    <w:r>
      <w:rPr>
        <w:rFonts w:ascii="Arial" w:hAnsi="Arial" w:cs="Arial"/>
        <w:sz w:val="16"/>
        <w:szCs w:val="16"/>
      </w:rPr>
      <w:t>/2019</w:t>
    </w:r>
    <w:r w:rsidR="00E82F4E">
      <w:rPr>
        <w:rFonts w:ascii="Arial" w:hAnsi="Arial" w:cs="Arial"/>
        <w:sz w:val="16"/>
        <w:szCs w:val="16"/>
      </w:rPr>
      <w:t>)</w:t>
    </w:r>
  </w:p>
  <w:p w:rsidR="00E82F4E" w:rsidRDefault="00E82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3" w:rsidRDefault="00A5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98" w:rsidRDefault="00ED4398">
      <w:r>
        <w:separator/>
      </w:r>
    </w:p>
  </w:footnote>
  <w:footnote w:type="continuationSeparator" w:id="0">
    <w:p w:rsidR="00ED4398" w:rsidRDefault="00ED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3" w:rsidRDefault="00A57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3" w:rsidRDefault="00A57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3" w:rsidRDefault="00A57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7"/>
    <w:rsid w:val="005967E5"/>
    <w:rsid w:val="00894B84"/>
    <w:rsid w:val="00A11F58"/>
    <w:rsid w:val="00A57E23"/>
    <w:rsid w:val="00AA06BB"/>
    <w:rsid w:val="00AF56A6"/>
    <w:rsid w:val="00B82C71"/>
    <w:rsid w:val="00BA648F"/>
    <w:rsid w:val="00E82F4E"/>
    <w:rsid w:val="00E92411"/>
    <w:rsid w:val="00EC2477"/>
    <w:rsid w:val="00E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5E8C1C1"/>
  <w14:defaultImageDpi w14:val="0"/>
  <w15:docId w15:val="{782A4AA6-FD61-4AF4-83B9-ECDBECA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uppressAutoHyphens w:val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dcf_f_2759-E Child and Adolescent Needs and Strengths (CANS) 0-5 Amendment Confirmation of Needs SG-AA</vt:lpstr>
    </vt:vector>
  </TitlesOfParts>
  <Company>DCF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dcf_f_2759-E Child and Adolescent Needs and Strengths (CANS) 0-5 Amendment Confirmation of Needs SG-AA</dc:title>
  <dc:subject/>
  <dc:creator>DCF</dc:creator>
  <cp:keywords/>
  <dc:description/>
  <cp:lastModifiedBy>Vogds, Tanya L - DCF</cp:lastModifiedBy>
  <cp:revision>2</cp:revision>
  <cp:lastPrinted>2011-01-04T14:07:00Z</cp:lastPrinted>
  <dcterms:created xsi:type="dcterms:W3CDTF">2019-07-15T16:48:00Z</dcterms:created>
  <dcterms:modified xsi:type="dcterms:W3CDTF">2019-07-15T16:48:00Z</dcterms:modified>
</cp:coreProperties>
</file>