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A1" w:rsidRDefault="00C400B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658ECA" wp14:editId="30238DF6">
                <wp:simplePos x="0" y="0"/>
                <wp:positionH relativeFrom="column">
                  <wp:posOffset>-982345</wp:posOffset>
                </wp:positionH>
                <wp:positionV relativeFrom="paragraph">
                  <wp:posOffset>579755</wp:posOffset>
                </wp:positionV>
                <wp:extent cx="7913370" cy="6629400"/>
                <wp:effectExtent l="0" t="5715" r="5715" b="5715"/>
                <wp:wrapThrough wrapText="bothSides">
                  <wp:wrapPolygon edited="0">
                    <wp:start x="21616" y="19"/>
                    <wp:lineTo x="36" y="19"/>
                    <wp:lineTo x="36" y="21557"/>
                    <wp:lineTo x="21616" y="21557"/>
                    <wp:lineTo x="21616" y="19"/>
                  </wp:wrapPolygon>
                </wp:wrapThrough>
                <wp:docPr id="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791337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0B8" w:rsidRDefault="00C400B8" w:rsidP="00C400B8">
                            <w:pPr>
                              <w:contextualSpacing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35879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LEP Customer Data Analysis Chart</w:t>
                            </w:r>
                          </w:p>
                          <w:p w:rsidR="00C400B8" w:rsidRPr="00735879" w:rsidRDefault="00C400B8" w:rsidP="00C400B8">
                            <w:pPr>
                              <w:contextualSpacing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540" w:type="dxa"/>
                              <w:tblInd w:w="4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7020"/>
                            </w:tblGrid>
                            <w:tr w:rsidR="00C400B8" w:rsidRPr="006345AC" w:rsidTr="00257CC0">
                              <w:trPr>
                                <w:trHeight w:val="320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400B8" w:rsidRPr="00735879" w:rsidRDefault="00C400B8" w:rsidP="00257CC0">
                                  <w:pPr>
                                    <w:contextualSpacing/>
                                    <w:rPr>
                                      <w:b/>
                                      <w:bCs/>
                                      <w:spacing w:val="-1"/>
                                    </w:rPr>
                                  </w:pPr>
                                  <w:r w:rsidRPr="00735879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Program or Activity:</w:t>
                                  </w:r>
                                </w:p>
                              </w:tc>
                              <w:tc>
                                <w:tcPr>
                                  <w:tcW w:w="7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400B8" w:rsidRPr="006345AC" w:rsidRDefault="00C400B8" w:rsidP="00257CC0">
                                  <w:pPr>
                                    <w:contextualSpacing/>
                                    <w:rPr>
                                      <w:rFonts w:ascii="Calibri" w:eastAsia="Times New Roman" w:hAnsi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C400B8" w:rsidRPr="006345AC" w:rsidTr="00257CC0">
                              <w:trPr>
                                <w:trHeight w:val="347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400B8" w:rsidRPr="00735879" w:rsidRDefault="00C400B8" w:rsidP="00257CC0">
                                  <w:pPr>
                                    <w:contextualSpacing/>
                                    <w:rPr>
                                      <w:b/>
                                      <w:bCs/>
                                      <w:spacing w:val="-1"/>
                                    </w:rPr>
                                  </w:pPr>
                                  <w:r w:rsidRPr="00735879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Service Area:</w:t>
                                  </w:r>
                                </w:p>
                              </w:tc>
                              <w:tc>
                                <w:tcPr>
                                  <w:tcW w:w="7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400B8" w:rsidRPr="006345AC" w:rsidRDefault="00C400B8" w:rsidP="00257CC0">
                                  <w:pPr>
                                    <w:contextualSpacing/>
                                    <w:rPr>
                                      <w:rFonts w:ascii="Calibri" w:eastAsia="Times New Roman" w:hAnsi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400B8" w:rsidRDefault="00C400B8" w:rsidP="00C400B8">
                            <w:pPr>
                              <w:contextualSpacing/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35"/>
                              <w:gridCol w:w="1285"/>
                              <w:gridCol w:w="1163"/>
                              <w:gridCol w:w="1581"/>
                              <w:gridCol w:w="1197"/>
                              <w:gridCol w:w="2088"/>
                              <w:gridCol w:w="2620"/>
                            </w:tblGrid>
                            <w:tr w:rsidR="00C400B8" w:rsidRPr="00735879" w:rsidTr="0003672D">
                              <w:trPr>
                                <w:trHeight w:hRule="exact" w:val="2233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05" w:hanging="7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(a) 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Total Eligible Population Likely to be Affected or Encountered in Service Area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(b) 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Eligible LEP Population Likely to be Affected or Encountered in Service Area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34" w:right="238" w:hanging="6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(c) 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Percent of Eligible LEP Population Likely to be Affected or Encountered in Service Area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7" w:right="156" w:hanging="5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(d) 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LEP Population Served 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03672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Safe Harbor</w:t>
                                  </w: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8" w:right="192" w:hanging="2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Written Translation of Vital Documents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Safe Harbor</w:t>
                                  </w:r>
                                  <w:r>
                                    <w:t xml:space="preserve"> </w:t>
                                  </w:r>
                                  <w:r w:rsidRPr="00200042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fewer</w:t>
                                  </w:r>
                                  <w:r w:rsidRPr="00200042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than </w:t>
                                  </w:r>
                                </w:p>
                                <w:p w:rsidR="00C400B8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200042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50 persons in the language group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contextualSpacing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Written Notice to LEP Groups of Their Right to Receive Competent Oral Language Interpretation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&amp; 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Translation of Vital Documents 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1270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Language Groups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(from CSPA)</w:t>
                                  </w: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Number (a)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Number (b)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Percent (c)</w:t>
                                  </w:r>
                                </w:p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= (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X 100)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Served (d)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400B8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 w:right="121" w:hanging="3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400B8" w:rsidRPr="00735879" w:rsidRDefault="00C400B8" w:rsidP="002F7F1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1" w:right="121" w:hanging="3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Colum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c) is 5% or column (b) is 1,000 or more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ind w:left="178" w:right="183"/>
                                    <w:jc w:val="center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200042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fewer</w:t>
                                  </w:r>
                                  <w:r w:rsidRPr="00200042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than 50 persons in language groups, eligible pop receives written notice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Spanish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5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5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7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Hmong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5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Chinese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5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German/Germanic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7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Arabic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5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Korean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5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4" w:line="229" w:lineRule="exact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4" w:line="229" w:lineRule="exact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Vietnamese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5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5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6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French/Patois/Creole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6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Bosnian/Serbian/Croatian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5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Polish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7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Laotian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Pennsylvanian Dutch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Hindi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Albanian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Tagalog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3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  <w:tr w:rsidR="00C400B8" w:rsidRPr="00735879" w:rsidTr="0003672D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7" w:lineRule="exact"/>
                                    <w:ind w:left="99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Other: Specify_______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496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647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400B8" w:rsidRPr="00735879" w:rsidRDefault="00C400B8" w:rsidP="00257CC0">
                                  <w:pPr>
                                    <w:pStyle w:val="TableParagraph"/>
                                    <w:tabs>
                                      <w:tab w:val="left" w:pos="1762"/>
                                    </w:tabs>
                                    <w:kinsoku w:val="0"/>
                                    <w:overflowPunct w:val="0"/>
                                    <w:spacing w:before="42"/>
                                    <w:ind w:left="913"/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Pr="00735879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C400B8" w:rsidRDefault="00C400B8" w:rsidP="00C40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7.35pt;margin-top:45.65pt;width:623.1pt;height:522pt;rotation:90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" stroked="f">
                <v:textbox>
                  <w:txbxContent>
                    <w:p w:rsidR="00C400B8" w:rsidRDefault="00C400B8" w:rsidP="00C400B8">
                      <w:pPr>
                        <w:contextualSpacing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35879"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LEP Customer Data Analysis Chart</w:t>
                      </w:r>
                    </w:p>
                    <w:p w:rsidR="00C400B8" w:rsidRPr="00735879" w:rsidRDefault="00C400B8" w:rsidP="00C400B8">
                      <w:pPr>
                        <w:contextualSpacing/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540" w:type="dxa"/>
                        <w:tblInd w:w="468" w:type="dxa"/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7020"/>
                      </w:tblGrid>
                      <w:tr w:rsidR="00C400B8" w:rsidRPr="006345AC" w:rsidTr="00257CC0">
                        <w:trPr>
                          <w:trHeight w:val="320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400B8" w:rsidRPr="00735879" w:rsidRDefault="00C400B8" w:rsidP="00257CC0">
                            <w:pPr>
                              <w:contextualSpacing/>
                              <w:rPr>
                                <w:b/>
                                <w:bCs/>
                                <w:spacing w:val="-1"/>
                              </w:rPr>
                            </w:pPr>
                            <w:r w:rsidRPr="00735879">
                              <w:rPr>
                                <w:b/>
                                <w:bCs/>
                                <w:spacing w:val="-1"/>
                              </w:rPr>
                              <w:t>Program or Activity:</w:t>
                            </w:r>
                          </w:p>
                        </w:tc>
                        <w:tc>
                          <w:tcPr>
                            <w:tcW w:w="70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400B8" w:rsidRPr="006345AC" w:rsidRDefault="00C400B8" w:rsidP="00257CC0">
                            <w:pPr>
                              <w:contextualSpacing/>
                              <w:rPr>
                                <w:rFonts w:ascii="Calibri" w:eastAsia="Times New Roman" w:hAnsi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C400B8" w:rsidRPr="006345AC" w:rsidTr="00257CC0">
                        <w:trPr>
                          <w:trHeight w:val="347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400B8" w:rsidRPr="00735879" w:rsidRDefault="00C400B8" w:rsidP="00257CC0">
                            <w:pPr>
                              <w:contextualSpacing/>
                              <w:rPr>
                                <w:b/>
                                <w:bCs/>
                                <w:spacing w:val="-1"/>
                              </w:rPr>
                            </w:pPr>
                            <w:r w:rsidRPr="00735879">
                              <w:rPr>
                                <w:b/>
                                <w:bCs/>
                                <w:spacing w:val="-1"/>
                              </w:rPr>
                              <w:t>Service Area:</w:t>
                            </w:r>
                          </w:p>
                        </w:tc>
                        <w:tc>
                          <w:tcPr>
                            <w:tcW w:w="70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400B8" w:rsidRPr="006345AC" w:rsidRDefault="00C400B8" w:rsidP="00257CC0">
                            <w:pPr>
                              <w:contextualSpacing/>
                              <w:rPr>
                                <w:rFonts w:ascii="Calibri" w:eastAsia="Times New Roman" w:hAnsi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C400B8" w:rsidRDefault="00C400B8" w:rsidP="00C400B8">
                      <w:pPr>
                        <w:contextualSpacing/>
                      </w:pPr>
                    </w:p>
                    <w:tbl>
                      <w:tblPr>
                        <w:tblW w:w="0" w:type="auto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35"/>
                        <w:gridCol w:w="1285"/>
                        <w:gridCol w:w="1163"/>
                        <w:gridCol w:w="1581"/>
                        <w:gridCol w:w="1197"/>
                        <w:gridCol w:w="2088"/>
                        <w:gridCol w:w="2620"/>
                      </w:tblGrid>
                      <w:tr w:rsidR="00C400B8" w:rsidRPr="00735879" w:rsidTr="0003672D">
                        <w:trPr>
                          <w:trHeight w:hRule="exact" w:val="2233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ind w:left="205" w:right="205" w:hanging="7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(a) 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Total Eligible Population Likely to be Affected or Encountered in Service Area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(b) 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Eligible LEP Population Likely to be Affected or Encountered in Service Area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ind w:left="234" w:right="238" w:hanging="6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(c) 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Percent of Eligible LEP Population Likely to be Affected or Encountered in Service Area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ind w:left="157" w:right="156" w:hanging="5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(d) 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LEP Population Served 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03672D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ind w:right="3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Safe Harbor</w:t>
                            </w: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ind w:left="188" w:right="192" w:hanging="2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Written Translation of Vital Documents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Safe Harbor</w:t>
                            </w:r>
                            <w:r>
                              <w:t xml:space="preserve"> </w:t>
                            </w:r>
                            <w:r w:rsidRPr="00200042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fewer</w:t>
                            </w:r>
                            <w:r w:rsidRPr="00200042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than </w:t>
                            </w:r>
                          </w:p>
                          <w:p w:rsidR="00C400B8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200042">
                              <w:rPr>
                                <w:spacing w:val="-1"/>
                                <w:sz w:val="20"/>
                                <w:szCs w:val="20"/>
                              </w:rPr>
                              <w:t>50 persons in the language group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Written Notice to LEP Groups of Their Right to Receive Competent Oral Language Interpretation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Translation of Vital Documents 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1270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Language Groups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(from CSPA)</w:t>
                            </w: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Number (a)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Number (b)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ind w:right="7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Percent (c)</w:t>
                            </w:r>
                          </w:p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ind w:right="6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)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= (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)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)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X 100)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Served (d)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400B8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ind w:left="121" w:right="121" w:hanging="3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:rsidR="00C400B8" w:rsidRPr="00735879" w:rsidRDefault="00C400B8" w:rsidP="002F7F14">
                            <w:pPr>
                              <w:pStyle w:val="TableParagraph"/>
                              <w:kinsoku w:val="0"/>
                              <w:overflowPunct w:val="0"/>
                              <w:ind w:left="121" w:right="121" w:hanging="3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Colum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c) is 5% or column (b) is 1,000 or more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ind w:left="178" w:right="183"/>
                              <w:jc w:val="center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200042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fewer</w:t>
                            </w:r>
                            <w:r w:rsidRPr="00200042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than 50 persons in language groups, eligible pop receives written notice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Spanish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5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5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7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Hmong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5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Chinese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2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2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5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German/Germanic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2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2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7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Arabic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5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Korean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2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2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5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4" w:line="229" w:lineRule="exact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4" w:line="229" w:lineRule="exact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Vietnamese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5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5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6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French/Patois/Creole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6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Bosnian/Serbian/Croatian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5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27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Polish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2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2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7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Laotian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Pennsylvanian Dutch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Hindi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Albanian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Tagalog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3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3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  <w:tr w:rsidR="00C400B8" w:rsidRPr="00735879" w:rsidTr="0003672D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kinsoku w:val="0"/>
                              <w:overflowPunct w:val="0"/>
                              <w:spacing w:line="267" w:lineRule="exact"/>
                              <w:ind w:left="99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Other: Specify_______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496"/>
                              </w:tabs>
                              <w:kinsoku w:val="0"/>
                              <w:overflowPunct w:val="0"/>
                              <w:spacing w:before="42"/>
                              <w:ind w:left="647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400B8" w:rsidRPr="00735879" w:rsidRDefault="00C400B8" w:rsidP="00257CC0">
                            <w:pPr>
                              <w:pStyle w:val="TableParagraph"/>
                              <w:tabs>
                                <w:tab w:val="left" w:pos="1762"/>
                              </w:tabs>
                              <w:kinsoku w:val="0"/>
                              <w:overflowPunct w:val="0"/>
                              <w:spacing w:before="42"/>
                              <w:ind w:left="913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>Yes</w:t>
                            </w:r>
                            <w:r w:rsidRPr="00735879">
                              <w:rPr>
                                <w:spacing w:val="-1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</w:p>
                        </w:tc>
                      </w:tr>
                    </w:tbl>
                    <w:p w:rsidR="00C400B8" w:rsidRDefault="00C400B8" w:rsidP="00C400B8"/>
                  </w:txbxContent>
                </v:textbox>
                <w10:wrap type="through"/>
              </v:shape>
            </w:pict>
          </mc:Fallback>
        </mc:AlternateContent>
      </w:r>
    </w:p>
    <w:sectPr w:rsidR="00D13CA1" w:rsidSect="004D5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9B"/>
    <w:rsid w:val="00200042"/>
    <w:rsid w:val="003667CB"/>
    <w:rsid w:val="004D5E9B"/>
    <w:rsid w:val="009C5022"/>
    <w:rsid w:val="00AC1442"/>
    <w:rsid w:val="00C400B8"/>
    <w:rsid w:val="00D93072"/>
    <w:rsid w:val="00E8783C"/>
    <w:rsid w:val="00FA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0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D5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0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D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2851-62CF-490E-9E4C-F8466E4C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Thomas Nordgren</dc:creator>
  <cp:lastModifiedBy>Emma Lewis</cp:lastModifiedBy>
  <cp:revision>2</cp:revision>
  <cp:lastPrinted>2017-11-30T15:41:00Z</cp:lastPrinted>
  <dcterms:created xsi:type="dcterms:W3CDTF">2017-11-30T17:36:00Z</dcterms:created>
  <dcterms:modified xsi:type="dcterms:W3CDTF">2017-11-30T17:36:00Z</dcterms:modified>
</cp:coreProperties>
</file>