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E577B" w14:textId="2514F375" w:rsidR="00FA39C2" w:rsidRDefault="002A0802" w:rsidP="00046C16">
      <w:pPr>
        <w:pStyle w:val="Heading1"/>
        <w:spacing w:after="240"/>
      </w:pPr>
      <w:r>
        <w:t xml:space="preserve">BWF System </w:t>
      </w:r>
      <w:r w:rsidR="008C63F4">
        <w:t>and Reporting Subcommittee Meeting Agenda</w:t>
      </w:r>
    </w:p>
    <w:tbl>
      <w:tblPr>
        <w:tblStyle w:val="TableGrid"/>
        <w:tblW w:w="0" w:type="auto"/>
        <w:tblLook w:val="04A0" w:firstRow="1" w:lastRow="0" w:firstColumn="1" w:lastColumn="0" w:noHBand="0" w:noVBand="1"/>
      </w:tblPr>
      <w:tblGrid>
        <w:gridCol w:w="1975"/>
        <w:gridCol w:w="7375"/>
      </w:tblGrid>
      <w:tr w:rsidR="008C63F4" w:rsidRPr="00676454" w14:paraId="16FB21A4" w14:textId="77777777" w:rsidTr="008C385E">
        <w:tc>
          <w:tcPr>
            <w:tcW w:w="1975" w:type="dxa"/>
          </w:tcPr>
          <w:p w14:paraId="2D559688" w14:textId="77777777" w:rsidR="008C63F4" w:rsidRPr="008C63F4" w:rsidRDefault="008C63F4" w:rsidP="008C385E">
            <w:pPr>
              <w:jc w:val="right"/>
              <w:rPr>
                <w:b/>
                <w:bCs/>
                <w:sz w:val="20"/>
                <w:szCs w:val="20"/>
              </w:rPr>
            </w:pPr>
            <w:r w:rsidRPr="008C63F4">
              <w:rPr>
                <w:b/>
                <w:bCs/>
                <w:sz w:val="20"/>
                <w:szCs w:val="20"/>
              </w:rPr>
              <w:t>Meeting Purpose:</w:t>
            </w:r>
          </w:p>
        </w:tc>
        <w:tc>
          <w:tcPr>
            <w:tcW w:w="7375" w:type="dxa"/>
          </w:tcPr>
          <w:p w14:paraId="477CBA12" w14:textId="77777777" w:rsidR="008C63F4" w:rsidRPr="008C63F4" w:rsidRDefault="008C63F4" w:rsidP="008C385E">
            <w:pPr>
              <w:rPr>
                <w:sz w:val="20"/>
                <w:szCs w:val="20"/>
              </w:rPr>
            </w:pPr>
            <w:r w:rsidRPr="008C63F4">
              <w:rPr>
                <w:sz w:val="20"/>
                <w:szCs w:val="20"/>
              </w:rPr>
              <w:t>Discuss system changes and reporting updates</w:t>
            </w:r>
          </w:p>
        </w:tc>
      </w:tr>
      <w:tr w:rsidR="008C63F4" w:rsidRPr="00676454" w14:paraId="155E7143" w14:textId="77777777" w:rsidTr="008C385E">
        <w:tc>
          <w:tcPr>
            <w:tcW w:w="1975" w:type="dxa"/>
          </w:tcPr>
          <w:p w14:paraId="3B464B53" w14:textId="77777777" w:rsidR="008C63F4" w:rsidRPr="008C63F4" w:rsidRDefault="008C63F4" w:rsidP="008C385E">
            <w:pPr>
              <w:jc w:val="right"/>
              <w:rPr>
                <w:b/>
                <w:bCs/>
                <w:sz w:val="20"/>
                <w:szCs w:val="20"/>
              </w:rPr>
            </w:pPr>
            <w:r w:rsidRPr="008C63F4">
              <w:rPr>
                <w:b/>
                <w:bCs/>
                <w:sz w:val="20"/>
                <w:szCs w:val="20"/>
              </w:rPr>
              <w:t>Date:</w:t>
            </w:r>
          </w:p>
        </w:tc>
        <w:tc>
          <w:tcPr>
            <w:tcW w:w="7375" w:type="dxa"/>
          </w:tcPr>
          <w:p w14:paraId="12C47237" w14:textId="1F70323D" w:rsidR="008C63F4" w:rsidRPr="008C63F4" w:rsidRDefault="008C63F4" w:rsidP="008C385E">
            <w:pPr>
              <w:rPr>
                <w:sz w:val="20"/>
                <w:szCs w:val="20"/>
              </w:rPr>
            </w:pPr>
            <w:r w:rsidRPr="008C63F4">
              <w:rPr>
                <w:sz w:val="20"/>
                <w:szCs w:val="20"/>
              </w:rPr>
              <w:t xml:space="preserve">Wednesday </w:t>
            </w:r>
            <w:r w:rsidR="00737416">
              <w:rPr>
                <w:sz w:val="20"/>
                <w:szCs w:val="20"/>
              </w:rPr>
              <w:t xml:space="preserve">September </w:t>
            </w:r>
            <w:r w:rsidR="00A940C2">
              <w:rPr>
                <w:sz w:val="20"/>
                <w:szCs w:val="20"/>
              </w:rPr>
              <w:t>9</w:t>
            </w:r>
            <w:r w:rsidRPr="008C63F4">
              <w:rPr>
                <w:sz w:val="20"/>
                <w:szCs w:val="20"/>
              </w:rPr>
              <w:t>, 2026</w:t>
            </w:r>
          </w:p>
        </w:tc>
      </w:tr>
      <w:tr w:rsidR="008C63F4" w:rsidRPr="00676454" w14:paraId="15A697E5" w14:textId="77777777" w:rsidTr="008C385E">
        <w:tc>
          <w:tcPr>
            <w:tcW w:w="1975" w:type="dxa"/>
          </w:tcPr>
          <w:p w14:paraId="632BE38A" w14:textId="77777777" w:rsidR="008C63F4" w:rsidRPr="008C63F4" w:rsidRDefault="008C63F4" w:rsidP="008C385E">
            <w:pPr>
              <w:jc w:val="right"/>
              <w:rPr>
                <w:b/>
                <w:bCs/>
                <w:sz w:val="20"/>
                <w:szCs w:val="20"/>
              </w:rPr>
            </w:pPr>
            <w:r w:rsidRPr="008C63F4">
              <w:rPr>
                <w:b/>
                <w:bCs/>
                <w:sz w:val="20"/>
                <w:szCs w:val="20"/>
              </w:rPr>
              <w:t>Start Time:</w:t>
            </w:r>
          </w:p>
        </w:tc>
        <w:tc>
          <w:tcPr>
            <w:tcW w:w="7375" w:type="dxa"/>
          </w:tcPr>
          <w:p w14:paraId="25C51AEC" w14:textId="77777777" w:rsidR="008C63F4" w:rsidRPr="008C63F4" w:rsidRDefault="008C63F4" w:rsidP="008C385E">
            <w:pPr>
              <w:rPr>
                <w:sz w:val="20"/>
                <w:szCs w:val="20"/>
              </w:rPr>
            </w:pPr>
            <w:r w:rsidRPr="008C63F4">
              <w:rPr>
                <w:sz w:val="20"/>
                <w:szCs w:val="20"/>
              </w:rPr>
              <w:t>1:00 PM</w:t>
            </w:r>
          </w:p>
        </w:tc>
      </w:tr>
      <w:tr w:rsidR="008C63F4" w:rsidRPr="00676454" w14:paraId="14B8739F" w14:textId="77777777" w:rsidTr="008C385E">
        <w:tc>
          <w:tcPr>
            <w:tcW w:w="1975" w:type="dxa"/>
          </w:tcPr>
          <w:p w14:paraId="331DDC99" w14:textId="77777777" w:rsidR="008C63F4" w:rsidRPr="008C63F4" w:rsidRDefault="008C63F4" w:rsidP="008C385E">
            <w:pPr>
              <w:jc w:val="right"/>
              <w:rPr>
                <w:b/>
                <w:bCs/>
                <w:sz w:val="20"/>
                <w:szCs w:val="20"/>
              </w:rPr>
            </w:pPr>
            <w:r w:rsidRPr="008C63F4">
              <w:rPr>
                <w:b/>
                <w:bCs/>
                <w:sz w:val="20"/>
                <w:szCs w:val="20"/>
              </w:rPr>
              <w:t>End Time:</w:t>
            </w:r>
          </w:p>
        </w:tc>
        <w:tc>
          <w:tcPr>
            <w:tcW w:w="7375" w:type="dxa"/>
          </w:tcPr>
          <w:p w14:paraId="1BA49A19" w14:textId="77777777" w:rsidR="008C63F4" w:rsidRPr="008C63F4" w:rsidRDefault="008C63F4" w:rsidP="008C385E">
            <w:pPr>
              <w:rPr>
                <w:sz w:val="20"/>
                <w:szCs w:val="20"/>
              </w:rPr>
            </w:pPr>
            <w:r w:rsidRPr="008C63F4">
              <w:rPr>
                <w:sz w:val="20"/>
                <w:szCs w:val="20"/>
              </w:rPr>
              <w:t>1:50 PM</w:t>
            </w:r>
          </w:p>
        </w:tc>
      </w:tr>
      <w:tr w:rsidR="008C63F4" w:rsidRPr="00676454" w14:paraId="791EE326" w14:textId="77777777" w:rsidTr="008C385E">
        <w:tc>
          <w:tcPr>
            <w:tcW w:w="1975" w:type="dxa"/>
          </w:tcPr>
          <w:p w14:paraId="033859A1" w14:textId="77777777" w:rsidR="008C63F4" w:rsidRPr="008C63F4" w:rsidRDefault="008C63F4" w:rsidP="008C385E">
            <w:pPr>
              <w:jc w:val="right"/>
              <w:rPr>
                <w:b/>
                <w:bCs/>
                <w:sz w:val="20"/>
                <w:szCs w:val="20"/>
              </w:rPr>
            </w:pPr>
            <w:r w:rsidRPr="008C63F4">
              <w:rPr>
                <w:b/>
                <w:bCs/>
                <w:sz w:val="20"/>
                <w:szCs w:val="20"/>
              </w:rPr>
              <w:t>Location:</w:t>
            </w:r>
          </w:p>
        </w:tc>
        <w:tc>
          <w:tcPr>
            <w:tcW w:w="7375" w:type="dxa"/>
          </w:tcPr>
          <w:p w14:paraId="23D3382D" w14:textId="77777777" w:rsidR="008C63F4" w:rsidRPr="008C63F4" w:rsidRDefault="008C63F4" w:rsidP="008C385E">
            <w:pPr>
              <w:rPr>
                <w:sz w:val="20"/>
                <w:szCs w:val="20"/>
              </w:rPr>
            </w:pPr>
            <w:r w:rsidRPr="008C63F4">
              <w:rPr>
                <w:sz w:val="20"/>
                <w:szCs w:val="20"/>
              </w:rPr>
              <w:t>TEAMS</w:t>
            </w:r>
          </w:p>
        </w:tc>
      </w:tr>
      <w:tr w:rsidR="008C63F4" w:rsidRPr="00676454" w14:paraId="74B1EBF8" w14:textId="77777777" w:rsidTr="008C385E">
        <w:tc>
          <w:tcPr>
            <w:tcW w:w="1975" w:type="dxa"/>
          </w:tcPr>
          <w:p w14:paraId="30FD209E" w14:textId="77777777" w:rsidR="008C63F4" w:rsidRPr="008C63F4" w:rsidRDefault="008C63F4" w:rsidP="008C385E">
            <w:pPr>
              <w:jc w:val="right"/>
              <w:rPr>
                <w:b/>
                <w:bCs/>
                <w:sz w:val="20"/>
                <w:szCs w:val="20"/>
              </w:rPr>
            </w:pPr>
            <w:r w:rsidRPr="008C63F4">
              <w:rPr>
                <w:b/>
                <w:bCs/>
                <w:sz w:val="20"/>
                <w:szCs w:val="20"/>
              </w:rPr>
              <w:t>Call Information:</w:t>
            </w:r>
          </w:p>
        </w:tc>
        <w:tc>
          <w:tcPr>
            <w:tcW w:w="7375" w:type="dxa"/>
          </w:tcPr>
          <w:p w14:paraId="79D911F4" w14:textId="77777777" w:rsidR="008C63F4" w:rsidRPr="008C63F4" w:rsidRDefault="008C63F4" w:rsidP="008C385E">
            <w:pPr>
              <w:rPr>
                <w:rFonts w:eastAsia="Verdana" w:cs="Verdana"/>
                <w:sz w:val="20"/>
                <w:szCs w:val="20"/>
              </w:rPr>
            </w:pPr>
            <w:hyperlink r:id="rId8" w:history="1">
              <w:r w:rsidRPr="008C63F4">
                <w:rPr>
                  <w:rStyle w:val="Hyperlink"/>
                  <w:color w:val="auto"/>
                  <w:sz w:val="20"/>
                  <w:szCs w:val="20"/>
                </w:rPr>
                <w:t>Meeting Link</w:t>
              </w:r>
            </w:hyperlink>
            <w:r w:rsidRPr="008C63F4">
              <w:rPr>
                <w:sz w:val="20"/>
                <w:szCs w:val="20"/>
              </w:rPr>
              <w:t xml:space="preserve"> </w:t>
            </w:r>
            <w:r w:rsidRPr="008C63F4">
              <w:rPr>
                <w:rFonts w:eastAsia="Verdana" w:cs="Verdana"/>
                <w:sz w:val="20"/>
                <w:szCs w:val="20"/>
              </w:rPr>
              <w:t>Meeting ID</w:t>
            </w:r>
            <w:r w:rsidRPr="008C63F4">
              <w:rPr>
                <w:rFonts w:cs="Segoe UI"/>
                <w:sz w:val="20"/>
                <w:szCs w:val="20"/>
              </w:rPr>
              <w:t xml:space="preserve"> </w:t>
            </w:r>
            <w:r w:rsidRPr="008C63F4">
              <w:rPr>
                <w:rFonts w:eastAsia="Verdana" w:cs="Verdana"/>
                <w:sz w:val="20"/>
                <w:szCs w:val="20"/>
              </w:rPr>
              <w:t>259 955 769 385 4; Passcode: nz6Qh7fL</w:t>
            </w:r>
          </w:p>
          <w:p w14:paraId="1792C590" w14:textId="77777777" w:rsidR="008C63F4" w:rsidRPr="008C63F4" w:rsidRDefault="008C63F4" w:rsidP="008C385E">
            <w:pPr>
              <w:jc w:val="both"/>
              <w:rPr>
                <w:rFonts w:cs="Segoe UI"/>
                <w:sz w:val="20"/>
                <w:szCs w:val="20"/>
              </w:rPr>
            </w:pPr>
            <w:r w:rsidRPr="008C63F4">
              <w:rPr>
                <w:rFonts w:cs="Segoe UI"/>
                <w:sz w:val="20"/>
                <w:szCs w:val="20"/>
              </w:rPr>
              <w:t>Dial in by phone: +1 608-571-2209 Passcode: 537271251#</w:t>
            </w:r>
          </w:p>
        </w:tc>
      </w:tr>
    </w:tbl>
    <w:p w14:paraId="46FBB1D4" w14:textId="76478A1B" w:rsidR="0005181B" w:rsidRDefault="008C63F4" w:rsidP="0005181B">
      <w:pPr>
        <w:pStyle w:val="Heading2"/>
      </w:pPr>
      <w:r>
        <w:t>Attendees</w:t>
      </w:r>
    </w:p>
    <w:tbl>
      <w:tblPr>
        <w:tblStyle w:val="TableGrid"/>
        <w:tblW w:w="0" w:type="auto"/>
        <w:tblLook w:val="04A0" w:firstRow="1" w:lastRow="0" w:firstColumn="1" w:lastColumn="0" w:noHBand="0" w:noVBand="1"/>
      </w:tblPr>
      <w:tblGrid>
        <w:gridCol w:w="355"/>
        <w:gridCol w:w="2761"/>
        <w:gridCol w:w="389"/>
        <w:gridCol w:w="2727"/>
        <w:gridCol w:w="333"/>
        <w:gridCol w:w="2785"/>
      </w:tblGrid>
      <w:tr w:rsidR="006B0B9F" w14:paraId="142A6B12" w14:textId="77777777" w:rsidTr="00F2522C">
        <w:tc>
          <w:tcPr>
            <w:tcW w:w="355" w:type="dxa"/>
          </w:tcPr>
          <w:p w14:paraId="13D582A7" w14:textId="368AE24E" w:rsidR="006B0B9F" w:rsidRPr="00CB6DE3" w:rsidRDefault="00CB6DE3" w:rsidP="006B0B9F">
            <w:pPr>
              <w:rPr>
                <w:color w:val="2162AE" w:themeColor="accent1"/>
              </w:rPr>
            </w:pPr>
            <w:r w:rsidRPr="00CB6DE3">
              <w:rPr>
                <w:color w:val="2162AE" w:themeColor="accent1"/>
              </w:rPr>
              <w:t>X</w:t>
            </w:r>
          </w:p>
        </w:tc>
        <w:tc>
          <w:tcPr>
            <w:tcW w:w="2761" w:type="dxa"/>
            <w:vAlign w:val="center"/>
          </w:tcPr>
          <w:p w14:paraId="0101EA1C" w14:textId="5B3348E1" w:rsidR="006B0B9F" w:rsidRPr="00093C96" w:rsidRDefault="006B0B9F" w:rsidP="006B0B9F">
            <w:pPr>
              <w:rPr>
                <w:rFonts w:ascii="Verdana" w:eastAsia="Times New Roman" w:hAnsi="Verdana" w:cs="Times New Roman"/>
                <w:sz w:val="18"/>
                <w:szCs w:val="18"/>
              </w:rPr>
            </w:pPr>
            <w:r>
              <w:rPr>
                <w:rFonts w:ascii="Verdana" w:eastAsia="Times New Roman" w:hAnsi="Verdana" w:cs="Times New Roman"/>
                <w:sz w:val="18"/>
                <w:szCs w:val="18"/>
              </w:rPr>
              <w:t>Basken, Nicholas-DCF</w:t>
            </w:r>
          </w:p>
        </w:tc>
        <w:tc>
          <w:tcPr>
            <w:tcW w:w="389" w:type="dxa"/>
            <w:vAlign w:val="center"/>
          </w:tcPr>
          <w:p w14:paraId="417ED271" w14:textId="2C89B9DD" w:rsidR="006B0B9F" w:rsidRPr="00CB6DE3" w:rsidRDefault="006B0B9F" w:rsidP="006B0B9F">
            <w:pPr>
              <w:rPr>
                <w:color w:val="2162AE" w:themeColor="accent1"/>
                <w:sz w:val="18"/>
                <w:szCs w:val="18"/>
              </w:rPr>
            </w:pPr>
          </w:p>
        </w:tc>
        <w:tc>
          <w:tcPr>
            <w:tcW w:w="2727" w:type="dxa"/>
            <w:vAlign w:val="center"/>
          </w:tcPr>
          <w:p w14:paraId="395C2194" w14:textId="324114E0" w:rsidR="006B0B9F" w:rsidRPr="00093C96" w:rsidRDefault="006B0B9F" w:rsidP="006B0B9F">
            <w:pPr>
              <w:rPr>
                <w:rFonts w:ascii="Aptos Narrow" w:hAnsi="Aptos Narrow"/>
                <w:color w:val="000000"/>
                <w:sz w:val="18"/>
                <w:szCs w:val="18"/>
              </w:rPr>
            </w:pPr>
            <w:r w:rsidRPr="00093C96">
              <w:rPr>
                <w:rFonts w:ascii="Verdana" w:eastAsia="Times New Roman" w:hAnsi="Verdana" w:cs="Times New Roman"/>
                <w:sz w:val="18"/>
                <w:szCs w:val="18"/>
              </w:rPr>
              <w:t>Blada, Holly-DCF</w:t>
            </w:r>
          </w:p>
        </w:tc>
        <w:tc>
          <w:tcPr>
            <w:tcW w:w="333" w:type="dxa"/>
            <w:vAlign w:val="center"/>
          </w:tcPr>
          <w:p w14:paraId="1E80F89E" w14:textId="77777777" w:rsidR="006B0B9F" w:rsidRPr="00CB6DE3" w:rsidRDefault="006B0B9F" w:rsidP="006B0B9F">
            <w:pPr>
              <w:rPr>
                <w:color w:val="2162AE" w:themeColor="accent1"/>
                <w:sz w:val="18"/>
                <w:szCs w:val="18"/>
              </w:rPr>
            </w:pPr>
          </w:p>
        </w:tc>
        <w:tc>
          <w:tcPr>
            <w:tcW w:w="2785" w:type="dxa"/>
            <w:vAlign w:val="center"/>
          </w:tcPr>
          <w:p w14:paraId="54CE94AC" w14:textId="05CAA314" w:rsidR="006B0B9F" w:rsidRPr="00093C96" w:rsidRDefault="006B0B9F" w:rsidP="006B0B9F">
            <w:pPr>
              <w:rPr>
                <w:rFonts w:ascii="Aptos Narrow" w:hAnsi="Aptos Narrow"/>
                <w:color w:val="000000"/>
                <w:sz w:val="18"/>
                <w:szCs w:val="18"/>
              </w:rPr>
            </w:pPr>
            <w:r w:rsidRPr="00093C96">
              <w:rPr>
                <w:rFonts w:ascii="Aptos Narrow" w:hAnsi="Aptos Narrow"/>
                <w:color w:val="000000"/>
                <w:sz w:val="18"/>
                <w:szCs w:val="18"/>
              </w:rPr>
              <w:t xml:space="preserve"> </w:t>
            </w:r>
            <w:r>
              <w:rPr>
                <w:sz w:val="18"/>
                <w:szCs w:val="18"/>
              </w:rPr>
              <w:t>Bozich, Adam</w:t>
            </w:r>
          </w:p>
        </w:tc>
      </w:tr>
      <w:tr w:rsidR="006B0B9F" w14:paraId="2D4B1A91" w14:textId="77777777" w:rsidTr="00A2471F">
        <w:tc>
          <w:tcPr>
            <w:tcW w:w="355" w:type="dxa"/>
          </w:tcPr>
          <w:p w14:paraId="72633EC3" w14:textId="3F3E6444" w:rsidR="006B0B9F" w:rsidRPr="00CB6DE3" w:rsidRDefault="002705CC" w:rsidP="006B0B9F">
            <w:pPr>
              <w:rPr>
                <w:color w:val="2162AE" w:themeColor="accent1"/>
              </w:rPr>
            </w:pPr>
            <w:r w:rsidRPr="00CB6DE3">
              <w:rPr>
                <w:color w:val="2162AE" w:themeColor="accent1"/>
              </w:rPr>
              <w:t>x</w:t>
            </w:r>
          </w:p>
        </w:tc>
        <w:tc>
          <w:tcPr>
            <w:tcW w:w="2761" w:type="dxa"/>
            <w:vAlign w:val="center"/>
          </w:tcPr>
          <w:p w14:paraId="646BC170" w14:textId="340FDED4" w:rsidR="006B0B9F" w:rsidRPr="00093C96" w:rsidRDefault="006B0B9F" w:rsidP="006B0B9F">
            <w:pPr>
              <w:rPr>
                <w:sz w:val="18"/>
                <w:szCs w:val="18"/>
              </w:rPr>
            </w:pPr>
            <w:r w:rsidRPr="00093C96">
              <w:rPr>
                <w:rFonts w:ascii="Aptos Narrow" w:hAnsi="Aptos Narrow"/>
                <w:color w:val="000000"/>
                <w:sz w:val="18"/>
                <w:szCs w:val="18"/>
              </w:rPr>
              <w:t>Buscon, Devon-DCF</w:t>
            </w:r>
          </w:p>
        </w:tc>
        <w:tc>
          <w:tcPr>
            <w:tcW w:w="389" w:type="dxa"/>
            <w:vAlign w:val="center"/>
          </w:tcPr>
          <w:p w14:paraId="14E8D69B" w14:textId="77777777" w:rsidR="006B0B9F" w:rsidRPr="00CB6DE3" w:rsidRDefault="006B0B9F" w:rsidP="006B0B9F">
            <w:pPr>
              <w:rPr>
                <w:color w:val="2162AE" w:themeColor="accent1"/>
                <w:sz w:val="18"/>
                <w:szCs w:val="18"/>
              </w:rPr>
            </w:pPr>
          </w:p>
        </w:tc>
        <w:tc>
          <w:tcPr>
            <w:tcW w:w="2727" w:type="dxa"/>
            <w:vAlign w:val="center"/>
          </w:tcPr>
          <w:p w14:paraId="437DC7E2" w14:textId="3E5F948D" w:rsidR="006B0B9F" w:rsidRPr="00093C96" w:rsidRDefault="006B0B9F" w:rsidP="006B0B9F">
            <w:pPr>
              <w:rPr>
                <w:sz w:val="18"/>
                <w:szCs w:val="18"/>
              </w:rPr>
            </w:pPr>
            <w:r w:rsidRPr="00093C96">
              <w:rPr>
                <w:sz w:val="18"/>
                <w:szCs w:val="18"/>
              </w:rPr>
              <w:t>Camacho, Nestor-DCF</w:t>
            </w:r>
          </w:p>
        </w:tc>
        <w:tc>
          <w:tcPr>
            <w:tcW w:w="333" w:type="dxa"/>
            <w:vAlign w:val="center"/>
          </w:tcPr>
          <w:p w14:paraId="4B69FF32" w14:textId="57994EE2" w:rsidR="006B0B9F" w:rsidRPr="00CB6DE3" w:rsidRDefault="002705CC" w:rsidP="006B0B9F">
            <w:pPr>
              <w:rPr>
                <w:color w:val="2162AE" w:themeColor="accent1"/>
                <w:sz w:val="18"/>
                <w:szCs w:val="18"/>
              </w:rPr>
            </w:pPr>
            <w:r w:rsidRPr="00CB6DE3">
              <w:rPr>
                <w:color w:val="2162AE" w:themeColor="accent1"/>
                <w:sz w:val="18"/>
                <w:szCs w:val="18"/>
              </w:rPr>
              <w:t>x</w:t>
            </w:r>
          </w:p>
        </w:tc>
        <w:tc>
          <w:tcPr>
            <w:tcW w:w="2785" w:type="dxa"/>
          </w:tcPr>
          <w:p w14:paraId="3C6FEFB1" w14:textId="73D2C068" w:rsidR="006B0B9F" w:rsidRPr="00093C96" w:rsidRDefault="006B0B9F" w:rsidP="006B0B9F">
            <w:pPr>
              <w:rPr>
                <w:sz w:val="18"/>
                <w:szCs w:val="18"/>
              </w:rPr>
            </w:pPr>
            <w:r w:rsidRPr="00093C96">
              <w:rPr>
                <w:sz w:val="18"/>
                <w:szCs w:val="18"/>
              </w:rPr>
              <w:t>Chase, Michael-DCF</w:t>
            </w:r>
          </w:p>
        </w:tc>
      </w:tr>
      <w:tr w:rsidR="006B0B9F" w14:paraId="6FCDEC94" w14:textId="77777777" w:rsidTr="008C385E">
        <w:tc>
          <w:tcPr>
            <w:tcW w:w="355" w:type="dxa"/>
          </w:tcPr>
          <w:p w14:paraId="3546E82B" w14:textId="0CFCF29B" w:rsidR="006B0B9F" w:rsidRPr="00CB6DE3" w:rsidRDefault="002705CC" w:rsidP="006B0B9F">
            <w:pPr>
              <w:rPr>
                <w:color w:val="2162AE" w:themeColor="accent1"/>
              </w:rPr>
            </w:pPr>
            <w:r w:rsidRPr="00CB6DE3">
              <w:rPr>
                <w:color w:val="2162AE" w:themeColor="accent1"/>
              </w:rPr>
              <w:t>x</w:t>
            </w:r>
          </w:p>
        </w:tc>
        <w:tc>
          <w:tcPr>
            <w:tcW w:w="2761" w:type="dxa"/>
            <w:vAlign w:val="center"/>
          </w:tcPr>
          <w:p w14:paraId="7C459C00" w14:textId="341D1AA3" w:rsidR="006B0B9F" w:rsidRPr="00093C96" w:rsidRDefault="006B0B9F" w:rsidP="006B0B9F">
            <w:pPr>
              <w:rPr>
                <w:rFonts w:ascii="Verdana" w:eastAsia="Times New Roman" w:hAnsi="Verdana" w:cs="Times New Roman"/>
                <w:sz w:val="18"/>
                <w:szCs w:val="18"/>
              </w:rPr>
            </w:pPr>
            <w:r w:rsidRPr="00093C96">
              <w:rPr>
                <w:sz w:val="18"/>
                <w:szCs w:val="18"/>
              </w:rPr>
              <w:t>Dinakaran, Bhavani-</w:t>
            </w:r>
            <w:r>
              <w:rPr>
                <w:sz w:val="18"/>
                <w:szCs w:val="18"/>
              </w:rPr>
              <w:t>BITS</w:t>
            </w:r>
          </w:p>
        </w:tc>
        <w:tc>
          <w:tcPr>
            <w:tcW w:w="389" w:type="dxa"/>
            <w:vAlign w:val="center"/>
          </w:tcPr>
          <w:p w14:paraId="157E98CC" w14:textId="2F740733" w:rsidR="006B0B9F" w:rsidRPr="00CB6DE3" w:rsidRDefault="002705CC" w:rsidP="006B0B9F">
            <w:pPr>
              <w:rPr>
                <w:color w:val="2162AE" w:themeColor="accent1"/>
                <w:sz w:val="18"/>
                <w:szCs w:val="18"/>
              </w:rPr>
            </w:pPr>
            <w:r w:rsidRPr="00CB6DE3">
              <w:rPr>
                <w:color w:val="2162AE" w:themeColor="accent1"/>
                <w:sz w:val="18"/>
                <w:szCs w:val="18"/>
              </w:rPr>
              <w:t>x</w:t>
            </w:r>
          </w:p>
        </w:tc>
        <w:tc>
          <w:tcPr>
            <w:tcW w:w="2727" w:type="dxa"/>
          </w:tcPr>
          <w:p w14:paraId="34B89A0F" w14:textId="4E902245" w:rsidR="006B0B9F" w:rsidRPr="00093C96" w:rsidRDefault="006B0B9F" w:rsidP="006B0B9F">
            <w:pPr>
              <w:rPr>
                <w:rFonts w:ascii="Aptos Narrow" w:hAnsi="Aptos Narrow"/>
                <w:color w:val="000000"/>
                <w:sz w:val="18"/>
                <w:szCs w:val="18"/>
              </w:rPr>
            </w:pPr>
            <w:r w:rsidRPr="00093C96">
              <w:rPr>
                <w:sz w:val="18"/>
                <w:szCs w:val="18"/>
              </w:rPr>
              <w:t>Doudna, Denise-DCF</w:t>
            </w:r>
          </w:p>
        </w:tc>
        <w:tc>
          <w:tcPr>
            <w:tcW w:w="333" w:type="dxa"/>
          </w:tcPr>
          <w:p w14:paraId="28FB0406" w14:textId="3B6DBC20" w:rsidR="006B0B9F" w:rsidRPr="00CB6DE3" w:rsidRDefault="006B0B9F" w:rsidP="006B0B9F">
            <w:pPr>
              <w:rPr>
                <w:color w:val="2162AE" w:themeColor="accent1"/>
                <w:sz w:val="18"/>
                <w:szCs w:val="18"/>
              </w:rPr>
            </w:pPr>
          </w:p>
        </w:tc>
        <w:tc>
          <w:tcPr>
            <w:tcW w:w="2785" w:type="dxa"/>
          </w:tcPr>
          <w:p w14:paraId="40D61419" w14:textId="0A7F9938" w:rsidR="006B0B9F" w:rsidRPr="00093C96" w:rsidRDefault="006B0B9F" w:rsidP="006B0B9F">
            <w:pPr>
              <w:rPr>
                <w:sz w:val="18"/>
                <w:szCs w:val="18"/>
              </w:rPr>
            </w:pPr>
            <w:r w:rsidRPr="00093C96">
              <w:rPr>
                <w:sz w:val="18"/>
                <w:szCs w:val="18"/>
              </w:rPr>
              <w:t>Doudna, John-DCF</w:t>
            </w:r>
          </w:p>
        </w:tc>
      </w:tr>
      <w:tr w:rsidR="006B0B9F" w14:paraId="5F329099" w14:textId="77777777" w:rsidTr="008C385E">
        <w:tc>
          <w:tcPr>
            <w:tcW w:w="355" w:type="dxa"/>
          </w:tcPr>
          <w:p w14:paraId="49F9E060" w14:textId="77777777" w:rsidR="006B0B9F" w:rsidRPr="00CB6DE3" w:rsidRDefault="006B0B9F" w:rsidP="006B0B9F">
            <w:pPr>
              <w:rPr>
                <w:color w:val="2162AE" w:themeColor="accent1"/>
              </w:rPr>
            </w:pPr>
          </w:p>
        </w:tc>
        <w:tc>
          <w:tcPr>
            <w:tcW w:w="2761" w:type="dxa"/>
          </w:tcPr>
          <w:p w14:paraId="1221B166" w14:textId="025808DD" w:rsidR="006B0B9F" w:rsidRPr="00093C96" w:rsidRDefault="006B0B9F" w:rsidP="006B0B9F">
            <w:pPr>
              <w:rPr>
                <w:sz w:val="18"/>
                <w:szCs w:val="18"/>
              </w:rPr>
            </w:pPr>
            <w:r>
              <w:rPr>
                <w:sz w:val="18"/>
                <w:szCs w:val="18"/>
              </w:rPr>
              <w:t>Downing, Charlotte</w:t>
            </w:r>
          </w:p>
        </w:tc>
        <w:tc>
          <w:tcPr>
            <w:tcW w:w="389" w:type="dxa"/>
          </w:tcPr>
          <w:p w14:paraId="319F4676" w14:textId="77777777" w:rsidR="006B0B9F" w:rsidRPr="00CB6DE3" w:rsidRDefault="006B0B9F" w:rsidP="006B0B9F">
            <w:pPr>
              <w:rPr>
                <w:color w:val="2162AE" w:themeColor="accent1"/>
                <w:sz w:val="18"/>
                <w:szCs w:val="18"/>
              </w:rPr>
            </w:pPr>
          </w:p>
        </w:tc>
        <w:tc>
          <w:tcPr>
            <w:tcW w:w="2727" w:type="dxa"/>
          </w:tcPr>
          <w:p w14:paraId="465EDD61" w14:textId="6EBBBB07" w:rsidR="006B0B9F" w:rsidRPr="00093C96" w:rsidRDefault="006B0B9F" w:rsidP="006B0B9F">
            <w:pPr>
              <w:rPr>
                <w:sz w:val="18"/>
                <w:szCs w:val="18"/>
              </w:rPr>
            </w:pPr>
            <w:r w:rsidRPr="00093C96">
              <w:rPr>
                <w:sz w:val="18"/>
                <w:szCs w:val="18"/>
              </w:rPr>
              <w:t>Edwards, Kimberly-DCF</w:t>
            </w:r>
          </w:p>
        </w:tc>
        <w:tc>
          <w:tcPr>
            <w:tcW w:w="333" w:type="dxa"/>
          </w:tcPr>
          <w:p w14:paraId="405FBB23" w14:textId="4FDC2448" w:rsidR="006B0B9F" w:rsidRPr="00CB6DE3" w:rsidRDefault="00CB6DE3" w:rsidP="006B0B9F">
            <w:pPr>
              <w:rPr>
                <w:color w:val="2162AE" w:themeColor="accent1"/>
                <w:sz w:val="18"/>
                <w:szCs w:val="18"/>
              </w:rPr>
            </w:pPr>
            <w:r w:rsidRPr="00CB6DE3">
              <w:rPr>
                <w:color w:val="2162AE" w:themeColor="accent1"/>
                <w:sz w:val="18"/>
                <w:szCs w:val="18"/>
              </w:rPr>
              <w:t>X</w:t>
            </w:r>
          </w:p>
        </w:tc>
        <w:tc>
          <w:tcPr>
            <w:tcW w:w="2785" w:type="dxa"/>
          </w:tcPr>
          <w:p w14:paraId="339B12F2" w14:textId="330300C4" w:rsidR="006B0B9F" w:rsidRPr="002C5993" w:rsidRDefault="006B0B9F" w:rsidP="006B0B9F">
            <w:pPr>
              <w:rPr>
                <w:strike/>
                <w:sz w:val="18"/>
                <w:szCs w:val="18"/>
              </w:rPr>
            </w:pPr>
            <w:r>
              <w:rPr>
                <w:sz w:val="18"/>
                <w:szCs w:val="18"/>
              </w:rPr>
              <w:t>Evert, Audrey-DCF</w:t>
            </w:r>
          </w:p>
        </w:tc>
      </w:tr>
      <w:tr w:rsidR="006B0B9F" w14:paraId="48B75094" w14:textId="77777777" w:rsidTr="008C385E">
        <w:tc>
          <w:tcPr>
            <w:tcW w:w="355" w:type="dxa"/>
          </w:tcPr>
          <w:p w14:paraId="35C90CD7" w14:textId="77777777" w:rsidR="006B0B9F" w:rsidRPr="00CB6DE3" w:rsidRDefault="006B0B9F" w:rsidP="006B0B9F">
            <w:pPr>
              <w:rPr>
                <w:color w:val="2162AE" w:themeColor="accent1"/>
              </w:rPr>
            </w:pPr>
          </w:p>
        </w:tc>
        <w:tc>
          <w:tcPr>
            <w:tcW w:w="2761" w:type="dxa"/>
          </w:tcPr>
          <w:p w14:paraId="7CFE6F71" w14:textId="55DC2FB2" w:rsidR="006B0B9F" w:rsidRPr="00093C96" w:rsidRDefault="006B0B9F" w:rsidP="006B0B9F">
            <w:pPr>
              <w:rPr>
                <w:sz w:val="18"/>
                <w:szCs w:val="18"/>
              </w:rPr>
            </w:pPr>
            <w:r w:rsidRPr="00093C96">
              <w:rPr>
                <w:sz w:val="18"/>
                <w:szCs w:val="18"/>
              </w:rPr>
              <w:t>Fawcett, Jamie-DCF</w:t>
            </w:r>
          </w:p>
        </w:tc>
        <w:tc>
          <w:tcPr>
            <w:tcW w:w="389" w:type="dxa"/>
          </w:tcPr>
          <w:p w14:paraId="48062C00" w14:textId="755B2F33" w:rsidR="006B0B9F" w:rsidRPr="00CB6DE3" w:rsidRDefault="006B0B9F" w:rsidP="006B0B9F">
            <w:pPr>
              <w:rPr>
                <w:color w:val="2162AE" w:themeColor="accent1"/>
                <w:sz w:val="18"/>
                <w:szCs w:val="18"/>
              </w:rPr>
            </w:pPr>
          </w:p>
        </w:tc>
        <w:tc>
          <w:tcPr>
            <w:tcW w:w="2727" w:type="dxa"/>
          </w:tcPr>
          <w:p w14:paraId="2FD2CFD9" w14:textId="731B4EC6" w:rsidR="006B0B9F" w:rsidRPr="00093C96" w:rsidRDefault="006B0B9F" w:rsidP="006B0B9F">
            <w:pPr>
              <w:rPr>
                <w:sz w:val="18"/>
                <w:szCs w:val="18"/>
              </w:rPr>
            </w:pPr>
            <w:r w:rsidRPr="00093C96">
              <w:rPr>
                <w:sz w:val="18"/>
                <w:szCs w:val="18"/>
              </w:rPr>
              <w:t>Fornes, Joseph-DCF</w:t>
            </w:r>
          </w:p>
        </w:tc>
        <w:tc>
          <w:tcPr>
            <w:tcW w:w="333" w:type="dxa"/>
          </w:tcPr>
          <w:p w14:paraId="457C7520" w14:textId="77777777" w:rsidR="006B0B9F" w:rsidRPr="00CB6DE3" w:rsidRDefault="006B0B9F" w:rsidP="006B0B9F">
            <w:pPr>
              <w:rPr>
                <w:color w:val="2162AE" w:themeColor="accent1"/>
                <w:sz w:val="18"/>
                <w:szCs w:val="18"/>
              </w:rPr>
            </w:pPr>
          </w:p>
        </w:tc>
        <w:tc>
          <w:tcPr>
            <w:tcW w:w="2785" w:type="dxa"/>
          </w:tcPr>
          <w:p w14:paraId="52A6166E" w14:textId="79A9FED5" w:rsidR="006B0B9F" w:rsidRPr="00093C96" w:rsidRDefault="006B0B9F" w:rsidP="006B0B9F">
            <w:pPr>
              <w:rPr>
                <w:sz w:val="18"/>
                <w:szCs w:val="18"/>
              </w:rPr>
            </w:pPr>
            <w:r>
              <w:rPr>
                <w:sz w:val="18"/>
                <w:szCs w:val="18"/>
              </w:rPr>
              <w:t>Foster, Brianna- DCF</w:t>
            </w:r>
          </w:p>
        </w:tc>
      </w:tr>
      <w:tr w:rsidR="006B0B9F" w14:paraId="7A70C5FF" w14:textId="77777777" w:rsidTr="008C385E">
        <w:tc>
          <w:tcPr>
            <w:tcW w:w="355" w:type="dxa"/>
          </w:tcPr>
          <w:p w14:paraId="31E230BF" w14:textId="76C31F0B" w:rsidR="006B0B9F" w:rsidRPr="00CB6DE3" w:rsidRDefault="00CB6DE3" w:rsidP="006B0B9F">
            <w:pPr>
              <w:rPr>
                <w:color w:val="2162AE" w:themeColor="accent1"/>
              </w:rPr>
            </w:pPr>
            <w:r w:rsidRPr="00CB6DE3">
              <w:rPr>
                <w:color w:val="2162AE" w:themeColor="accent1"/>
              </w:rPr>
              <w:t>X</w:t>
            </w:r>
          </w:p>
        </w:tc>
        <w:tc>
          <w:tcPr>
            <w:tcW w:w="2761" w:type="dxa"/>
          </w:tcPr>
          <w:p w14:paraId="4D74F032" w14:textId="3F5B571B" w:rsidR="006B0B9F" w:rsidRPr="00093C96" w:rsidRDefault="006B0B9F" w:rsidP="006B0B9F">
            <w:pPr>
              <w:rPr>
                <w:sz w:val="18"/>
                <w:szCs w:val="18"/>
              </w:rPr>
            </w:pPr>
            <w:r w:rsidRPr="00093C96">
              <w:rPr>
                <w:sz w:val="18"/>
                <w:szCs w:val="18"/>
              </w:rPr>
              <w:t>Geisler, Samantha-DCF</w:t>
            </w:r>
          </w:p>
        </w:tc>
        <w:tc>
          <w:tcPr>
            <w:tcW w:w="389" w:type="dxa"/>
          </w:tcPr>
          <w:p w14:paraId="1A2F7BB8" w14:textId="34E867CB" w:rsidR="006B0B9F" w:rsidRPr="00CB6DE3" w:rsidRDefault="006B0B9F" w:rsidP="006B0B9F">
            <w:pPr>
              <w:rPr>
                <w:color w:val="2162AE" w:themeColor="accent1"/>
                <w:sz w:val="18"/>
                <w:szCs w:val="18"/>
              </w:rPr>
            </w:pPr>
          </w:p>
        </w:tc>
        <w:tc>
          <w:tcPr>
            <w:tcW w:w="2727" w:type="dxa"/>
          </w:tcPr>
          <w:p w14:paraId="2AA9F53F" w14:textId="69C8573A" w:rsidR="006B0B9F" w:rsidRPr="00093C96" w:rsidRDefault="006B0B9F" w:rsidP="006B0B9F">
            <w:pPr>
              <w:rPr>
                <w:sz w:val="18"/>
                <w:szCs w:val="18"/>
              </w:rPr>
            </w:pPr>
            <w:r w:rsidRPr="00093C96">
              <w:rPr>
                <w:sz w:val="18"/>
                <w:szCs w:val="18"/>
              </w:rPr>
              <w:t>Girard, Justine-DCF</w:t>
            </w:r>
          </w:p>
        </w:tc>
        <w:tc>
          <w:tcPr>
            <w:tcW w:w="333" w:type="dxa"/>
          </w:tcPr>
          <w:p w14:paraId="55323C97" w14:textId="77777777" w:rsidR="006B0B9F" w:rsidRPr="00CB6DE3" w:rsidRDefault="006B0B9F" w:rsidP="006B0B9F">
            <w:pPr>
              <w:rPr>
                <w:color w:val="2162AE" w:themeColor="accent1"/>
                <w:sz w:val="18"/>
                <w:szCs w:val="18"/>
              </w:rPr>
            </w:pPr>
          </w:p>
        </w:tc>
        <w:tc>
          <w:tcPr>
            <w:tcW w:w="2785" w:type="dxa"/>
          </w:tcPr>
          <w:p w14:paraId="034B4A5F" w14:textId="45C72B87" w:rsidR="006B0B9F" w:rsidRPr="00747E0D" w:rsidRDefault="006B0B9F" w:rsidP="006B0B9F">
            <w:pPr>
              <w:rPr>
                <w:strike/>
                <w:sz w:val="18"/>
                <w:szCs w:val="18"/>
              </w:rPr>
            </w:pPr>
            <w:r w:rsidRPr="00093C96">
              <w:rPr>
                <w:sz w:val="18"/>
                <w:szCs w:val="18"/>
              </w:rPr>
              <w:t>Girard, Justine-DCF</w:t>
            </w:r>
          </w:p>
        </w:tc>
      </w:tr>
      <w:tr w:rsidR="006B0B9F" w14:paraId="21131E2C" w14:textId="77777777" w:rsidTr="008C385E">
        <w:tc>
          <w:tcPr>
            <w:tcW w:w="355" w:type="dxa"/>
          </w:tcPr>
          <w:p w14:paraId="546254EA" w14:textId="7843A587" w:rsidR="006B0B9F" w:rsidRPr="00CB6DE3" w:rsidRDefault="00B5525C" w:rsidP="006B0B9F">
            <w:pPr>
              <w:rPr>
                <w:color w:val="2162AE" w:themeColor="accent1"/>
              </w:rPr>
            </w:pPr>
            <w:r w:rsidRPr="00CB6DE3">
              <w:rPr>
                <w:color w:val="2162AE" w:themeColor="accent1"/>
              </w:rPr>
              <w:t>x</w:t>
            </w:r>
          </w:p>
        </w:tc>
        <w:tc>
          <w:tcPr>
            <w:tcW w:w="2761" w:type="dxa"/>
          </w:tcPr>
          <w:p w14:paraId="5B6076A3" w14:textId="59AC0D4A" w:rsidR="006B0B9F" w:rsidRPr="00093C96" w:rsidRDefault="006B0B9F" w:rsidP="006B0B9F">
            <w:pPr>
              <w:rPr>
                <w:sz w:val="18"/>
                <w:szCs w:val="18"/>
              </w:rPr>
            </w:pPr>
            <w:r>
              <w:rPr>
                <w:sz w:val="18"/>
                <w:szCs w:val="18"/>
              </w:rPr>
              <w:t>Griffith, Jake-DCF</w:t>
            </w:r>
          </w:p>
        </w:tc>
        <w:tc>
          <w:tcPr>
            <w:tcW w:w="389" w:type="dxa"/>
          </w:tcPr>
          <w:p w14:paraId="1EB43F0E" w14:textId="402B253B" w:rsidR="006B0B9F" w:rsidRPr="00CB6DE3" w:rsidRDefault="00B5525C" w:rsidP="006B0B9F">
            <w:pPr>
              <w:rPr>
                <w:color w:val="2162AE" w:themeColor="accent1"/>
                <w:sz w:val="18"/>
                <w:szCs w:val="18"/>
              </w:rPr>
            </w:pPr>
            <w:r w:rsidRPr="00CB6DE3">
              <w:rPr>
                <w:color w:val="2162AE" w:themeColor="accent1"/>
                <w:sz w:val="18"/>
                <w:szCs w:val="18"/>
              </w:rPr>
              <w:t>x</w:t>
            </w:r>
          </w:p>
        </w:tc>
        <w:tc>
          <w:tcPr>
            <w:tcW w:w="2727" w:type="dxa"/>
          </w:tcPr>
          <w:p w14:paraId="03E3CEE3" w14:textId="65D69015" w:rsidR="006B0B9F" w:rsidRPr="00093C96" w:rsidRDefault="006B0B9F" w:rsidP="006B0B9F">
            <w:pPr>
              <w:rPr>
                <w:sz w:val="18"/>
                <w:szCs w:val="18"/>
              </w:rPr>
            </w:pPr>
            <w:r>
              <w:rPr>
                <w:sz w:val="18"/>
                <w:szCs w:val="18"/>
              </w:rPr>
              <w:t>Hammes, Heidi-DCF</w:t>
            </w:r>
          </w:p>
        </w:tc>
        <w:tc>
          <w:tcPr>
            <w:tcW w:w="333" w:type="dxa"/>
          </w:tcPr>
          <w:p w14:paraId="558482ED" w14:textId="5EF3D0BD" w:rsidR="006B0B9F" w:rsidRPr="00CB6DE3" w:rsidRDefault="002705CC" w:rsidP="006B0B9F">
            <w:pPr>
              <w:rPr>
                <w:color w:val="2162AE" w:themeColor="accent1"/>
                <w:sz w:val="18"/>
                <w:szCs w:val="18"/>
              </w:rPr>
            </w:pPr>
            <w:r w:rsidRPr="00CB6DE3">
              <w:rPr>
                <w:color w:val="2162AE" w:themeColor="accent1"/>
                <w:sz w:val="18"/>
                <w:szCs w:val="18"/>
              </w:rPr>
              <w:t>x</w:t>
            </w:r>
          </w:p>
        </w:tc>
        <w:tc>
          <w:tcPr>
            <w:tcW w:w="2785" w:type="dxa"/>
          </w:tcPr>
          <w:p w14:paraId="579F9B3B" w14:textId="7362589B" w:rsidR="006B0B9F" w:rsidRPr="00093C96" w:rsidRDefault="006B0B9F" w:rsidP="006B0B9F">
            <w:pPr>
              <w:rPr>
                <w:sz w:val="18"/>
                <w:szCs w:val="18"/>
              </w:rPr>
            </w:pPr>
            <w:r>
              <w:rPr>
                <w:sz w:val="18"/>
                <w:szCs w:val="18"/>
              </w:rPr>
              <w:t>Hagemann, Trina- BITS</w:t>
            </w:r>
          </w:p>
        </w:tc>
      </w:tr>
      <w:tr w:rsidR="006B0B9F" w14:paraId="6AC0A563" w14:textId="77777777" w:rsidTr="008C385E">
        <w:tc>
          <w:tcPr>
            <w:tcW w:w="355" w:type="dxa"/>
          </w:tcPr>
          <w:p w14:paraId="5368BD47" w14:textId="0569C807" w:rsidR="006B0B9F" w:rsidRPr="00CB6DE3" w:rsidRDefault="006B0B9F" w:rsidP="006B0B9F">
            <w:pPr>
              <w:rPr>
                <w:color w:val="2162AE" w:themeColor="accent1"/>
              </w:rPr>
            </w:pPr>
          </w:p>
        </w:tc>
        <w:tc>
          <w:tcPr>
            <w:tcW w:w="2761" w:type="dxa"/>
          </w:tcPr>
          <w:p w14:paraId="74321E16" w14:textId="1774C1AF" w:rsidR="006B0B9F" w:rsidRPr="00093C96" w:rsidRDefault="006B0B9F" w:rsidP="006B0B9F">
            <w:pPr>
              <w:rPr>
                <w:sz w:val="18"/>
                <w:szCs w:val="18"/>
              </w:rPr>
            </w:pPr>
            <w:r w:rsidRPr="00093C96">
              <w:rPr>
                <w:sz w:val="18"/>
                <w:szCs w:val="18"/>
              </w:rPr>
              <w:t>Harms, Katherine-DCF</w:t>
            </w:r>
          </w:p>
        </w:tc>
        <w:tc>
          <w:tcPr>
            <w:tcW w:w="389" w:type="dxa"/>
          </w:tcPr>
          <w:p w14:paraId="41B93544" w14:textId="52E2B7ED" w:rsidR="006B0B9F" w:rsidRPr="00CB6DE3" w:rsidRDefault="006B0B9F" w:rsidP="006B0B9F">
            <w:pPr>
              <w:rPr>
                <w:color w:val="2162AE" w:themeColor="accent1"/>
                <w:sz w:val="18"/>
                <w:szCs w:val="18"/>
              </w:rPr>
            </w:pPr>
          </w:p>
        </w:tc>
        <w:tc>
          <w:tcPr>
            <w:tcW w:w="2727" w:type="dxa"/>
          </w:tcPr>
          <w:p w14:paraId="793D5488" w14:textId="6FA92011" w:rsidR="006B0B9F" w:rsidRPr="00093C96" w:rsidRDefault="006B0B9F" w:rsidP="006B0B9F">
            <w:pPr>
              <w:rPr>
                <w:sz w:val="18"/>
                <w:szCs w:val="18"/>
              </w:rPr>
            </w:pPr>
            <w:r w:rsidRPr="00093C96">
              <w:rPr>
                <w:sz w:val="18"/>
                <w:szCs w:val="18"/>
              </w:rPr>
              <w:t>Horn, Patara-DCF</w:t>
            </w:r>
          </w:p>
        </w:tc>
        <w:tc>
          <w:tcPr>
            <w:tcW w:w="333" w:type="dxa"/>
          </w:tcPr>
          <w:p w14:paraId="40E0D5A6" w14:textId="77777777" w:rsidR="006B0B9F" w:rsidRPr="00CB6DE3" w:rsidRDefault="006B0B9F" w:rsidP="006B0B9F">
            <w:pPr>
              <w:rPr>
                <w:color w:val="2162AE" w:themeColor="accent1"/>
                <w:sz w:val="18"/>
                <w:szCs w:val="18"/>
              </w:rPr>
            </w:pPr>
          </w:p>
        </w:tc>
        <w:tc>
          <w:tcPr>
            <w:tcW w:w="2785" w:type="dxa"/>
          </w:tcPr>
          <w:p w14:paraId="0C711F0B" w14:textId="464010CE" w:rsidR="006B0B9F" w:rsidRPr="00093C96" w:rsidRDefault="006B0B9F" w:rsidP="006B0B9F">
            <w:pPr>
              <w:rPr>
                <w:sz w:val="18"/>
                <w:szCs w:val="18"/>
              </w:rPr>
            </w:pPr>
            <w:r w:rsidRPr="00093C96">
              <w:rPr>
                <w:sz w:val="18"/>
                <w:szCs w:val="18"/>
              </w:rPr>
              <w:t>Hauer, Zulema-DCF</w:t>
            </w:r>
          </w:p>
        </w:tc>
      </w:tr>
      <w:tr w:rsidR="006B0B9F" w14:paraId="0DD29C0E" w14:textId="77777777" w:rsidTr="008C385E">
        <w:tc>
          <w:tcPr>
            <w:tcW w:w="355" w:type="dxa"/>
          </w:tcPr>
          <w:p w14:paraId="7B95B03C" w14:textId="462B63AC" w:rsidR="006B0B9F" w:rsidRPr="00CB6DE3" w:rsidRDefault="006B0B9F" w:rsidP="006B0B9F">
            <w:pPr>
              <w:rPr>
                <w:color w:val="2162AE" w:themeColor="accent1"/>
              </w:rPr>
            </w:pPr>
          </w:p>
        </w:tc>
        <w:tc>
          <w:tcPr>
            <w:tcW w:w="2761" w:type="dxa"/>
          </w:tcPr>
          <w:p w14:paraId="3896F5DE" w14:textId="28A000C5" w:rsidR="006B0B9F" w:rsidRPr="00093C96" w:rsidRDefault="006B0B9F" w:rsidP="006B0B9F">
            <w:pPr>
              <w:rPr>
                <w:sz w:val="18"/>
                <w:szCs w:val="18"/>
              </w:rPr>
            </w:pPr>
            <w:r w:rsidRPr="00093C96">
              <w:rPr>
                <w:sz w:val="18"/>
                <w:szCs w:val="18"/>
              </w:rPr>
              <w:t>Jones, Sasha-BSO</w:t>
            </w:r>
          </w:p>
        </w:tc>
        <w:tc>
          <w:tcPr>
            <w:tcW w:w="389" w:type="dxa"/>
          </w:tcPr>
          <w:p w14:paraId="12631A19" w14:textId="280F913D" w:rsidR="006B0B9F" w:rsidRPr="00CB6DE3" w:rsidRDefault="00B5525C" w:rsidP="006B0B9F">
            <w:pPr>
              <w:rPr>
                <w:color w:val="2162AE" w:themeColor="accent1"/>
                <w:sz w:val="18"/>
                <w:szCs w:val="18"/>
              </w:rPr>
            </w:pPr>
            <w:r w:rsidRPr="00CB6DE3">
              <w:rPr>
                <w:color w:val="2162AE" w:themeColor="accent1"/>
                <w:sz w:val="18"/>
                <w:szCs w:val="18"/>
              </w:rPr>
              <w:t>x</w:t>
            </w:r>
          </w:p>
        </w:tc>
        <w:tc>
          <w:tcPr>
            <w:tcW w:w="2727" w:type="dxa"/>
          </w:tcPr>
          <w:p w14:paraId="7EECD964" w14:textId="6748F8A3" w:rsidR="006B0B9F" w:rsidRPr="00093C96" w:rsidRDefault="006B0B9F" w:rsidP="006B0B9F">
            <w:pPr>
              <w:rPr>
                <w:sz w:val="18"/>
                <w:szCs w:val="18"/>
              </w:rPr>
            </w:pPr>
            <w:r w:rsidRPr="00093C96">
              <w:rPr>
                <w:sz w:val="18"/>
                <w:szCs w:val="18"/>
              </w:rPr>
              <w:t>Kahl, Jane-DCF</w:t>
            </w:r>
          </w:p>
        </w:tc>
        <w:tc>
          <w:tcPr>
            <w:tcW w:w="333" w:type="dxa"/>
          </w:tcPr>
          <w:p w14:paraId="5F5CC6E4" w14:textId="77777777" w:rsidR="006B0B9F" w:rsidRPr="00CB6DE3" w:rsidRDefault="006B0B9F" w:rsidP="006B0B9F">
            <w:pPr>
              <w:rPr>
                <w:color w:val="2162AE" w:themeColor="accent1"/>
                <w:sz w:val="18"/>
                <w:szCs w:val="18"/>
              </w:rPr>
            </w:pPr>
          </w:p>
        </w:tc>
        <w:tc>
          <w:tcPr>
            <w:tcW w:w="2785" w:type="dxa"/>
          </w:tcPr>
          <w:p w14:paraId="0546F285" w14:textId="75776F16" w:rsidR="006B0B9F" w:rsidRPr="00093C96" w:rsidRDefault="006B0B9F" w:rsidP="006B0B9F">
            <w:pPr>
              <w:rPr>
                <w:sz w:val="18"/>
                <w:szCs w:val="18"/>
              </w:rPr>
            </w:pPr>
            <w:r w:rsidRPr="00093C96">
              <w:rPr>
                <w:sz w:val="18"/>
                <w:szCs w:val="18"/>
              </w:rPr>
              <w:t>Kristiansen, Tonya-DCF</w:t>
            </w:r>
          </w:p>
        </w:tc>
      </w:tr>
      <w:tr w:rsidR="006B0B9F" w14:paraId="7E22DE5E" w14:textId="77777777" w:rsidTr="008C385E">
        <w:tc>
          <w:tcPr>
            <w:tcW w:w="355" w:type="dxa"/>
          </w:tcPr>
          <w:p w14:paraId="63B9805A" w14:textId="57ECB9B3" w:rsidR="006B0B9F" w:rsidRPr="00CB6DE3" w:rsidRDefault="006B0B9F" w:rsidP="006B0B9F">
            <w:pPr>
              <w:rPr>
                <w:color w:val="2162AE" w:themeColor="accent1"/>
              </w:rPr>
            </w:pPr>
          </w:p>
        </w:tc>
        <w:tc>
          <w:tcPr>
            <w:tcW w:w="2761" w:type="dxa"/>
          </w:tcPr>
          <w:p w14:paraId="5E7DF088" w14:textId="261A1245" w:rsidR="006B0B9F" w:rsidRDefault="006B0B9F" w:rsidP="006B0B9F">
            <w:pPr>
              <w:rPr>
                <w:sz w:val="18"/>
                <w:szCs w:val="18"/>
              </w:rPr>
            </w:pPr>
            <w:r w:rsidRPr="00093C96">
              <w:rPr>
                <w:sz w:val="18"/>
                <w:szCs w:val="18"/>
              </w:rPr>
              <w:t>Lee, Jordan-DCF</w:t>
            </w:r>
          </w:p>
        </w:tc>
        <w:tc>
          <w:tcPr>
            <w:tcW w:w="389" w:type="dxa"/>
          </w:tcPr>
          <w:p w14:paraId="20818A91" w14:textId="2B0E79EF" w:rsidR="006B0B9F" w:rsidRPr="00CB6DE3" w:rsidRDefault="006B0B9F" w:rsidP="006B0B9F">
            <w:pPr>
              <w:rPr>
                <w:color w:val="2162AE" w:themeColor="accent1"/>
                <w:sz w:val="18"/>
                <w:szCs w:val="18"/>
              </w:rPr>
            </w:pPr>
          </w:p>
        </w:tc>
        <w:tc>
          <w:tcPr>
            <w:tcW w:w="2727" w:type="dxa"/>
          </w:tcPr>
          <w:p w14:paraId="24ADAB81" w14:textId="2BC6549D" w:rsidR="006B0B9F" w:rsidRPr="00093C96" w:rsidRDefault="006B0B9F" w:rsidP="006B0B9F">
            <w:pPr>
              <w:rPr>
                <w:sz w:val="18"/>
                <w:szCs w:val="18"/>
              </w:rPr>
            </w:pPr>
            <w:r>
              <w:rPr>
                <w:sz w:val="18"/>
                <w:szCs w:val="18"/>
              </w:rPr>
              <w:t>Mealy, Stephanie</w:t>
            </w:r>
          </w:p>
        </w:tc>
        <w:tc>
          <w:tcPr>
            <w:tcW w:w="333" w:type="dxa"/>
          </w:tcPr>
          <w:p w14:paraId="35992AA3" w14:textId="778CFC97" w:rsidR="006B0B9F" w:rsidRPr="00CB6DE3" w:rsidRDefault="00CB6DE3" w:rsidP="006B0B9F">
            <w:pPr>
              <w:rPr>
                <w:color w:val="2162AE" w:themeColor="accent1"/>
                <w:sz w:val="18"/>
                <w:szCs w:val="18"/>
              </w:rPr>
            </w:pPr>
            <w:r w:rsidRPr="00CB6DE3">
              <w:rPr>
                <w:color w:val="2162AE" w:themeColor="accent1"/>
                <w:sz w:val="18"/>
                <w:szCs w:val="18"/>
              </w:rPr>
              <w:t>X</w:t>
            </w:r>
          </w:p>
        </w:tc>
        <w:tc>
          <w:tcPr>
            <w:tcW w:w="2785" w:type="dxa"/>
          </w:tcPr>
          <w:p w14:paraId="50058096" w14:textId="72A8C27B" w:rsidR="006B0B9F" w:rsidRPr="00093C96" w:rsidRDefault="006B0B9F" w:rsidP="006B0B9F">
            <w:pPr>
              <w:rPr>
                <w:sz w:val="18"/>
                <w:szCs w:val="18"/>
              </w:rPr>
            </w:pPr>
            <w:r w:rsidRPr="00093C96">
              <w:rPr>
                <w:sz w:val="18"/>
                <w:szCs w:val="18"/>
              </w:rPr>
              <w:t>Milligan, Luke-</w:t>
            </w:r>
            <w:r>
              <w:rPr>
                <w:sz w:val="18"/>
                <w:szCs w:val="18"/>
              </w:rPr>
              <w:t>BITS</w:t>
            </w:r>
          </w:p>
        </w:tc>
      </w:tr>
      <w:tr w:rsidR="006B0B9F" w14:paraId="04065714" w14:textId="77777777" w:rsidTr="008C385E">
        <w:tc>
          <w:tcPr>
            <w:tcW w:w="355" w:type="dxa"/>
          </w:tcPr>
          <w:p w14:paraId="1AB9C139" w14:textId="099BA0FE" w:rsidR="006B0B9F" w:rsidRPr="00CB6DE3" w:rsidRDefault="006B0B9F" w:rsidP="006B0B9F">
            <w:pPr>
              <w:rPr>
                <w:color w:val="2162AE" w:themeColor="accent1"/>
              </w:rPr>
            </w:pPr>
          </w:p>
        </w:tc>
        <w:tc>
          <w:tcPr>
            <w:tcW w:w="2761" w:type="dxa"/>
          </w:tcPr>
          <w:p w14:paraId="633671F6" w14:textId="4117C6C7" w:rsidR="006B0B9F" w:rsidRPr="00093C96" w:rsidRDefault="006B0B9F" w:rsidP="006B0B9F">
            <w:pPr>
              <w:rPr>
                <w:sz w:val="18"/>
                <w:szCs w:val="18"/>
              </w:rPr>
            </w:pPr>
            <w:r w:rsidRPr="00093C96">
              <w:rPr>
                <w:sz w:val="18"/>
                <w:szCs w:val="18"/>
              </w:rPr>
              <w:t>Moss, Jessica-DCF</w:t>
            </w:r>
          </w:p>
        </w:tc>
        <w:tc>
          <w:tcPr>
            <w:tcW w:w="389" w:type="dxa"/>
          </w:tcPr>
          <w:p w14:paraId="3ABEC46F" w14:textId="4B68BF30" w:rsidR="006B0B9F" w:rsidRPr="00CB6DE3" w:rsidRDefault="00CB6DE3" w:rsidP="006B0B9F">
            <w:pPr>
              <w:rPr>
                <w:color w:val="2162AE" w:themeColor="accent1"/>
                <w:sz w:val="18"/>
                <w:szCs w:val="18"/>
              </w:rPr>
            </w:pPr>
            <w:r w:rsidRPr="00CB6DE3">
              <w:rPr>
                <w:color w:val="2162AE" w:themeColor="accent1"/>
                <w:sz w:val="18"/>
                <w:szCs w:val="18"/>
              </w:rPr>
              <w:t>X</w:t>
            </w:r>
          </w:p>
        </w:tc>
        <w:tc>
          <w:tcPr>
            <w:tcW w:w="2727" w:type="dxa"/>
          </w:tcPr>
          <w:p w14:paraId="4382968A" w14:textId="1FB5FDA8" w:rsidR="006B0B9F" w:rsidRPr="00093C96" w:rsidRDefault="006B0B9F" w:rsidP="006B0B9F">
            <w:pPr>
              <w:rPr>
                <w:sz w:val="18"/>
                <w:szCs w:val="18"/>
              </w:rPr>
            </w:pPr>
            <w:r w:rsidRPr="00093C96">
              <w:rPr>
                <w:sz w:val="18"/>
                <w:szCs w:val="18"/>
              </w:rPr>
              <w:t>Nartowicz, Joseph-DCF</w:t>
            </w:r>
          </w:p>
        </w:tc>
        <w:tc>
          <w:tcPr>
            <w:tcW w:w="333" w:type="dxa"/>
          </w:tcPr>
          <w:p w14:paraId="03D5F92A" w14:textId="52401BD4" w:rsidR="006B0B9F" w:rsidRPr="00CB6DE3" w:rsidRDefault="00B5525C" w:rsidP="006B0B9F">
            <w:pPr>
              <w:rPr>
                <w:color w:val="2162AE" w:themeColor="accent1"/>
                <w:sz w:val="18"/>
                <w:szCs w:val="18"/>
              </w:rPr>
            </w:pPr>
            <w:r w:rsidRPr="00CB6DE3">
              <w:rPr>
                <w:color w:val="2162AE" w:themeColor="accent1"/>
                <w:sz w:val="18"/>
                <w:szCs w:val="18"/>
              </w:rPr>
              <w:t>x</w:t>
            </w:r>
          </w:p>
        </w:tc>
        <w:tc>
          <w:tcPr>
            <w:tcW w:w="2785" w:type="dxa"/>
          </w:tcPr>
          <w:p w14:paraId="42C4693E" w14:textId="23D0DA98" w:rsidR="006B0B9F" w:rsidRPr="00093C96" w:rsidRDefault="006B0B9F" w:rsidP="006B0B9F">
            <w:pPr>
              <w:rPr>
                <w:sz w:val="18"/>
                <w:szCs w:val="18"/>
              </w:rPr>
            </w:pPr>
            <w:r w:rsidRPr="00093C96">
              <w:rPr>
                <w:sz w:val="18"/>
                <w:szCs w:val="18"/>
              </w:rPr>
              <w:t>O’Connell, Rober-DCF</w:t>
            </w:r>
          </w:p>
        </w:tc>
      </w:tr>
      <w:tr w:rsidR="006B0B9F" w14:paraId="0259FA8C" w14:textId="77777777" w:rsidTr="008C385E">
        <w:tc>
          <w:tcPr>
            <w:tcW w:w="355" w:type="dxa"/>
          </w:tcPr>
          <w:p w14:paraId="02474ECB" w14:textId="2F9CE34B" w:rsidR="006B0B9F" w:rsidRPr="00CB6DE3" w:rsidRDefault="006B0B9F" w:rsidP="006B0B9F">
            <w:pPr>
              <w:rPr>
                <w:color w:val="2162AE" w:themeColor="accent1"/>
              </w:rPr>
            </w:pPr>
          </w:p>
        </w:tc>
        <w:tc>
          <w:tcPr>
            <w:tcW w:w="2761" w:type="dxa"/>
          </w:tcPr>
          <w:p w14:paraId="04A681E3" w14:textId="2535D58A" w:rsidR="006B0B9F" w:rsidRPr="00093C96" w:rsidRDefault="006B0B9F" w:rsidP="006B0B9F">
            <w:pPr>
              <w:rPr>
                <w:sz w:val="18"/>
                <w:szCs w:val="18"/>
              </w:rPr>
            </w:pPr>
            <w:r>
              <w:rPr>
                <w:sz w:val="18"/>
                <w:szCs w:val="18"/>
              </w:rPr>
              <w:t>Olmsted, Morgan-DCF</w:t>
            </w:r>
          </w:p>
        </w:tc>
        <w:tc>
          <w:tcPr>
            <w:tcW w:w="389" w:type="dxa"/>
          </w:tcPr>
          <w:p w14:paraId="02D1A787" w14:textId="0078743A" w:rsidR="006B0B9F" w:rsidRPr="00CB6DE3" w:rsidRDefault="00B5525C" w:rsidP="006B0B9F">
            <w:pPr>
              <w:rPr>
                <w:color w:val="2162AE" w:themeColor="accent1"/>
                <w:sz w:val="18"/>
                <w:szCs w:val="18"/>
              </w:rPr>
            </w:pPr>
            <w:r w:rsidRPr="00CB6DE3">
              <w:rPr>
                <w:color w:val="2162AE" w:themeColor="accent1"/>
                <w:sz w:val="18"/>
                <w:szCs w:val="18"/>
              </w:rPr>
              <w:t>x</w:t>
            </w:r>
          </w:p>
        </w:tc>
        <w:tc>
          <w:tcPr>
            <w:tcW w:w="2727" w:type="dxa"/>
          </w:tcPr>
          <w:p w14:paraId="4014AA25" w14:textId="4908ADA8" w:rsidR="006B0B9F" w:rsidRPr="00093C96" w:rsidRDefault="006B0B9F" w:rsidP="006B0B9F">
            <w:pPr>
              <w:rPr>
                <w:sz w:val="18"/>
                <w:szCs w:val="18"/>
              </w:rPr>
            </w:pPr>
            <w:r>
              <w:rPr>
                <w:sz w:val="18"/>
                <w:szCs w:val="18"/>
              </w:rPr>
              <w:t>Orcholski, Tiffany-DCF</w:t>
            </w:r>
          </w:p>
        </w:tc>
        <w:tc>
          <w:tcPr>
            <w:tcW w:w="333" w:type="dxa"/>
          </w:tcPr>
          <w:p w14:paraId="73D01C4B" w14:textId="7C8A9B79" w:rsidR="006B0B9F" w:rsidRPr="00CB6DE3" w:rsidRDefault="006B0B9F" w:rsidP="006B0B9F">
            <w:pPr>
              <w:rPr>
                <w:color w:val="2162AE" w:themeColor="accent1"/>
                <w:sz w:val="18"/>
                <w:szCs w:val="18"/>
              </w:rPr>
            </w:pPr>
          </w:p>
        </w:tc>
        <w:tc>
          <w:tcPr>
            <w:tcW w:w="2785" w:type="dxa"/>
          </w:tcPr>
          <w:p w14:paraId="11DA64CE" w14:textId="2274727F" w:rsidR="006B0B9F" w:rsidRPr="00093C96" w:rsidRDefault="006B0B9F" w:rsidP="006B0B9F">
            <w:pPr>
              <w:rPr>
                <w:sz w:val="18"/>
                <w:szCs w:val="18"/>
              </w:rPr>
            </w:pPr>
            <w:r>
              <w:rPr>
                <w:sz w:val="18"/>
                <w:szCs w:val="18"/>
              </w:rPr>
              <w:t>Purcell, Maureen- DCF</w:t>
            </w:r>
          </w:p>
        </w:tc>
      </w:tr>
      <w:tr w:rsidR="006B0B9F" w14:paraId="18D15A83" w14:textId="77777777" w:rsidTr="008C385E">
        <w:tc>
          <w:tcPr>
            <w:tcW w:w="355" w:type="dxa"/>
          </w:tcPr>
          <w:p w14:paraId="0954B66E" w14:textId="5632259D" w:rsidR="006B0B9F" w:rsidRPr="00CB6DE3" w:rsidRDefault="00B5525C" w:rsidP="006B0B9F">
            <w:pPr>
              <w:rPr>
                <w:color w:val="2162AE" w:themeColor="accent1"/>
              </w:rPr>
            </w:pPr>
            <w:r w:rsidRPr="00CB6DE3">
              <w:rPr>
                <w:color w:val="2162AE" w:themeColor="accent1"/>
              </w:rPr>
              <w:t>x</w:t>
            </w:r>
          </w:p>
        </w:tc>
        <w:tc>
          <w:tcPr>
            <w:tcW w:w="2761" w:type="dxa"/>
          </w:tcPr>
          <w:p w14:paraId="11E76185" w14:textId="3F270DC3" w:rsidR="006B0B9F" w:rsidRPr="00093C96" w:rsidRDefault="006B0B9F" w:rsidP="006B0B9F">
            <w:pPr>
              <w:rPr>
                <w:sz w:val="18"/>
                <w:szCs w:val="18"/>
              </w:rPr>
            </w:pPr>
            <w:r>
              <w:rPr>
                <w:sz w:val="18"/>
                <w:szCs w:val="18"/>
              </w:rPr>
              <w:t>Raemisch, Audrey-DCF</w:t>
            </w:r>
          </w:p>
        </w:tc>
        <w:tc>
          <w:tcPr>
            <w:tcW w:w="389" w:type="dxa"/>
          </w:tcPr>
          <w:p w14:paraId="7494F0B2" w14:textId="6A28A6AF" w:rsidR="006B0B9F" w:rsidRPr="00CB6DE3" w:rsidRDefault="006B0B9F" w:rsidP="006B0B9F">
            <w:pPr>
              <w:rPr>
                <w:color w:val="2162AE" w:themeColor="accent1"/>
                <w:sz w:val="18"/>
                <w:szCs w:val="18"/>
              </w:rPr>
            </w:pPr>
          </w:p>
        </w:tc>
        <w:tc>
          <w:tcPr>
            <w:tcW w:w="2727" w:type="dxa"/>
          </w:tcPr>
          <w:p w14:paraId="10E2E483" w14:textId="5847B99F" w:rsidR="006B0B9F" w:rsidRPr="00093C96" w:rsidRDefault="006B0B9F" w:rsidP="006B0B9F">
            <w:pPr>
              <w:rPr>
                <w:sz w:val="18"/>
                <w:szCs w:val="18"/>
              </w:rPr>
            </w:pPr>
            <w:r w:rsidRPr="00093C96">
              <w:rPr>
                <w:sz w:val="18"/>
                <w:szCs w:val="18"/>
              </w:rPr>
              <w:t>Scott, Luz-DCF</w:t>
            </w:r>
          </w:p>
        </w:tc>
        <w:tc>
          <w:tcPr>
            <w:tcW w:w="333" w:type="dxa"/>
          </w:tcPr>
          <w:p w14:paraId="6B653534" w14:textId="77777777" w:rsidR="006B0B9F" w:rsidRPr="00CB6DE3" w:rsidRDefault="006B0B9F" w:rsidP="006B0B9F">
            <w:pPr>
              <w:rPr>
                <w:color w:val="2162AE" w:themeColor="accent1"/>
                <w:sz w:val="18"/>
                <w:szCs w:val="18"/>
              </w:rPr>
            </w:pPr>
          </w:p>
        </w:tc>
        <w:tc>
          <w:tcPr>
            <w:tcW w:w="2785" w:type="dxa"/>
          </w:tcPr>
          <w:p w14:paraId="24B6EDE6" w14:textId="51CDE71A" w:rsidR="006B0B9F" w:rsidRPr="00093C96" w:rsidRDefault="00A70C11" w:rsidP="006B0B9F">
            <w:pPr>
              <w:rPr>
                <w:sz w:val="18"/>
                <w:szCs w:val="18"/>
              </w:rPr>
            </w:pPr>
            <w:r w:rsidRPr="00093C96">
              <w:rPr>
                <w:sz w:val="18"/>
                <w:szCs w:val="18"/>
              </w:rPr>
              <w:t>Seery, Ginger-DCF</w:t>
            </w:r>
          </w:p>
        </w:tc>
      </w:tr>
      <w:tr w:rsidR="00A70C11" w14:paraId="3977DEFE" w14:textId="77777777" w:rsidTr="008C385E">
        <w:tc>
          <w:tcPr>
            <w:tcW w:w="355" w:type="dxa"/>
          </w:tcPr>
          <w:p w14:paraId="328A11C8" w14:textId="44F638D5" w:rsidR="00A70C11" w:rsidRPr="00CB6DE3" w:rsidRDefault="00CB6DE3" w:rsidP="00A70C11">
            <w:pPr>
              <w:rPr>
                <w:color w:val="2162AE" w:themeColor="accent1"/>
              </w:rPr>
            </w:pPr>
            <w:r w:rsidRPr="00CB6DE3">
              <w:rPr>
                <w:color w:val="2162AE" w:themeColor="accent1"/>
              </w:rPr>
              <w:t>X</w:t>
            </w:r>
          </w:p>
        </w:tc>
        <w:tc>
          <w:tcPr>
            <w:tcW w:w="2761" w:type="dxa"/>
          </w:tcPr>
          <w:p w14:paraId="75D8F65A" w14:textId="4FBBAA56" w:rsidR="00A70C11" w:rsidRDefault="00A70C11" w:rsidP="00A70C11">
            <w:pPr>
              <w:rPr>
                <w:sz w:val="18"/>
                <w:szCs w:val="18"/>
              </w:rPr>
            </w:pPr>
            <w:r w:rsidRPr="00093C96">
              <w:rPr>
                <w:sz w:val="18"/>
                <w:szCs w:val="18"/>
              </w:rPr>
              <w:t>Sperber, Roxanne-DCF</w:t>
            </w:r>
          </w:p>
        </w:tc>
        <w:tc>
          <w:tcPr>
            <w:tcW w:w="389" w:type="dxa"/>
          </w:tcPr>
          <w:p w14:paraId="1F6FCC97" w14:textId="77777777" w:rsidR="00A70C11" w:rsidRPr="00CB6DE3" w:rsidRDefault="00A70C11" w:rsidP="00A70C11">
            <w:pPr>
              <w:rPr>
                <w:color w:val="2162AE" w:themeColor="accent1"/>
                <w:sz w:val="18"/>
                <w:szCs w:val="18"/>
              </w:rPr>
            </w:pPr>
          </w:p>
        </w:tc>
        <w:tc>
          <w:tcPr>
            <w:tcW w:w="2727" w:type="dxa"/>
          </w:tcPr>
          <w:p w14:paraId="1F0873EE" w14:textId="431E794E" w:rsidR="00A70C11" w:rsidRDefault="00A70C11" w:rsidP="00A70C11">
            <w:pPr>
              <w:rPr>
                <w:sz w:val="18"/>
                <w:szCs w:val="18"/>
              </w:rPr>
            </w:pPr>
            <w:r w:rsidRPr="00093C96">
              <w:rPr>
                <w:sz w:val="18"/>
                <w:szCs w:val="18"/>
              </w:rPr>
              <w:t>Theo, Gina-DCF</w:t>
            </w:r>
          </w:p>
        </w:tc>
        <w:tc>
          <w:tcPr>
            <w:tcW w:w="333" w:type="dxa"/>
          </w:tcPr>
          <w:p w14:paraId="22543858" w14:textId="55E20CF4" w:rsidR="00A70C11" w:rsidRPr="00CB6DE3" w:rsidRDefault="00A70C11" w:rsidP="00A70C11">
            <w:pPr>
              <w:rPr>
                <w:color w:val="2162AE" w:themeColor="accent1"/>
                <w:sz w:val="18"/>
                <w:szCs w:val="18"/>
              </w:rPr>
            </w:pPr>
          </w:p>
        </w:tc>
        <w:tc>
          <w:tcPr>
            <w:tcW w:w="2785" w:type="dxa"/>
          </w:tcPr>
          <w:p w14:paraId="14025B5E" w14:textId="032087DF" w:rsidR="00A70C11" w:rsidRPr="00093C96" w:rsidRDefault="00A70C11" w:rsidP="00A70C11">
            <w:pPr>
              <w:rPr>
                <w:sz w:val="18"/>
                <w:szCs w:val="18"/>
              </w:rPr>
            </w:pPr>
            <w:r w:rsidRPr="00093C96">
              <w:rPr>
                <w:sz w:val="18"/>
                <w:szCs w:val="18"/>
              </w:rPr>
              <w:t>Thompson, Tonja-DCF</w:t>
            </w:r>
          </w:p>
        </w:tc>
      </w:tr>
      <w:tr w:rsidR="00A70C11" w14:paraId="68D2BD24" w14:textId="77777777" w:rsidTr="008C385E">
        <w:tc>
          <w:tcPr>
            <w:tcW w:w="355" w:type="dxa"/>
          </w:tcPr>
          <w:p w14:paraId="46B298CE" w14:textId="4529C50F" w:rsidR="00A70C11" w:rsidRPr="00CB6DE3" w:rsidRDefault="00A70C11" w:rsidP="00A70C11">
            <w:pPr>
              <w:rPr>
                <w:color w:val="2162AE" w:themeColor="accent1"/>
              </w:rPr>
            </w:pPr>
          </w:p>
        </w:tc>
        <w:tc>
          <w:tcPr>
            <w:tcW w:w="2761" w:type="dxa"/>
          </w:tcPr>
          <w:p w14:paraId="4C9CEB34" w14:textId="35D64E01" w:rsidR="00A70C11" w:rsidRPr="00093C96" w:rsidRDefault="00A70C11" w:rsidP="00A70C11">
            <w:pPr>
              <w:rPr>
                <w:sz w:val="18"/>
                <w:szCs w:val="18"/>
              </w:rPr>
            </w:pPr>
            <w:r w:rsidRPr="00093C96">
              <w:rPr>
                <w:sz w:val="18"/>
                <w:szCs w:val="18"/>
              </w:rPr>
              <w:t>Thor, Neng-DCF</w:t>
            </w:r>
          </w:p>
        </w:tc>
        <w:tc>
          <w:tcPr>
            <w:tcW w:w="389" w:type="dxa"/>
          </w:tcPr>
          <w:p w14:paraId="3AF817F6" w14:textId="69FDFACC" w:rsidR="00A70C11" w:rsidRPr="00CB6DE3" w:rsidRDefault="00CB6DE3" w:rsidP="00A70C11">
            <w:pPr>
              <w:rPr>
                <w:color w:val="2162AE" w:themeColor="accent1"/>
                <w:sz w:val="18"/>
                <w:szCs w:val="18"/>
              </w:rPr>
            </w:pPr>
            <w:r w:rsidRPr="00CB6DE3">
              <w:rPr>
                <w:color w:val="2162AE" w:themeColor="accent1"/>
                <w:sz w:val="18"/>
                <w:szCs w:val="18"/>
              </w:rPr>
              <w:t>x</w:t>
            </w:r>
          </w:p>
        </w:tc>
        <w:tc>
          <w:tcPr>
            <w:tcW w:w="2727" w:type="dxa"/>
          </w:tcPr>
          <w:p w14:paraId="5ABC0BB0" w14:textId="6976A55C" w:rsidR="00A70C11" w:rsidRPr="00093C96" w:rsidRDefault="00A70C11" w:rsidP="00A70C11">
            <w:pPr>
              <w:rPr>
                <w:sz w:val="18"/>
                <w:szCs w:val="18"/>
              </w:rPr>
            </w:pPr>
            <w:r w:rsidRPr="00093C96">
              <w:rPr>
                <w:sz w:val="18"/>
                <w:szCs w:val="18"/>
              </w:rPr>
              <w:t>Thornton, Tony-DCF</w:t>
            </w:r>
          </w:p>
        </w:tc>
        <w:tc>
          <w:tcPr>
            <w:tcW w:w="333" w:type="dxa"/>
          </w:tcPr>
          <w:p w14:paraId="7B19382C" w14:textId="4F8B47C3" w:rsidR="00A70C11" w:rsidRPr="00CB6DE3" w:rsidRDefault="00CB6DE3" w:rsidP="00A70C11">
            <w:pPr>
              <w:rPr>
                <w:color w:val="2162AE" w:themeColor="accent1"/>
                <w:sz w:val="18"/>
                <w:szCs w:val="18"/>
              </w:rPr>
            </w:pPr>
            <w:r w:rsidRPr="00CB6DE3">
              <w:rPr>
                <w:color w:val="2162AE" w:themeColor="accent1"/>
                <w:sz w:val="18"/>
                <w:szCs w:val="18"/>
              </w:rPr>
              <w:t>x</w:t>
            </w:r>
          </w:p>
        </w:tc>
        <w:tc>
          <w:tcPr>
            <w:tcW w:w="2785" w:type="dxa"/>
          </w:tcPr>
          <w:p w14:paraId="118CFD01" w14:textId="07B2B41C" w:rsidR="00A70C11" w:rsidRPr="00093C96" w:rsidRDefault="00A70C11" w:rsidP="00A70C11">
            <w:pPr>
              <w:rPr>
                <w:sz w:val="18"/>
                <w:szCs w:val="18"/>
              </w:rPr>
            </w:pPr>
            <w:r>
              <w:rPr>
                <w:sz w:val="18"/>
                <w:szCs w:val="18"/>
              </w:rPr>
              <w:t>Tessmann, Abby- DCF</w:t>
            </w:r>
          </w:p>
        </w:tc>
      </w:tr>
      <w:tr w:rsidR="00A70C11" w14:paraId="15D6E321" w14:textId="77777777" w:rsidTr="008C385E">
        <w:tc>
          <w:tcPr>
            <w:tcW w:w="355" w:type="dxa"/>
          </w:tcPr>
          <w:p w14:paraId="77AF0D9A" w14:textId="11D21ED9" w:rsidR="00A70C11" w:rsidRPr="00CB6DE3" w:rsidRDefault="00CB6DE3" w:rsidP="00A70C11">
            <w:pPr>
              <w:rPr>
                <w:color w:val="2162AE" w:themeColor="accent1"/>
              </w:rPr>
            </w:pPr>
            <w:r w:rsidRPr="00CB6DE3">
              <w:rPr>
                <w:color w:val="2162AE" w:themeColor="accent1"/>
              </w:rPr>
              <w:t>X</w:t>
            </w:r>
          </w:p>
        </w:tc>
        <w:tc>
          <w:tcPr>
            <w:tcW w:w="2761" w:type="dxa"/>
          </w:tcPr>
          <w:p w14:paraId="11A9D2FF" w14:textId="319D78C2" w:rsidR="00A70C11" w:rsidRPr="00093C96" w:rsidRDefault="00A70C11" w:rsidP="00A70C11">
            <w:pPr>
              <w:rPr>
                <w:sz w:val="18"/>
                <w:szCs w:val="18"/>
              </w:rPr>
            </w:pPr>
            <w:r w:rsidRPr="00093C96">
              <w:rPr>
                <w:sz w:val="18"/>
                <w:szCs w:val="18"/>
              </w:rPr>
              <w:t>Tucker, Monica-DCF</w:t>
            </w:r>
          </w:p>
        </w:tc>
        <w:tc>
          <w:tcPr>
            <w:tcW w:w="389" w:type="dxa"/>
          </w:tcPr>
          <w:p w14:paraId="3B103277" w14:textId="0C7B76E6" w:rsidR="00A70C11" w:rsidRPr="00CB6DE3" w:rsidRDefault="00CB6DE3" w:rsidP="00A70C11">
            <w:pPr>
              <w:rPr>
                <w:color w:val="2162AE" w:themeColor="accent1"/>
                <w:sz w:val="18"/>
                <w:szCs w:val="18"/>
              </w:rPr>
            </w:pPr>
            <w:r w:rsidRPr="00CB6DE3">
              <w:rPr>
                <w:color w:val="2162AE" w:themeColor="accent1"/>
                <w:sz w:val="18"/>
                <w:szCs w:val="18"/>
              </w:rPr>
              <w:t>X</w:t>
            </w:r>
          </w:p>
        </w:tc>
        <w:tc>
          <w:tcPr>
            <w:tcW w:w="2727" w:type="dxa"/>
          </w:tcPr>
          <w:p w14:paraId="776CD10D" w14:textId="33AA2D33" w:rsidR="00A70C11" w:rsidRPr="00093C96" w:rsidRDefault="00A70C11" w:rsidP="00A70C11">
            <w:pPr>
              <w:rPr>
                <w:sz w:val="18"/>
                <w:szCs w:val="18"/>
              </w:rPr>
            </w:pPr>
            <w:r>
              <w:rPr>
                <w:sz w:val="18"/>
                <w:szCs w:val="18"/>
              </w:rPr>
              <w:t>Westbury, John- BITS</w:t>
            </w:r>
          </w:p>
        </w:tc>
        <w:tc>
          <w:tcPr>
            <w:tcW w:w="333" w:type="dxa"/>
          </w:tcPr>
          <w:p w14:paraId="249CC70D" w14:textId="0918A72D" w:rsidR="00A70C11" w:rsidRPr="00CB6DE3" w:rsidRDefault="00CB6DE3" w:rsidP="00A70C11">
            <w:pPr>
              <w:rPr>
                <w:color w:val="2162AE" w:themeColor="accent1"/>
                <w:sz w:val="18"/>
                <w:szCs w:val="18"/>
              </w:rPr>
            </w:pPr>
            <w:r w:rsidRPr="00CB6DE3">
              <w:rPr>
                <w:color w:val="2162AE" w:themeColor="accent1"/>
                <w:sz w:val="18"/>
                <w:szCs w:val="18"/>
              </w:rPr>
              <w:t>X</w:t>
            </w:r>
          </w:p>
        </w:tc>
        <w:tc>
          <w:tcPr>
            <w:tcW w:w="2785" w:type="dxa"/>
          </w:tcPr>
          <w:p w14:paraId="2D8D03C8" w14:textId="2294D485" w:rsidR="00A70C11" w:rsidRPr="00093C96" w:rsidRDefault="00A70C11" w:rsidP="00A70C11">
            <w:pPr>
              <w:rPr>
                <w:sz w:val="18"/>
                <w:szCs w:val="18"/>
              </w:rPr>
            </w:pPr>
            <w:r w:rsidRPr="00093C96">
              <w:rPr>
                <w:sz w:val="18"/>
                <w:szCs w:val="18"/>
              </w:rPr>
              <w:t>Whitehead, Rober</w:t>
            </w:r>
            <w:r>
              <w:rPr>
                <w:sz w:val="18"/>
                <w:szCs w:val="18"/>
              </w:rPr>
              <w:t>t</w:t>
            </w:r>
            <w:r w:rsidRPr="00093C96">
              <w:rPr>
                <w:sz w:val="18"/>
                <w:szCs w:val="18"/>
              </w:rPr>
              <w:t>-DCF</w:t>
            </w:r>
          </w:p>
        </w:tc>
      </w:tr>
      <w:tr w:rsidR="00A70C11" w14:paraId="7D77EF23" w14:textId="77777777" w:rsidTr="008C385E">
        <w:tc>
          <w:tcPr>
            <w:tcW w:w="355" w:type="dxa"/>
          </w:tcPr>
          <w:p w14:paraId="6FD429CC" w14:textId="149EA61B" w:rsidR="00A70C11" w:rsidRPr="00CB6DE3" w:rsidRDefault="00A70C11" w:rsidP="00A70C11">
            <w:pPr>
              <w:rPr>
                <w:color w:val="2162AE" w:themeColor="accent1"/>
              </w:rPr>
            </w:pPr>
          </w:p>
        </w:tc>
        <w:tc>
          <w:tcPr>
            <w:tcW w:w="2761" w:type="dxa"/>
          </w:tcPr>
          <w:p w14:paraId="39547BE2" w14:textId="10AD7DAA" w:rsidR="00A70C11" w:rsidRPr="00093C96" w:rsidRDefault="00A70C11" w:rsidP="00A70C11">
            <w:pPr>
              <w:rPr>
                <w:sz w:val="18"/>
                <w:szCs w:val="18"/>
              </w:rPr>
            </w:pPr>
            <w:r w:rsidRPr="00093C96">
              <w:rPr>
                <w:sz w:val="18"/>
                <w:szCs w:val="18"/>
              </w:rPr>
              <w:t>Wisneski, Xong-DCF</w:t>
            </w:r>
          </w:p>
        </w:tc>
        <w:tc>
          <w:tcPr>
            <w:tcW w:w="389" w:type="dxa"/>
          </w:tcPr>
          <w:p w14:paraId="792161D8" w14:textId="04BC202E" w:rsidR="00A70C11" w:rsidRPr="00CB6DE3" w:rsidRDefault="00B5525C" w:rsidP="00A70C11">
            <w:pPr>
              <w:rPr>
                <w:color w:val="2162AE" w:themeColor="accent1"/>
                <w:sz w:val="18"/>
                <w:szCs w:val="18"/>
              </w:rPr>
            </w:pPr>
            <w:r w:rsidRPr="00CB6DE3">
              <w:rPr>
                <w:color w:val="2162AE" w:themeColor="accent1"/>
                <w:sz w:val="18"/>
                <w:szCs w:val="18"/>
              </w:rPr>
              <w:t>x</w:t>
            </w:r>
          </w:p>
        </w:tc>
        <w:tc>
          <w:tcPr>
            <w:tcW w:w="2727" w:type="dxa"/>
          </w:tcPr>
          <w:p w14:paraId="10B38605" w14:textId="6298BEF5" w:rsidR="00A70C11" w:rsidRPr="00093C96" w:rsidRDefault="00A70C11" w:rsidP="00A70C11">
            <w:pPr>
              <w:rPr>
                <w:sz w:val="18"/>
                <w:szCs w:val="18"/>
              </w:rPr>
            </w:pPr>
            <w:r w:rsidRPr="00093C96">
              <w:rPr>
                <w:sz w:val="18"/>
                <w:szCs w:val="18"/>
              </w:rPr>
              <w:t>Xiong, Mai Yee-DCF</w:t>
            </w:r>
          </w:p>
        </w:tc>
        <w:tc>
          <w:tcPr>
            <w:tcW w:w="333" w:type="dxa"/>
          </w:tcPr>
          <w:p w14:paraId="52292CAE" w14:textId="28BE0A52" w:rsidR="00A70C11" w:rsidRPr="00CB6DE3" w:rsidRDefault="002705CC" w:rsidP="00A70C11">
            <w:pPr>
              <w:rPr>
                <w:color w:val="2162AE" w:themeColor="accent1"/>
                <w:sz w:val="18"/>
                <w:szCs w:val="18"/>
              </w:rPr>
            </w:pPr>
            <w:r w:rsidRPr="00CB6DE3">
              <w:rPr>
                <w:color w:val="2162AE" w:themeColor="accent1"/>
                <w:sz w:val="18"/>
                <w:szCs w:val="18"/>
              </w:rPr>
              <w:t>x</w:t>
            </w:r>
          </w:p>
        </w:tc>
        <w:tc>
          <w:tcPr>
            <w:tcW w:w="2785" w:type="dxa"/>
          </w:tcPr>
          <w:p w14:paraId="10A3F843" w14:textId="18E2B1D2" w:rsidR="00A70C11" w:rsidRPr="00093C96" w:rsidRDefault="00A70C11" w:rsidP="00A70C11">
            <w:pPr>
              <w:rPr>
                <w:sz w:val="18"/>
                <w:szCs w:val="18"/>
              </w:rPr>
            </w:pPr>
            <w:r w:rsidRPr="00093C96">
              <w:rPr>
                <w:sz w:val="18"/>
                <w:szCs w:val="18"/>
              </w:rPr>
              <w:t>America Workers</w:t>
            </w:r>
          </w:p>
        </w:tc>
      </w:tr>
      <w:tr w:rsidR="00A70C11" w14:paraId="22935DEE" w14:textId="77777777" w:rsidTr="008C385E">
        <w:tc>
          <w:tcPr>
            <w:tcW w:w="355" w:type="dxa"/>
          </w:tcPr>
          <w:p w14:paraId="7D1E18E2" w14:textId="1D9EA64F" w:rsidR="00A70C11" w:rsidRPr="00CB6DE3" w:rsidRDefault="002705CC" w:rsidP="00A70C11">
            <w:pPr>
              <w:rPr>
                <w:color w:val="2162AE" w:themeColor="accent1"/>
              </w:rPr>
            </w:pPr>
            <w:r w:rsidRPr="00CB6DE3">
              <w:rPr>
                <w:color w:val="2162AE" w:themeColor="accent1"/>
              </w:rPr>
              <w:t>x</w:t>
            </w:r>
          </w:p>
        </w:tc>
        <w:tc>
          <w:tcPr>
            <w:tcW w:w="2761" w:type="dxa"/>
          </w:tcPr>
          <w:p w14:paraId="06AD8A05" w14:textId="6FCBB6D0" w:rsidR="00A70C11" w:rsidRPr="00093C96" w:rsidRDefault="00A70C11" w:rsidP="00A70C11">
            <w:pPr>
              <w:rPr>
                <w:sz w:val="18"/>
                <w:szCs w:val="18"/>
              </w:rPr>
            </w:pPr>
            <w:r w:rsidRPr="00093C96">
              <w:rPr>
                <w:sz w:val="18"/>
                <w:szCs w:val="18"/>
              </w:rPr>
              <w:t>Equus</w:t>
            </w:r>
          </w:p>
        </w:tc>
        <w:tc>
          <w:tcPr>
            <w:tcW w:w="389" w:type="dxa"/>
          </w:tcPr>
          <w:p w14:paraId="4A94954B" w14:textId="6A5EF937" w:rsidR="00A70C11" w:rsidRPr="00CB6DE3" w:rsidRDefault="002705CC" w:rsidP="00A70C11">
            <w:pPr>
              <w:rPr>
                <w:color w:val="2162AE" w:themeColor="accent1"/>
                <w:sz w:val="18"/>
                <w:szCs w:val="18"/>
              </w:rPr>
            </w:pPr>
            <w:r w:rsidRPr="00CB6DE3">
              <w:rPr>
                <w:color w:val="2162AE" w:themeColor="accent1"/>
                <w:sz w:val="18"/>
                <w:szCs w:val="18"/>
              </w:rPr>
              <w:t>x</w:t>
            </w:r>
          </w:p>
        </w:tc>
        <w:tc>
          <w:tcPr>
            <w:tcW w:w="2727" w:type="dxa"/>
          </w:tcPr>
          <w:p w14:paraId="41302FEB" w14:textId="27BF1EEA" w:rsidR="00A70C11" w:rsidRPr="00093C96" w:rsidRDefault="00A70C11" w:rsidP="00A70C11">
            <w:pPr>
              <w:rPr>
                <w:sz w:val="18"/>
                <w:szCs w:val="18"/>
              </w:rPr>
            </w:pPr>
            <w:r w:rsidRPr="00093C96">
              <w:rPr>
                <w:sz w:val="18"/>
                <w:szCs w:val="18"/>
              </w:rPr>
              <w:t>FSC</w:t>
            </w:r>
          </w:p>
        </w:tc>
        <w:tc>
          <w:tcPr>
            <w:tcW w:w="333" w:type="dxa"/>
          </w:tcPr>
          <w:p w14:paraId="70AB23C2" w14:textId="019957B3" w:rsidR="00A70C11" w:rsidRPr="00CB6DE3" w:rsidRDefault="00A70C11" w:rsidP="00A70C11">
            <w:pPr>
              <w:rPr>
                <w:color w:val="2162AE" w:themeColor="accent1"/>
                <w:sz w:val="18"/>
                <w:szCs w:val="18"/>
              </w:rPr>
            </w:pPr>
          </w:p>
        </w:tc>
        <w:tc>
          <w:tcPr>
            <w:tcW w:w="2785" w:type="dxa"/>
          </w:tcPr>
          <w:p w14:paraId="7087BE10" w14:textId="6A11B8A5" w:rsidR="00A70C11" w:rsidRPr="00093C96" w:rsidRDefault="00A70C11" w:rsidP="00A70C11">
            <w:pPr>
              <w:rPr>
                <w:sz w:val="18"/>
                <w:szCs w:val="18"/>
              </w:rPr>
            </w:pPr>
            <w:r w:rsidRPr="00093C96">
              <w:rPr>
                <w:sz w:val="18"/>
                <w:szCs w:val="18"/>
              </w:rPr>
              <w:t>Maximus</w:t>
            </w:r>
          </w:p>
        </w:tc>
      </w:tr>
      <w:tr w:rsidR="00A70C11" w14:paraId="180451B2" w14:textId="77777777" w:rsidTr="008C385E">
        <w:tc>
          <w:tcPr>
            <w:tcW w:w="355" w:type="dxa"/>
          </w:tcPr>
          <w:p w14:paraId="0A873F84" w14:textId="588BAEFC" w:rsidR="00A70C11" w:rsidRPr="00CB6DE3" w:rsidRDefault="002705CC" w:rsidP="00A70C11">
            <w:pPr>
              <w:rPr>
                <w:color w:val="2162AE" w:themeColor="accent1"/>
              </w:rPr>
            </w:pPr>
            <w:r w:rsidRPr="00CB6DE3">
              <w:rPr>
                <w:color w:val="2162AE" w:themeColor="accent1"/>
              </w:rPr>
              <w:t>x</w:t>
            </w:r>
          </w:p>
        </w:tc>
        <w:tc>
          <w:tcPr>
            <w:tcW w:w="2761" w:type="dxa"/>
          </w:tcPr>
          <w:p w14:paraId="019C6C72" w14:textId="7941A657" w:rsidR="00A70C11" w:rsidRPr="00093C96" w:rsidRDefault="00A70C11" w:rsidP="00A70C11">
            <w:pPr>
              <w:rPr>
                <w:sz w:val="18"/>
                <w:szCs w:val="18"/>
              </w:rPr>
            </w:pPr>
            <w:r w:rsidRPr="00093C96">
              <w:rPr>
                <w:sz w:val="18"/>
                <w:szCs w:val="18"/>
              </w:rPr>
              <w:t>ROSS</w:t>
            </w:r>
          </w:p>
        </w:tc>
        <w:tc>
          <w:tcPr>
            <w:tcW w:w="389" w:type="dxa"/>
          </w:tcPr>
          <w:p w14:paraId="68F8FB72" w14:textId="01C4EAFE" w:rsidR="00A70C11" w:rsidRPr="00CB6DE3" w:rsidRDefault="002705CC" w:rsidP="00A70C11">
            <w:pPr>
              <w:rPr>
                <w:color w:val="2162AE" w:themeColor="accent1"/>
                <w:sz w:val="18"/>
                <w:szCs w:val="18"/>
              </w:rPr>
            </w:pPr>
            <w:r w:rsidRPr="00CB6DE3">
              <w:rPr>
                <w:color w:val="2162AE" w:themeColor="accent1"/>
                <w:sz w:val="18"/>
                <w:szCs w:val="18"/>
              </w:rPr>
              <w:t>x</w:t>
            </w:r>
          </w:p>
        </w:tc>
        <w:tc>
          <w:tcPr>
            <w:tcW w:w="2727" w:type="dxa"/>
          </w:tcPr>
          <w:p w14:paraId="32D340CC" w14:textId="7969BD8D" w:rsidR="00A70C11" w:rsidRPr="00093C96" w:rsidRDefault="00A70C11" w:rsidP="00A70C11">
            <w:pPr>
              <w:rPr>
                <w:sz w:val="18"/>
                <w:szCs w:val="18"/>
              </w:rPr>
            </w:pPr>
            <w:r w:rsidRPr="00093C96">
              <w:rPr>
                <w:sz w:val="18"/>
                <w:szCs w:val="18"/>
              </w:rPr>
              <w:t>UMOS</w:t>
            </w:r>
          </w:p>
        </w:tc>
        <w:tc>
          <w:tcPr>
            <w:tcW w:w="333" w:type="dxa"/>
          </w:tcPr>
          <w:p w14:paraId="6D69A521" w14:textId="7A77C5E5" w:rsidR="00A70C11" w:rsidRPr="00CB6DE3" w:rsidRDefault="002705CC" w:rsidP="00A70C11">
            <w:pPr>
              <w:rPr>
                <w:color w:val="2162AE" w:themeColor="accent1"/>
                <w:sz w:val="18"/>
                <w:szCs w:val="18"/>
              </w:rPr>
            </w:pPr>
            <w:r w:rsidRPr="00CB6DE3">
              <w:rPr>
                <w:color w:val="2162AE" w:themeColor="accent1"/>
                <w:sz w:val="18"/>
                <w:szCs w:val="18"/>
              </w:rPr>
              <w:t>x</w:t>
            </w:r>
          </w:p>
        </w:tc>
        <w:tc>
          <w:tcPr>
            <w:tcW w:w="2785" w:type="dxa"/>
          </w:tcPr>
          <w:p w14:paraId="08F0C6B9" w14:textId="6899B764" w:rsidR="00A70C11" w:rsidRPr="00093C96" w:rsidRDefault="00A70C11" w:rsidP="00A70C11">
            <w:pPr>
              <w:rPr>
                <w:sz w:val="18"/>
                <w:szCs w:val="18"/>
              </w:rPr>
            </w:pPr>
            <w:r w:rsidRPr="00093C96">
              <w:rPr>
                <w:sz w:val="18"/>
                <w:szCs w:val="18"/>
              </w:rPr>
              <w:t>WCI</w:t>
            </w:r>
          </w:p>
        </w:tc>
      </w:tr>
      <w:tr w:rsidR="00A70C11" w14:paraId="6012473A" w14:textId="77777777" w:rsidTr="008C385E">
        <w:tc>
          <w:tcPr>
            <w:tcW w:w="355" w:type="dxa"/>
          </w:tcPr>
          <w:p w14:paraId="78BECCC3" w14:textId="5FEFE82A" w:rsidR="00A70C11" w:rsidRPr="00CB6DE3" w:rsidRDefault="002705CC" w:rsidP="00A70C11">
            <w:pPr>
              <w:rPr>
                <w:color w:val="2162AE" w:themeColor="accent1"/>
              </w:rPr>
            </w:pPr>
            <w:r w:rsidRPr="00CB6DE3">
              <w:rPr>
                <w:color w:val="2162AE" w:themeColor="accent1"/>
              </w:rPr>
              <w:t>x</w:t>
            </w:r>
          </w:p>
        </w:tc>
        <w:tc>
          <w:tcPr>
            <w:tcW w:w="2761" w:type="dxa"/>
          </w:tcPr>
          <w:p w14:paraId="4AC25065" w14:textId="23B92E1E" w:rsidR="00A70C11" w:rsidRPr="00093C96" w:rsidRDefault="00A70C11" w:rsidP="00A70C11">
            <w:pPr>
              <w:rPr>
                <w:sz w:val="18"/>
                <w:szCs w:val="18"/>
              </w:rPr>
            </w:pPr>
            <w:r w:rsidRPr="00093C96">
              <w:rPr>
                <w:sz w:val="18"/>
                <w:szCs w:val="18"/>
              </w:rPr>
              <w:t>WRI</w:t>
            </w:r>
          </w:p>
        </w:tc>
        <w:tc>
          <w:tcPr>
            <w:tcW w:w="389" w:type="dxa"/>
          </w:tcPr>
          <w:p w14:paraId="1B9320C3" w14:textId="11AA7B7C" w:rsidR="00A70C11" w:rsidRPr="00CB6DE3" w:rsidRDefault="002705CC" w:rsidP="00A70C11">
            <w:pPr>
              <w:rPr>
                <w:color w:val="2162AE" w:themeColor="accent1"/>
                <w:sz w:val="18"/>
                <w:szCs w:val="18"/>
              </w:rPr>
            </w:pPr>
            <w:r w:rsidRPr="00CB6DE3">
              <w:rPr>
                <w:color w:val="2162AE" w:themeColor="accent1"/>
                <w:sz w:val="18"/>
                <w:szCs w:val="18"/>
              </w:rPr>
              <w:t>x</w:t>
            </w:r>
          </w:p>
        </w:tc>
        <w:tc>
          <w:tcPr>
            <w:tcW w:w="2727" w:type="dxa"/>
          </w:tcPr>
          <w:p w14:paraId="765CAC28" w14:textId="421404EA" w:rsidR="00A70C11" w:rsidRPr="00093C96" w:rsidRDefault="002705CC" w:rsidP="00A70C11">
            <w:pPr>
              <w:rPr>
                <w:sz w:val="18"/>
                <w:szCs w:val="18"/>
              </w:rPr>
            </w:pPr>
            <w:r>
              <w:rPr>
                <w:sz w:val="18"/>
                <w:szCs w:val="18"/>
              </w:rPr>
              <w:t>Chappa, Kelsey</w:t>
            </w:r>
            <w:r w:rsidR="00CB6DE3">
              <w:rPr>
                <w:sz w:val="18"/>
                <w:szCs w:val="18"/>
              </w:rPr>
              <w:t>-DCF</w:t>
            </w:r>
          </w:p>
        </w:tc>
        <w:tc>
          <w:tcPr>
            <w:tcW w:w="333" w:type="dxa"/>
          </w:tcPr>
          <w:p w14:paraId="5C457A22" w14:textId="545010EC" w:rsidR="00A70C11" w:rsidRPr="00CB6DE3" w:rsidRDefault="002705CC" w:rsidP="00A70C11">
            <w:pPr>
              <w:rPr>
                <w:color w:val="2162AE" w:themeColor="accent1"/>
                <w:sz w:val="18"/>
                <w:szCs w:val="18"/>
              </w:rPr>
            </w:pPr>
            <w:r w:rsidRPr="00CB6DE3">
              <w:rPr>
                <w:color w:val="2162AE" w:themeColor="accent1"/>
                <w:sz w:val="18"/>
                <w:szCs w:val="18"/>
              </w:rPr>
              <w:t>x</w:t>
            </w:r>
          </w:p>
        </w:tc>
        <w:tc>
          <w:tcPr>
            <w:tcW w:w="2785" w:type="dxa"/>
          </w:tcPr>
          <w:p w14:paraId="706B5113" w14:textId="119D7628" w:rsidR="00A70C11" w:rsidRPr="00093C96" w:rsidRDefault="002705CC" w:rsidP="00A70C11">
            <w:pPr>
              <w:rPr>
                <w:sz w:val="18"/>
                <w:szCs w:val="18"/>
              </w:rPr>
            </w:pPr>
            <w:r>
              <w:rPr>
                <w:sz w:val="18"/>
                <w:szCs w:val="18"/>
              </w:rPr>
              <w:t>Haase, Rachel</w:t>
            </w:r>
            <w:r w:rsidR="00CB6DE3">
              <w:rPr>
                <w:sz w:val="18"/>
                <w:szCs w:val="18"/>
              </w:rPr>
              <w:t>-DCF</w:t>
            </w:r>
          </w:p>
        </w:tc>
      </w:tr>
      <w:tr w:rsidR="002705CC" w14:paraId="5C00279F" w14:textId="77777777" w:rsidTr="008C385E">
        <w:tc>
          <w:tcPr>
            <w:tcW w:w="355" w:type="dxa"/>
          </w:tcPr>
          <w:p w14:paraId="6C19ABDE" w14:textId="1EA61583" w:rsidR="002705CC" w:rsidRPr="00CB6DE3" w:rsidRDefault="002705CC" w:rsidP="00A70C11">
            <w:pPr>
              <w:rPr>
                <w:color w:val="2162AE" w:themeColor="accent1"/>
              </w:rPr>
            </w:pPr>
            <w:r w:rsidRPr="00CB6DE3">
              <w:rPr>
                <w:color w:val="2162AE" w:themeColor="accent1"/>
              </w:rPr>
              <w:t>x</w:t>
            </w:r>
          </w:p>
        </w:tc>
        <w:tc>
          <w:tcPr>
            <w:tcW w:w="2761" w:type="dxa"/>
          </w:tcPr>
          <w:p w14:paraId="2FE34847" w14:textId="7B1CDC7F" w:rsidR="002705CC" w:rsidRPr="00093C96" w:rsidRDefault="002705CC" w:rsidP="00A70C11">
            <w:pPr>
              <w:rPr>
                <w:sz w:val="18"/>
                <w:szCs w:val="18"/>
              </w:rPr>
            </w:pPr>
            <w:r>
              <w:rPr>
                <w:sz w:val="18"/>
                <w:szCs w:val="18"/>
              </w:rPr>
              <w:t>Hilsgen, Sally</w:t>
            </w:r>
            <w:r w:rsidR="00CB6DE3">
              <w:rPr>
                <w:sz w:val="18"/>
                <w:szCs w:val="18"/>
              </w:rPr>
              <w:t>-DCF</w:t>
            </w:r>
          </w:p>
        </w:tc>
        <w:tc>
          <w:tcPr>
            <w:tcW w:w="389" w:type="dxa"/>
          </w:tcPr>
          <w:p w14:paraId="3D58A389" w14:textId="64940C05" w:rsidR="002705CC" w:rsidRPr="00CB6DE3" w:rsidRDefault="002705CC" w:rsidP="00A70C11">
            <w:pPr>
              <w:rPr>
                <w:color w:val="2162AE" w:themeColor="accent1"/>
                <w:sz w:val="18"/>
                <w:szCs w:val="18"/>
              </w:rPr>
            </w:pPr>
            <w:r w:rsidRPr="00CB6DE3">
              <w:rPr>
                <w:color w:val="2162AE" w:themeColor="accent1"/>
                <w:sz w:val="18"/>
                <w:szCs w:val="18"/>
              </w:rPr>
              <w:t>x</w:t>
            </w:r>
          </w:p>
        </w:tc>
        <w:tc>
          <w:tcPr>
            <w:tcW w:w="2727" w:type="dxa"/>
          </w:tcPr>
          <w:p w14:paraId="0C868D26" w14:textId="240F26BF" w:rsidR="002705CC" w:rsidRDefault="002705CC" w:rsidP="00A70C11">
            <w:pPr>
              <w:rPr>
                <w:sz w:val="18"/>
                <w:szCs w:val="18"/>
              </w:rPr>
            </w:pPr>
            <w:r>
              <w:rPr>
                <w:sz w:val="18"/>
                <w:szCs w:val="18"/>
              </w:rPr>
              <w:t>Anumula, Dinesh-BITS</w:t>
            </w:r>
          </w:p>
        </w:tc>
        <w:tc>
          <w:tcPr>
            <w:tcW w:w="333" w:type="dxa"/>
          </w:tcPr>
          <w:p w14:paraId="20E19E22" w14:textId="1E9DF5F5" w:rsidR="002705CC" w:rsidRPr="00CB6DE3" w:rsidRDefault="002705CC" w:rsidP="00A70C11">
            <w:pPr>
              <w:rPr>
                <w:color w:val="2162AE" w:themeColor="accent1"/>
                <w:sz w:val="18"/>
                <w:szCs w:val="18"/>
              </w:rPr>
            </w:pPr>
            <w:r w:rsidRPr="00CB6DE3">
              <w:rPr>
                <w:color w:val="2162AE" w:themeColor="accent1"/>
                <w:sz w:val="18"/>
                <w:szCs w:val="18"/>
              </w:rPr>
              <w:t>x</w:t>
            </w:r>
          </w:p>
        </w:tc>
        <w:tc>
          <w:tcPr>
            <w:tcW w:w="2785" w:type="dxa"/>
          </w:tcPr>
          <w:p w14:paraId="0A7C4217" w14:textId="1CE8C443" w:rsidR="002705CC" w:rsidRDefault="002705CC" w:rsidP="00A70C11">
            <w:pPr>
              <w:rPr>
                <w:sz w:val="18"/>
                <w:szCs w:val="18"/>
              </w:rPr>
            </w:pPr>
            <w:r>
              <w:rPr>
                <w:sz w:val="18"/>
                <w:szCs w:val="18"/>
              </w:rPr>
              <w:t>Chakravarthy, Karthik-BITS</w:t>
            </w:r>
          </w:p>
        </w:tc>
      </w:tr>
      <w:tr w:rsidR="002705CC" w14:paraId="15B811FA" w14:textId="77777777" w:rsidTr="008C385E">
        <w:tc>
          <w:tcPr>
            <w:tcW w:w="355" w:type="dxa"/>
          </w:tcPr>
          <w:p w14:paraId="03F2DFF5" w14:textId="57B6B616" w:rsidR="002705CC" w:rsidRPr="00CB6DE3" w:rsidRDefault="002705CC" w:rsidP="00A70C11">
            <w:pPr>
              <w:rPr>
                <w:color w:val="2162AE" w:themeColor="accent1"/>
              </w:rPr>
            </w:pPr>
            <w:r w:rsidRPr="00CB6DE3">
              <w:rPr>
                <w:color w:val="2162AE" w:themeColor="accent1"/>
              </w:rPr>
              <w:t>x</w:t>
            </w:r>
          </w:p>
        </w:tc>
        <w:tc>
          <w:tcPr>
            <w:tcW w:w="2761" w:type="dxa"/>
          </w:tcPr>
          <w:p w14:paraId="17867A38" w14:textId="1ACC509D" w:rsidR="002705CC" w:rsidRDefault="002705CC" w:rsidP="00A70C11">
            <w:pPr>
              <w:rPr>
                <w:sz w:val="18"/>
                <w:szCs w:val="18"/>
              </w:rPr>
            </w:pPr>
            <w:r>
              <w:rPr>
                <w:sz w:val="18"/>
                <w:szCs w:val="18"/>
              </w:rPr>
              <w:t>Azad, Amie</w:t>
            </w:r>
            <w:r w:rsidR="00CB6DE3">
              <w:rPr>
                <w:sz w:val="18"/>
                <w:szCs w:val="18"/>
              </w:rPr>
              <w:t>- DCF</w:t>
            </w:r>
          </w:p>
        </w:tc>
        <w:tc>
          <w:tcPr>
            <w:tcW w:w="389" w:type="dxa"/>
          </w:tcPr>
          <w:p w14:paraId="1D0B835F" w14:textId="7709C2CD" w:rsidR="002705CC" w:rsidRPr="00CB6DE3" w:rsidRDefault="002705CC" w:rsidP="00A70C11">
            <w:pPr>
              <w:rPr>
                <w:color w:val="2162AE" w:themeColor="accent1"/>
                <w:sz w:val="18"/>
                <w:szCs w:val="18"/>
              </w:rPr>
            </w:pPr>
            <w:r w:rsidRPr="00CB6DE3">
              <w:rPr>
                <w:color w:val="2162AE" w:themeColor="accent1"/>
                <w:sz w:val="18"/>
                <w:szCs w:val="18"/>
              </w:rPr>
              <w:t>x</w:t>
            </w:r>
          </w:p>
        </w:tc>
        <w:tc>
          <w:tcPr>
            <w:tcW w:w="2727" w:type="dxa"/>
          </w:tcPr>
          <w:p w14:paraId="5DBBA2DC" w14:textId="7038D8A5" w:rsidR="002705CC" w:rsidRDefault="002705CC" w:rsidP="00735291">
            <w:pPr>
              <w:rPr>
                <w:sz w:val="18"/>
                <w:szCs w:val="18"/>
              </w:rPr>
            </w:pPr>
            <w:r>
              <w:rPr>
                <w:sz w:val="18"/>
                <w:szCs w:val="18"/>
              </w:rPr>
              <w:t>Marmon, Meena</w:t>
            </w:r>
            <w:r w:rsidR="00CB6DE3">
              <w:rPr>
                <w:sz w:val="18"/>
                <w:szCs w:val="18"/>
              </w:rPr>
              <w:t>- DCF</w:t>
            </w:r>
          </w:p>
        </w:tc>
        <w:tc>
          <w:tcPr>
            <w:tcW w:w="333" w:type="dxa"/>
          </w:tcPr>
          <w:p w14:paraId="0263B97A" w14:textId="77777777" w:rsidR="002705CC" w:rsidRPr="00CB6DE3" w:rsidRDefault="002705CC" w:rsidP="00A70C11">
            <w:pPr>
              <w:rPr>
                <w:color w:val="2162AE" w:themeColor="accent1"/>
                <w:sz w:val="18"/>
                <w:szCs w:val="18"/>
              </w:rPr>
            </w:pPr>
          </w:p>
        </w:tc>
        <w:tc>
          <w:tcPr>
            <w:tcW w:w="2785" w:type="dxa"/>
          </w:tcPr>
          <w:p w14:paraId="46CF31D8" w14:textId="77777777" w:rsidR="002705CC" w:rsidRDefault="002705CC" w:rsidP="00A70C11">
            <w:pPr>
              <w:rPr>
                <w:sz w:val="18"/>
                <w:szCs w:val="18"/>
              </w:rPr>
            </w:pPr>
          </w:p>
        </w:tc>
      </w:tr>
    </w:tbl>
    <w:p w14:paraId="1B669872" w14:textId="122B0D2B" w:rsidR="0005181B" w:rsidRDefault="008C63F4" w:rsidP="0005181B">
      <w:pPr>
        <w:pStyle w:val="Heading2"/>
      </w:pPr>
      <w:r>
        <w:t>Agenda</w:t>
      </w:r>
    </w:p>
    <w:p w14:paraId="49F2FCB2" w14:textId="275DC439" w:rsidR="0005181B" w:rsidRPr="00CB6DE3" w:rsidRDefault="008C63F4" w:rsidP="008C63F4">
      <w:pPr>
        <w:pStyle w:val="Heading3"/>
        <w:numPr>
          <w:ilvl w:val="0"/>
          <w:numId w:val="4"/>
        </w:numPr>
        <w:rPr>
          <w:color w:val="auto"/>
        </w:rPr>
      </w:pPr>
      <w:r w:rsidRPr="00CB6DE3">
        <w:rPr>
          <w:color w:val="auto"/>
        </w:rPr>
        <w:t xml:space="preserve">Roll Call </w:t>
      </w:r>
    </w:p>
    <w:p w14:paraId="5EAF3A71" w14:textId="196BBE8F" w:rsidR="002705CC" w:rsidRPr="00CB6DE3" w:rsidRDefault="008C63F4" w:rsidP="002705CC">
      <w:pPr>
        <w:pStyle w:val="Heading3"/>
        <w:numPr>
          <w:ilvl w:val="0"/>
          <w:numId w:val="4"/>
        </w:numPr>
        <w:rPr>
          <w:color w:val="auto"/>
        </w:rPr>
      </w:pPr>
      <w:r w:rsidRPr="00CB6DE3">
        <w:rPr>
          <w:color w:val="auto"/>
        </w:rPr>
        <w:t>Report Updates (Bureau of Analytics and Research (</w:t>
      </w:r>
      <w:proofErr w:type="gramStart"/>
      <w:r w:rsidRPr="00CB6DE3">
        <w:rPr>
          <w:color w:val="auto"/>
        </w:rPr>
        <w:t>BAR))</w:t>
      </w:r>
      <w:proofErr w:type="gramEnd"/>
      <w:r w:rsidRPr="00CB6DE3">
        <w:rPr>
          <w:color w:val="auto"/>
        </w:rPr>
        <w:t>-</w:t>
      </w:r>
      <w:r w:rsidR="00737416" w:rsidRPr="00CB6DE3">
        <w:rPr>
          <w:color w:val="auto"/>
        </w:rPr>
        <w:t>Rob O’Connell</w:t>
      </w:r>
    </w:p>
    <w:p w14:paraId="664BA5BD" w14:textId="77777777" w:rsidR="00491316" w:rsidRPr="00CB6DE3" w:rsidRDefault="002705CC" w:rsidP="00491316">
      <w:pPr>
        <w:pStyle w:val="ListParagraph"/>
        <w:numPr>
          <w:ilvl w:val="0"/>
          <w:numId w:val="21"/>
        </w:numPr>
        <w:rPr>
          <w:color w:val="2162AE" w:themeColor="accent1"/>
        </w:rPr>
      </w:pPr>
      <w:r w:rsidRPr="00CB6DE3">
        <w:rPr>
          <w:color w:val="2162AE" w:themeColor="accent1"/>
        </w:rPr>
        <w:t>WebI update-first week of November 2026</w:t>
      </w:r>
    </w:p>
    <w:p w14:paraId="659B8E15" w14:textId="77777777" w:rsidR="00491316" w:rsidRPr="00CB6DE3" w:rsidRDefault="002705CC" w:rsidP="00491316">
      <w:pPr>
        <w:pStyle w:val="ListParagraph"/>
        <w:numPr>
          <w:ilvl w:val="0"/>
          <w:numId w:val="21"/>
        </w:numPr>
        <w:rPr>
          <w:color w:val="2162AE" w:themeColor="accent1"/>
        </w:rPr>
      </w:pPr>
      <w:r w:rsidRPr="00CB6DE3">
        <w:rPr>
          <w:color w:val="2162AE" w:themeColor="accent1"/>
        </w:rPr>
        <w:t xml:space="preserve">Communication will be sent out when it happens. </w:t>
      </w:r>
    </w:p>
    <w:p w14:paraId="6F27FC4F" w14:textId="77777777" w:rsidR="00491316" w:rsidRPr="00CB6DE3" w:rsidRDefault="002705CC" w:rsidP="00491316">
      <w:pPr>
        <w:pStyle w:val="ListParagraph"/>
        <w:numPr>
          <w:ilvl w:val="0"/>
          <w:numId w:val="21"/>
        </w:numPr>
        <w:rPr>
          <w:color w:val="2162AE" w:themeColor="accent1"/>
        </w:rPr>
      </w:pPr>
      <w:r w:rsidRPr="00CB6DE3">
        <w:rPr>
          <w:color w:val="2162AE" w:themeColor="accent1"/>
        </w:rPr>
        <w:t>If agencies have not replied to survey that Molly sent out, please try to complete survey for BAR to get a better understanding of what is in the folders</w:t>
      </w:r>
    </w:p>
    <w:p w14:paraId="469B7FF0" w14:textId="77777777" w:rsidR="00491316" w:rsidRPr="00CB6DE3" w:rsidRDefault="002705CC" w:rsidP="00491316">
      <w:pPr>
        <w:pStyle w:val="ListParagraph"/>
        <w:numPr>
          <w:ilvl w:val="1"/>
          <w:numId w:val="21"/>
        </w:numPr>
        <w:rPr>
          <w:color w:val="2162AE" w:themeColor="accent1"/>
        </w:rPr>
      </w:pPr>
      <w:r w:rsidRPr="00CB6DE3">
        <w:rPr>
          <w:color w:val="2162AE" w:themeColor="accent1"/>
        </w:rPr>
        <w:t>Survey was sent out week of 9/7/2026</w:t>
      </w:r>
    </w:p>
    <w:p w14:paraId="665285B5" w14:textId="5687E6D7" w:rsidR="002705CC" w:rsidRPr="00CB6DE3" w:rsidRDefault="002705CC" w:rsidP="00491316">
      <w:pPr>
        <w:pStyle w:val="ListParagraph"/>
        <w:numPr>
          <w:ilvl w:val="0"/>
          <w:numId w:val="22"/>
        </w:numPr>
        <w:ind w:left="1350"/>
        <w:rPr>
          <w:color w:val="2162AE" w:themeColor="accent1"/>
        </w:rPr>
      </w:pPr>
      <w:r w:rsidRPr="00CB6DE3">
        <w:rPr>
          <w:color w:val="2162AE" w:themeColor="accent1"/>
        </w:rPr>
        <w:t>Team is doing initial testing with the reports for the migration and everything is going smoothly</w:t>
      </w:r>
    </w:p>
    <w:p w14:paraId="642253E9" w14:textId="3BE70105" w:rsidR="008C63F4" w:rsidRPr="00CB6DE3" w:rsidRDefault="008C63F4" w:rsidP="008C63F4">
      <w:pPr>
        <w:pStyle w:val="Heading3"/>
        <w:numPr>
          <w:ilvl w:val="0"/>
          <w:numId w:val="4"/>
        </w:numPr>
        <w:rPr>
          <w:color w:val="auto"/>
        </w:rPr>
      </w:pPr>
      <w:r w:rsidRPr="00CB6DE3">
        <w:rPr>
          <w:color w:val="auto"/>
        </w:rPr>
        <w:t>System Updates-Automation Team-</w:t>
      </w:r>
      <w:r w:rsidR="006D5646" w:rsidRPr="00CB6DE3">
        <w:rPr>
          <w:color w:val="auto"/>
        </w:rPr>
        <w:t>Automation Team</w:t>
      </w:r>
    </w:p>
    <w:p w14:paraId="656E6522" w14:textId="7EEB710E" w:rsidR="00463514" w:rsidRPr="00CB6DE3" w:rsidRDefault="009312C7" w:rsidP="00463514">
      <w:pPr>
        <w:pStyle w:val="Heading4"/>
        <w:numPr>
          <w:ilvl w:val="0"/>
          <w:numId w:val="6"/>
        </w:numPr>
        <w:rPr>
          <w:color w:val="auto"/>
        </w:rPr>
      </w:pPr>
      <w:r w:rsidRPr="00CB6DE3">
        <w:rPr>
          <w:color w:val="auto"/>
        </w:rPr>
        <w:t xml:space="preserve">WWP </w:t>
      </w:r>
      <w:r w:rsidR="00737416" w:rsidRPr="00CB6DE3">
        <w:rPr>
          <w:color w:val="auto"/>
        </w:rPr>
        <w:t>October</w:t>
      </w:r>
      <w:r w:rsidR="00463514" w:rsidRPr="00CB6DE3">
        <w:rPr>
          <w:color w:val="auto"/>
        </w:rPr>
        <w:t xml:space="preserve"> Release</w:t>
      </w:r>
      <w:r w:rsidRPr="00CB6DE3">
        <w:rPr>
          <w:color w:val="auto"/>
        </w:rPr>
        <w:t>: 10/30/2026</w:t>
      </w:r>
    </w:p>
    <w:p w14:paraId="34321ADE" w14:textId="7C2591E8" w:rsidR="009312C7" w:rsidRPr="00CB6DE3" w:rsidRDefault="009312C7" w:rsidP="009312C7">
      <w:pPr>
        <w:pStyle w:val="ListParagraph"/>
        <w:numPr>
          <w:ilvl w:val="0"/>
          <w:numId w:val="15"/>
        </w:numPr>
      </w:pPr>
      <w:r w:rsidRPr="00CB6DE3">
        <w:t>Add replacement check number search to Payment Issuance Search</w:t>
      </w:r>
    </w:p>
    <w:p w14:paraId="0D0B0E05" w14:textId="41DF9D33" w:rsidR="009312C7" w:rsidRDefault="00B151DF" w:rsidP="009312C7">
      <w:r>
        <w:rPr>
          <w:noProof/>
        </w:rPr>
        <w:lastRenderedPageBreak/>
        <w:t xml:space="preserve">                                      </w:t>
      </w:r>
      <w:r w:rsidR="009312C7">
        <w:rPr>
          <w:noProof/>
        </w:rPr>
        <w:drawing>
          <wp:inline distT="0" distB="0" distL="0" distR="0" wp14:anchorId="20B17636" wp14:editId="2E3C1FBE">
            <wp:extent cx="3711242" cy="1707515"/>
            <wp:effectExtent l="0" t="0" r="3810" b="6985"/>
            <wp:docPr id="1309200837" name="Picture 1" descr="Screenshot of the new field added to allow workers to search by the replacement check num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00837" name="Picture 1" descr="Screenshot of the new field added to allow workers to search by the replacement check number. "/>
                    <pic:cNvPicPr/>
                  </pic:nvPicPr>
                  <pic:blipFill>
                    <a:blip r:embed="rId9"/>
                    <a:stretch>
                      <a:fillRect/>
                    </a:stretch>
                  </pic:blipFill>
                  <pic:spPr>
                    <a:xfrm>
                      <a:off x="0" y="0"/>
                      <a:ext cx="3720044" cy="1711565"/>
                    </a:xfrm>
                    <a:prstGeom prst="rect">
                      <a:avLst/>
                    </a:prstGeom>
                  </pic:spPr>
                </pic:pic>
              </a:graphicData>
            </a:graphic>
          </wp:inline>
        </w:drawing>
      </w:r>
    </w:p>
    <w:p w14:paraId="37FEA197" w14:textId="25C65FE3" w:rsidR="009312C7" w:rsidRPr="00CB6DE3" w:rsidRDefault="009312C7" w:rsidP="009312C7">
      <w:pPr>
        <w:pStyle w:val="ListParagraph"/>
        <w:numPr>
          <w:ilvl w:val="0"/>
          <w:numId w:val="15"/>
        </w:numPr>
      </w:pPr>
      <w:r w:rsidRPr="00CB6DE3">
        <w:t xml:space="preserve">Refugee </w:t>
      </w:r>
      <w:r w:rsidR="006169EF" w:rsidRPr="00CB6DE3">
        <w:t>Page-</w:t>
      </w:r>
      <w:r w:rsidRPr="00CB6DE3">
        <w:t>yellow alert message language updated</w:t>
      </w:r>
    </w:p>
    <w:p w14:paraId="1B2AB508" w14:textId="4369D98A" w:rsidR="00420124" w:rsidRPr="00CB6DE3" w:rsidRDefault="00420124" w:rsidP="00420124">
      <w:pPr>
        <w:pStyle w:val="ListParagraph"/>
        <w:ind w:left="1800"/>
        <w:rPr>
          <w:color w:val="2162AE" w:themeColor="accent1"/>
        </w:rPr>
      </w:pPr>
      <w:r w:rsidRPr="00CB6DE3">
        <w:rPr>
          <w:color w:val="2162AE" w:themeColor="accent1"/>
        </w:rPr>
        <w:t>“This participant may be eligible to apply for Refugee Medical Assistance, depending on their circumstances. Information on RMA and the RMA application process may be found in the Bureau of Refugee Programs Policy Manual.”</w:t>
      </w:r>
    </w:p>
    <w:p w14:paraId="1027F059" w14:textId="4DB8D23C" w:rsidR="00D526C5" w:rsidRPr="00CB6DE3" w:rsidRDefault="00D526C5" w:rsidP="00D526C5">
      <w:pPr>
        <w:pStyle w:val="Heading3"/>
        <w:numPr>
          <w:ilvl w:val="0"/>
          <w:numId w:val="4"/>
        </w:numPr>
        <w:rPr>
          <w:color w:val="auto"/>
        </w:rPr>
      </w:pPr>
      <w:r w:rsidRPr="00CB6DE3">
        <w:rPr>
          <w:color w:val="auto"/>
        </w:rPr>
        <w:t>Discussion Items</w:t>
      </w:r>
    </w:p>
    <w:p w14:paraId="5545317C" w14:textId="25C9237B" w:rsidR="00D526C5" w:rsidRPr="00CB6DE3" w:rsidRDefault="000E3C44" w:rsidP="00463514">
      <w:pPr>
        <w:pStyle w:val="Heading4"/>
        <w:numPr>
          <w:ilvl w:val="0"/>
          <w:numId w:val="9"/>
        </w:numPr>
        <w:rPr>
          <w:color w:val="auto"/>
        </w:rPr>
      </w:pPr>
      <w:r w:rsidRPr="00CB6DE3">
        <w:rPr>
          <w:color w:val="auto"/>
        </w:rPr>
        <w:t>MyWisconsin ID</w:t>
      </w:r>
      <w:r w:rsidR="00650D5F" w:rsidRPr="00CB6DE3">
        <w:rPr>
          <w:color w:val="auto"/>
        </w:rPr>
        <w:t>-Mai Xiong</w:t>
      </w:r>
    </w:p>
    <w:p w14:paraId="2E89F631" w14:textId="391F2F40" w:rsidR="007B5B05" w:rsidRPr="00CB6DE3" w:rsidRDefault="00650D5F" w:rsidP="00737416">
      <w:pPr>
        <w:pStyle w:val="ListParagraph"/>
        <w:numPr>
          <w:ilvl w:val="0"/>
          <w:numId w:val="7"/>
        </w:numPr>
      </w:pPr>
      <w:r w:rsidRPr="00CB6DE3">
        <w:t>WWP mov</w:t>
      </w:r>
      <w:r w:rsidR="00737416" w:rsidRPr="00CB6DE3">
        <w:t>ed</w:t>
      </w:r>
      <w:r w:rsidRPr="00CB6DE3">
        <w:t xml:space="preserve"> to MyWI ID 8/27/2026</w:t>
      </w:r>
    </w:p>
    <w:p w14:paraId="37125931" w14:textId="5AF77DCB" w:rsidR="00737416" w:rsidRPr="00CB6DE3" w:rsidRDefault="00737416" w:rsidP="006F607B">
      <w:pPr>
        <w:pStyle w:val="ListParagraph"/>
        <w:numPr>
          <w:ilvl w:val="1"/>
          <w:numId w:val="7"/>
        </w:numPr>
      </w:pPr>
      <w:r w:rsidRPr="00CB6DE3">
        <w:t>Users will have from 8/27-2026-10/</w:t>
      </w:r>
      <w:r w:rsidR="00FD387C" w:rsidRPr="00A80868">
        <w:rPr>
          <w:color w:val="2162AE" w:themeColor="accent1"/>
        </w:rPr>
        <w:t>28</w:t>
      </w:r>
      <w:r w:rsidRPr="00CB6DE3">
        <w:t>/2026</w:t>
      </w:r>
    </w:p>
    <w:p w14:paraId="54D6A219" w14:textId="7C648369" w:rsidR="006F607B" w:rsidRPr="00CB6DE3" w:rsidRDefault="006F607B" w:rsidP="006F607B">
      <w:pPr>
        <w:pStyle w:val="ListParagraph"/>
        <w:numPr>
          <w:ilvl w:val="1"/>
          <w:numId w:val="7"/>
        </w:numPr>
      </w:pPr>
      <w:r w:rsidRPr="00CB6DE3">
        <w:t>WWP User Access Request form has been updated to reflect the change</w:t>
      </w:r>
      <w:r w:rsidR="00F6664A" w:rsidRPr="00CB6DE3">
        <w:t>:</w:t>
      </w:r>
    </w:p>
    <w:p w14:paraId="2498E004" w14:textId="382DEC7F" w:rsidR="006F607B" w:rsidRPr="00CB6DE3" w:rsidRDefault="006F607B" w:rsidP="006F607B">
      <w:pPr>
        <w:pStyle w:val="ListParagraph"/>
        <w:numPr>
          <w:ilvl w:val="2"/>
          <w:numId w:val="7"/>
        </w:numPr>
      </w:pPr>
      <w:r w:rsidRPr="00CB6DE3">
        <w:t xml:space="preserve">DCF Forms Repository link: </w:t>
      </w:r>
      <w:hyperlink r:id="rId10" w:history="1">
        <w:r w:rsidRPr="00CB6DE3">
          <w:rPr>
            <w:rStyle w:val="Hyperlink"/>
            <w:color w:val="auto"/>
          </w:rPr>
          <w:t>https://dcf.wisconsin.gov/files/forms/doc/5212.docx</w:t>
        </w:r>
      </w:hyperlink>
    </w:p>
    <w:p w14:paraId="0E689AF7" w14:textId="524D9F65" w:rsidR="00EE73D1" w:rsidRPr="00CB6DE3" w:rsidRDefault="00EE73D1" w:rsidP="00EE73D1">
      <w:pPr>
        <w:pStyle w:val="ListParagraph"/>
        <w:numPr>
          <w:ilvl w:val="1"/>
          <w:numId w:val="7"/>
        </w:numPr>
      </w:pPr>
      <w:r w:rsidRPr="00CB6DE3">
        <w:t>August System Update has links to help users to migrate their WAMS to MyWisconsin ID accounts</w:t>
      </w:r>
    </w:p>
    <w:p w14:paraId="405BD9CE" w14:textId="64BD2310" w:rsidR="00EE73D1" w:rsidRPr="00CB6DE3" w:rsidRDefault="00EE73D1" w:rsidP="00EE73D1">
      <w:pPr>
        <w:pStyle w:val="ListParagraph"/>
        <w:numPr>
          <w:ilvl w:val="2"/>
          <w:numId w:val="7"/>
        </w:numPr>
      </w:pPr>
      <w:r w:rsidRPr="00CB6DE3">
        <w:t xml:space="preserve">Link: </w:t>
      </w:r>
      <w:hyperlink r:id="rId11" w:history="1">
        <w:r w:rsidRPr="00CB6DE3">
          <w:rPr>
            <w:rStyle w:val="Hyperlink"/>
            <w:color w:val="auto"/>
          </w:rPr>
          <w:t>August 2026 BWF System Update</w:t>
        </w:r>
      </w:hyperlink>
    </w:p>
    <w:p w14:paraId="55EE73A3" w14:textId="25C4CC97" w:rsidR="00A940C2" w:rsidRPr="00CB6DE3" w:rsidRDefault="00A940C2" w:rsidP="00737416">
      <w:pPr>
        <w:pStyle w:val="ListParagraph"/>
        <w:numPr>
          <w:ilvl w:val="0"/>
          <w:numId w:val="7"/>
        </w:numPr>
      </w:pPr>
      <w:r w:rsidRPr="00CB6DE3">
        <w:t>WWP Demo (BITS team)</w:t>
      </w:r>
    </w:p>
    <w:p w14:paraId="53F4B635" w14:textId="7A5E27F9" w:rsidR="00A940C2" w:rsidRPr="00CB6DE3" w:rsidRDefault="00A940C2" w:rsidP="00A940C2">
      <w:pPr>
        <w:pStyle w:val="ListParagraph"/>
        <w:numPr>
          <w:ilvl w:val="1"/>
          <w:numId w:val="7"/>
        </w:numPr>
      </w:pPr>
      <w:r w:rsidRPr="00CB6DE3">
        <w:t>Demo of linking WWP WAMS to MyWisconsin ID</w:t>
      </w:r>
    </w:p>
    <w:p w14:paraId="236F5ADE" w14:textId="20FF0DF7" w:rsidR="00A940C2" w:rsidRPr="00CB6DE3" w:rsidRDefault="00A940C2" w:rsidP="00A940C2">
      <w:pPr>
        <w:pStyle w:val="ListParagraph"/>
        <w:numPr>
          <w:ilvl w:val="2"/>
          <w:numId w:val="7"/>
        </w:numPr>
      </w:pPr>
      <w:r w:rsidRPr="00CB6DE3">
        <w:t>With MyWisconsin ID account</w:t>
      </w:r>
    </w:p>
    <w:p w14:paraId="47C354EC" w14:textId="3170A0B6" w:rsidR="00A940C2" w:rsidRPr="00CB6DE3" w:rsidRDefault="00A940C2" w:rsidP="00A940C2">
      <w:pPr>
        <w:pStyle w:val="ListParagraph"/>
        <w:numPr>
          <w:ilvl w:val="2"/>
          <w:numId w:val="7"/>
        </w:numPr>
      </w:pPr>
      <w:r w:rsidRPr="00CB6DE3">
        <w:t>User does not have a MyWisconsin ID account yet</w:t>
      </w:r>
    </w:p>
    <w:p w14:paraId="04E2A6B2" w14:textId="15BB851D" w:rsidR="00737416" w:rsidRPr="00CB6DE3" w:rsidRDefault="00737416" w:rsidP="00A940C2">
      <w:pPr>
        <w:pStyle w:val="ListParagraph"/>
        <w:numPr>
          <w:ilvl w:val="0"/>
          <w:numId w:val="7"/>
        </w:numPr>
      </w:pPr>
      <w:r w:rsidRPr="00CB6DE3">
        <w:t>ACCESS ID</w:t>
      </w:r>
    </w:p>
    <w:p w14:paraId="3F360161" w14:textId="2153306F" w:rsidR="00737416" w:rsidRPr="00CB6DE3" w:rsidRDefault="00737416" w:rsidP="00737416">
      <w:pPr>
        <w:pStyle w:val="ListParagraph"/>
        <w:numPr>
          <w:ilvl w:val="1"/>
          <w:numId w:val="7"/>
        </w:numPr>
      </w:pPr>
      <w:r w:rsidRPr="00CB6DE3">
        <w:t>Migration of ACCESS/MyACCESS accounts away from WAMS</w:t>
      </w:r>
    </w:p>
    <w:p w14:paraId="38BE46C5" w14:textId="38E322F5" w:rsidR="00737416" w:rsidRPr="00CB6DE3" w:rsidRDefault="00737416" w:rsidP="00737416">
      <w:pPr>
        <w:pStyle w:val="ListParagraph"/>
        <w:numPr>
          <w:ilvl w:val="1"/>
          <w:numId w:val="7"/>
        </w:numPr>
      </w:pPr>
      <w:r w:rsidRPr="00CB6DE3">
        <w:t>Migration will start: 12/12/202</w:t>
      </w:r>
      <w:r w:rsidR="004611BC" w:rsidRPr="00CB6DE3">
        <w:t>6-4/22/2027</w:t>
      </w:r>
    </w:p>
    <w:p w14:paraId="0DF31525" w14:textId="712B5C72" w:rsidR="004611BC" w:rsidRPr="00CB6DE3" w:rsidRDefault="004611BC" w:rsidP="00737416">
      <w:pPr>
        <w:pStyle w:val="ListParagraph"/>
        <w:numPr>
          <w:ilvl w:val="1"/>
          <w:numId w:val="7"/>
        </w:numPr>
      </w:pPr>
      <w:r w:rsidRPr="00CB6DE3">
        <w:t>Communication plan:</w:t>
      </w:r>
    </w:p>
    <w:p w14:paraId="6B501CF0" w14:textId="2C863E4F" w:rsidR="004611BC" w:rsidRPr="00CB6DE3" w:rsidRDefault="004611BC" w:rsidP="004611BC">
      <w:pPr>
        <w:pStyle w:val="ListParagraph"/>
        <w:numPr>
          <w:ilvl w:val="2"/>
          <w:numId w:val="7"/>
        </w:numPr>
      </w:pPr>
      <w:r w:rsidRPr="00CB6DE3">
        <w:t>IM agencies will have messaging in the call line, when members call in</w:t>
      </w:r>
    </w:p>
    <w:p w14:paraId="6E833387" w14:textId="351D50B2" w:rsidR="004611BC" w:rsidRPr="00CB6DE3" w:rsidRDefault="004611BC" w:rsidP="004611BC">
      <w:pPr>
        <w:pStyle w:val="ListParagraph"/>
        <w:numPr>
          <w:ilvl w:val="2"/>
          <w:numId w:val="7"/>
        </w:numPr>
      </w:pPr>
      <w:r w:rsidRPr="00CB6DE3">
        <w:t xml:space="preserve">Question for agencies: Are there any agencies who </w:t>
      </w:r>
      <w:r w:rsidR="00CF705C" w:rsidRPr="00CB6DE3">
        <w:t>have</w:t>
      </w:r>
      <w:r w:rsidRPr="00CB6DE3">
        <w:t xml:space="preserve"> call lines, where participants get put into a call </w:t>
      </w:r>
      <w:r w:rsidR="00CF705C" w:rsidRPr="00CB6DE3">
        <w:t>queue</w:t>
      </w:r>
      <w:r w:rsidRPr="00CB6DE3">
        <w:t xml:space="preserve"> and then get routed to an actual worker for assistance?</w:t>
      </w:r>
    </w:p>
    <w:p w14:paraId="42D4E5C6" w14:textId="5E178273" w:rsidR="00D17CDE" w:rsidRDefault="004611BC" w:rsidP="00D17CDE">
      <w:pPr>
        <w:pStyle w:val="ListParagraph"/>
        <w:numPr>
          <w:ilvl w:val="3"/>
          <w:numId w:val="7"/>
        </w:numPr>
      </w:pPr>
      <w:r w:rsidRPr="00CB6DE3">
        <w:t xml:space="preserve">Plan is to provide scripts to the agency to add messaging into the call </w:t>
      </w:r>
      <w:r w:rsidR="00CF705C" w:rsidRPr="00CB6DE3">
        <w:t>queue</w:t>
      </w:r>
      <w:r w:rsidRPr="00CB6DE3">
        <w:t xml:space="preserve"> </w:t>
      </w:r>
      <w:r w:rsidR="00CF705C" w:rsidRPr="00CB6DE3">
        <w:t>mid-January</w:t>
      </w:r>
      <w:r w:rsidRPr="00CB6DE3">
        <w:t xml:space="preserve"> 2027 (after contract changes)</w:t>
      </w:r>
    </w:p>
    <w:p w14:paraId="14D0C9FC" w14:textId="6436538E" w:rsidR="00CB6DE3" w:rsidRPr="00CB6DE3" w:rsidRDefault="00CB6DE3" w:rsidP="00CB6DE3">
      <w:pPr>
        <w:pStyle w:val="ListParagraph"/>
        <w:numPr>
          <w:ilvl w:val="2"/>
          <w:numId w:val="7"/>
        </w:numPr>
      </w:pPr>
      <w:proofErr w:type="gramStart"/>
      <w:r>
        <w:rPr>
          <w:color w:val="2162AE" w:themeColor="accent1"/>
        </w:rPr>
        <w:t>Requested for</w:t>
      </w:r>
      <w:proofErr w:type="gramEnd"/>
      <w:r>
        <w:rPr>
          <w:color w:val="2162AE" w:themeColor="accent1"/>
        </w:rPr>
        <w:t xml:space="preserve"> agencies to indicate if they use </w:t>
      </w:r>
      <w:proofErr w:type="gramStart"/>
      <w:r>
        <w:rPr>
          <w:color w:val="2162AE" w:themeColor="accent1"/>
        </w:rPr>
        <w:t>a IVR</w:t>
      </w:r>
      <w:proofErr w:type="gramEnd"/>
      <w:r>
        <w:rPr>
          <w:color w:val="2162AE" w:themeColor="accent1"/>
        </w:rPr>
        <w:t xml:space="preserve"> type call queue and put their name in Teams chat.</w:t>
      </w:r>
    </w:p>
    <w:p w14:paraId="29C9A218" w14:textId="14B0B955" w:rsidR="00D17CDE" w:rsidRPr="00796FC4" w:rsidRDefault="00D17CDE" w:rsidP="00735291">
      <w:pPr>
        <w:pStyle w:val="Heading4"/>
        <w:numPr>
          <w:ilvl w:val="0"/>
          <w:numId w:val="9"/>
        </w:numPr>
        <w:rPr>
          <w:color w:val="auto"/>
        </w:rPr>
      </w:pPr>
      <w:r w:rsidRPr="00796FC4">
        <w:rPr>
          <w:color w:val="auto"/>
        </w:rPr>
        <w:t>New W-2 region-</w:t>
      </w:r>
      <w:r w:rsidR="00356B4B" w:rsidRPr="00796FC4">
        <w:rPr>
          <w:color w:val="auto"/>
        </w:rPr>
        <w:t>level</w:t>
      </w:r>
      <w:r w:rsidRPr="00796FC4">
        <w:rPr>
          <w:color w:val="auto"/>
        </w:rPr>
        <w:t xml:space="preserve"> access to WebI reports in WWP-Heidi</w:t>
      </w:r>
    </w:p>
    <w:p w14:paraId="0F6F9E41" w14:textId="400DFECC" w:rsidR="00EF3DBD" w:rsidRPr="00EF3DBD" w:rsidRDefault="00EF3DBD" w:rsidP="00EF3DBD">
      <w:pPr>
        <w:pStyle w:val="ListParagraph"/>
        <w:numPr>
          <w:ilvl w:val="0"/>
          <w:numId w:val="23"/>
        </w:numPr>
        <w:rPr>
          <w:color w:val="2162AE" w:themeColor="accent1"/>
        </w:rPr>
      </w:pPr>
      <w:r w:rsidRPr="00EF3DBD">
        <w:rPr>
          <w:color w:val="2162AE" w:themeColor="accent1"/>
        </w:rPr>
        <w:t>Two Scenarios for Disenrolled Participants:</w:t>
      </w:r>
    </w:p>
    <w:p w14:paraId="300DFC62" w14:textId="77777777" w:rsidR="00EF3DBD" w:rsidRPr="00EF3DBD" w:rsidRDefault="00EF3DBD" w:rsidP="00EF3DBD">
      <w:pPr>
        <w:pStyle w:val="ListParagraph"/>
        <w:numPr>
          <w:ilvl w:val="0"/>
          <w:numId w:val="24"/>
        </w:numPr>
        <w:rPr>
          <w:color w:val="2162AE" w:themeColor="accent1"/>
        </w:rPr>
      </w:pPr>
      <w:r w:rsidRPr="00EF3DBD">
        <w:rPr>
          <w:color w:val="2162AE" w:themeColor="accent1"/>
        </w:rPr>
        <w:t xml:space="preserve">After a PIN is disenrolled, any new system generated worker tasks will go to the FEP who was last assigned to the participant before disenrollment. If the assigned FEP is no longer with that agency, who should the worker task be generated to? </w:t>
      </w:r>
    </w:p>
    <w:p w14:paraId="7D023068" w14:textId="1E1894B7" w:rsidR="00EF3DBD" w:rsidRPr="00EF3DBD" w:rsidRDefault="00EF3DBD" w:rsidP="00EF3DBD">
      <w:pPr>
        <w:pStyle w:val="ListParagraph"/>
        <w:numPr>
          <w:ilvl w:val="4"/>
          <w:numId w:val="22"/>
        </w:numPr>
        <w:rPr>
          <w:color w:val="2162AE" w:themeColor="accent1"/>
        </w:rPr>
      </w:pPr>
      <w:r w:rsidRPr="00EF3DBD">
        <w:rPr>
          <w:color w:val="2162AE" w:themeColor="accent1"/>
        </w:rPr>
        <w:t xml:space="preserve">Tasks must be generated to a role (not a specific person).  For </w:t>
      </w:r>
      <w:proofErr w:type="gramStart"/>
      <w:r w:rsidRPr="00EF3DBD">
        <w:rPr>
          <w:color w:val="2162AE" w:themeColor="accent1"/>
        </w:rPr>
        <w:t>example</w:t>
      </w:r>
      <w:proofErr w:type="gramEnd"/>
      <w:r w:rsidRPr="00EF3DBD">
        <w:rPr>
          <w:color w:val="2162AE" w:themeColor="accent1"/>
        </w:rPr>
        <w:t xml:space="preserve"> all W-2 Supervisors in that region or all W-2 QC in that region.</w:t>
      </w:r>
    </w:p>
    <w:p w14:paraId="6C210350" w14:textId="77777777" w:rsidR="00EF3DBD" w:rsidRPr="00EF3DBD" w:rsidRDefault="00EF3DBD" w:rsidP="00EF3DBD">
      <w:pPr>
        <w:pStyle w:val="ListParagraph"/>
        <w:numPr>
          <w:ilvl w:val="0"/>
          <w:numId w:val="24"/>
        </w:numPr>
        <w:spacing w:after="0"/>
        <w:rPr>
          <w:color w:val="2162AE" w:themeColor="accent1"/>
        </w:rPr>
      </w:pPr>
      <w:r w:rsidRPr="00EF3DBD">
        <w:rPr>
          <w:color w:val="2162AE" w:themeColor="accent1"/>
        </w:rPr>
        <w:lastRenderedPageBreak/>
        <w:t xml:space="preserve">When new contracts are implemented on 1/1/27, any new system generated worker tasks for a participant who was previously disenrolled (before 1/1/27) must go to someone at the agency currently serving the region where the participant was last enrolled.  If a new agency is serving this region, who should the worker task be generated to? </w:t>
      </w:r>
    </w:p>
    <w:p w14:paraId="26BEDBD0" w14:textId="3F35707E" w:rsidR="00EF3DBD" w:rsidRDefault="00EF3DBD" w:rsidP="00EF3DBD">
      <w:pPr>
        <w:pStyle w:val="ListParagraph"/>
        <w:numPr>
          <w:ilvl w:val="4"/>
          <w:numId w:val="22"/>
        </w:numPr>
        <w:spacing w:after="0"/>
        <w:rPr>
          <w:color w:val="2162AE" w:themeColor="accent1"/>
        </w:rPr>
      </w:pPr>
      <w:r w:rsidRPr="00EF3DBD">
        <w:rPr>
          <w:color w:val="2162AE" w:themeColor="accent1"/>
        </w:rPr>
        <w:t xml:space="preserve">Tasks must be generated to a role (not a specific person). For </w:t>
      </w:r>
      <w:proofErr w:type="gramStart"/>
      <w:r w:rsidRPr="00EF3DBD">
        <w:rPr>
          <w:color w:val="2162AE" w:themeColor="accent1"/>
        </w:rPr>
        <w:t>example</w:t>
      </w:r>
      <w:proofErr w:type="gramEnd"/>
      <w:r w:rsidRPr="00EF3DBD">
        <w:rPr>
          <w:color w:val="2162AE" w:themeColor="accent1"/>
        </w:rPr>
        <w:t xml:space="preserve"> all W-2 Supervisors in that region or all W-2 QC in that region.</w:t>
      </w:r>
    </w:p>
    <w:p w14:paraId="0A90CECE" w14:textId="49D11B1B" w:rsidR="00BF270E" w:rsidRDefault="00BF270E" w:rsidP="00BF270E">
      <w:pPr>
        <w:pStyle w:val="ListParagraph"/>
        <w:numPr>
          <w:ilvl w:val="2"/>
          <w:numId w:val="22"/>
        </w:numPr>
        <w:spacing w:after="0"/>
        <w:rPr>
          <w:color w:val="2162AE" w:themeColor="accent1"/>
        </w:rPr>
      </w:pPr>
      <w:r>
        <w:rPr>
          <w:color w:val="2162AE" w:themeColor="accent1"/>
        </w:rPr>
        <w:t xml:space="preserve">Recommendation: </w:t>
      </w:r>
    </w:p>
    <w:p w14:paraId="0F32F3BE" w14:textId="474A9BD9" w:rsidR="00EF3DBD" w:rsidRPr="00735291" w:rsidRDefault="00BF270E" w:rsidP="00735291">
      <w:pPr>
        <w:pStyle w:val="ListParagraph"/>
        <w:ind w:left="2160"/>
        <w:rPr>
          <w:color w:val="2162AE" w:themeColor="accent1"/>
        </w:rPr>
      </w:pPr>
      <w:r>
        <w:rPr>
          <w:color w:val="2162AE" w:themeColor="accent1"/>
        </w:rPr>
        <w:t>Based on votes, the recommended approach is to send the worker tasks is to the QC/QA team (for both scenario #1 and #2)</w:t>
      </w:r>
    </w:p>
    <w:p w14:paraId="55FAF927" w14:textId="25C5B0E2" w:rsidR="00D17CDE" w:rsidRPr="00796FC4" w:rsidRDefault="00D17CDE" w:rsidP="00735291">
      <w:pPr>
        <w:pStyle w:val="Heading4"/>
        <w:numPr>
          <w:ilvl w:val="0"/>
          <w:numId w:val="9"/>
        </w:numPr>
        <w:rPr>
          <w:color w:val="auto"/>
        </w:rPr>
      </w:pPr>
      <w:r w:rsidRPr="00796FC4">
        <w:rPr>
          <w:color w:val="auto"/>
        </w:rPr>
        <w:t>WWP Worker Task Clean-Up-Heidi</w:t>
      </w:r>
    </w:p>
    <w:p w14:paraId="346A81C8" w14:textId="7E48BC3D" w:rsidR="00BF270E" w:rsidRPr="00BF270E" w:rsidRDefault="00BF270E" w:rsidP="00BF270E">
      <w:pPr>
        <w:pStyle w:val="ListParagraph"/>
        <w:ind w:left="1440"/>
        <w:rPr>
          <w:color w:val="2162AE" w:themeColor="accent1"/>
        </w:rPr>
      </w:pPr>
      <w:r>
        <w:rPr>
          <w:color w:val="2162AE" w:themeColor="accent1"/>
        </w:rPr>
        <w:t>Cleaning up old uncompleted system generated worker tasks before 01/01/227</w:t>
      </w:r>
    </w:p>
    <w:p w14:paraId="17D571A2" w14:textId="63ED2327" w:rsidR="00780ABB" w:rsidRDefault="00780ABB" w:rsidP="00780ABB">
      <w:pPr>
        <w:pStyle w:val="ListParagraph"/>
        <w:numPr>
          <w:ilvl w:val="0"/>
          <w:numId w:val="17"/>
        </w:numPr>
        <w:rPr>
          <w:color w:val="184982" w:themeColor="accent1" w:themeShade="BF"/>
        </w:rPr>
      </w:pPr>
      <w:r>
        <w:rPr>
          <w:color w:val="184982" w:themeColor="accent1" w:themeShade="BF"/>
        </w:rPr>
        <w:t>Worker Tasks</w:t>
      </w:r>
    </w:p>
    <w:p w14:paraId="3AAEF4B0" w14:textId="3CA6240E" w:rsidR="00CD2081" w:rsidRPr="00CB6DE3" w:rsidRDefault="00CD2081" w:rsidP="00CD2081">
      <w:pPr>
        <w:pStyle w:val="ListParagraph"/>
        <w:numPr>
          <w:ilvl w:val="1"/>
          <w:numId w:val="17"/>
        </w:numPr>
        <w:rPr>
          <w:color w:val="2162AE" w:themeColor="accent1"/>
        </w:rPr>
      </w:pPr>
      <w:r w:rsidRPr="00CB6DE3">
        <w:rPr>
          <w:color w:val="2162AE" w:themeColor="accent1"/>
        </w:rPr>
        <w:t>Currently there is no functionality to delete system generated worker tasks if the worker does not “complete” the task in WWP</w:t>
      </w:r>
    </w:p>
    <w:p w14:paraId="14312F43" w14:textId="19B5F694" w:rsidR="00CD2081" w:rsidRPr="00CB6DE3" w:rsidRDefault="00BF270E" w:rsidP="00CD2081">
      <w:pPr>
        <w:pStyle w:val="ListParagraph"/>
        <w:numPr>
          <w:ilvl w:val="2"/>
          <w:numId w:val="17"/>
        </w:numPr>
        <w:rPr>
          <w:color w:val="2162AE" w:themeColor="accent1"/>
        </w:rPr>
      </w:pPr>
      <w:r>
        <w:rPr>
          <w:color w:val="2162AE" w:themeColor="accent1"/>
        </w:rPr>
        <w:t>Proposing</w:t>
      </w:r>
      <w:r w:rsidR="00CD2081" w:rsidRPr="00CB6DE3">
        <w:rPr>
          <w:color w:val="2162AE" w:themeColor="accent1"/>
        </w:rPr>
        <w:t xml:space="preserve"> system change to clean up this issue</w:t>
      </w:r>
    </w:p>
    <w:p w14:paraId="6A86CD05" w14:textId="1CB44C02" w:rsidR="00CD2081" w:rsidRPr="00CB6DE3" w:rsidRDefault="00CD2081" w:rsidP="00CD2081">
      <w:pPr>
        <w:pStyle w:val="ListParagraph"/>
        <w:numPr>
          <w:ilvl w:val="5"/>
          <w:numId w:val="17"/>
        </w:numPr>
        <w:ind w:left="4140"/>
        <w:rPr>
          <w:color w:val="2162AE" w:themeColor="accent1"/>
        </w:rPr>
      </w:pPr>
      <w:r w:rsidRPr="00CB6DE3">
        <w:rPr>
          <w:color w:val="2162AE" w:themeColor="accent1"/>
        </w:rPr>
        <w:t xml:space="preserve">System auto </w:t>
      </w:r>
      <w:proofErr w:type="gramStart"/>
      <w:r w:rsidRPr="00CB6DE3">
        <w:rPr>
          <w:color w:val="2162AE" w:themeColor="accent1"/>
        </w:rPr>
        <w:t>delete</w:t>
      </w:r>
      <w:proofErr w:type="gramEnd"/>
      <w:r w:rsidRPr="00CB6DE3">
        <w:rPr>
          <w:color w:val="2162AE" w:themeColor="accent1"/>
        </w:rPr>
        <w:t xml:space="preserve"> all worker tasks who is inactive</w:t>
      </w:r>
    </w:p>
    <w:p w14:paraId="6E6D896B" w14:textId="2676E5D4" w:rsidR="00CD2081" w:rsidRPr="00CB6DE3" w:rsidRDefault="00CD2081" w:rsidP="00CD2081">
      <w:pPr>
        <w:pStyle w:val="ListParagraph"/>
        <w:numPr>
          <w:ilvl w:val="5"/>
          <w:numId w:val="17"/>
        </w:numPr>
        <w:ind w:left="4140"/>
        <w:rPr>
          <w:color w:val="2162AE" w:themeColor="accent1"/>
        </w:rPr>
      </w:pPr>
      <w:r w:rsidRPr="00CB6DE3">
        <w:rPr>
          <w:color w:val="2162AE" w:themeColor="accent1"/>
        </w:rPr>
        <w:t xml:space="preserve">System auto-delete after </w:t>
      </w:r>
      <w:proofErr w:type="gramStart"/>
      <w:r w:rsidRPr="00CB6DE3">
        <w:rPr>
          <w:color w:val="2162AE" w:themeColor="accent1"/>
        </w:rPr>
        <w:t>a period of time</w:t>
      </w:r>
      <w:proofErr w:type="gramEnd"/>
    </w:p>
    <w:p w14:paraId="4F7E6135" w14:textId="7DECE2EC" w:rsidR="00CD2081" w:rsidRPr="00CB6DE3" w:rsidRDefault="00CD2081" w:rsidP="00CD2081">
      <w:pPr>
        <w:pStyle w:val="ListParagraph"/>
        <w:numPr>
          <w:ilvl w:val="0"/>
          <w:numId w:val="18"/>
        </w:numPr>
        <w:rPr>
          <w:color w:val="2162AE" w:themeColor="accent1"/>
        </w:rPr>
      </w:pPr>
      <w:r w:rsidRPr="00CB6DE3">
        <w:rPr>
          <w:color w:val="2162AE" w:themeColor="accent1"/>
        </w:rPr>
        <w:t>Agency recommendations/feedback on each option:</w:t>
      </w:r>
    </w:p>
    <w:p w14:paraId="67B90BAF" w14:textId="7020B095" w:rsidR="00CD2081" w:rsidRPr="00CB6DE3" w:rsidRDefault="00CD2081" w:rsidP="00CD2081">
      <w:pPr>
        <w:pStyle w:val="ListParagraph"/>
        <w:numPr>
          <w:ilvl w:val="0"/>
          <w:numId w:val="19"/>
        </w:numPr>
        <w:rPr>
          <w:color w:val="2162AE" w:themeColor="accent1"/>
        </w:rPr>
      </w:pPr>
      <w:r w:rsidRPr="00CB6DE3">
        <w:rPr>
          <w:color w:val="2162AE" w:themeColor="accent1"/>
        </w:rPr>
        <w:t>No concerns with option 1</w:t>
      </w:r>
    </w:p>
    <w:p w14:paraId="2F66350C" w14:textId="086A2C44" w:rsidR="00CD2081" w:rsidRPr="00CB6DE3" w:rsidRDefault="00CD2081" w:rsidP="00CD2081">
      <w:pPr>
        <w:pStyle w:val="ListParagraph"/>
        <w:numPr>
          <w:ilvl w:val="0"/>
          <w:numId w:val="19"/>
        </w:numPr>
        <w:rPr>
          <w:color w:val="2162AE" w:themeColor="accent1"/>
        </w:rPr>
      </w:pPr>
      <w:r w:rsidRPr="00CB6DE3">
        <w:rPr>
          <w:color w:val="2162AE" w:themeColor="accent1"/>
        </w:rPr>
        <w:t>6 months is an ideal period</w:t>
      </w:r>
    </w:p>
    <w:p w14:paraId="277A3463" w14:textId="67E86E52" w:rsidR="00CD2081" w:rsidRPr="00CB6DE3" w:rsidRDefault="00CD2081" w:rsidP="00491316">
      <w:pPr>
        <w:pStyle w:val="ListParagraph"/>
        <w:numPr>
          <w:ilvl w:val="0"/>
          <w:numId w:val="20"/>
        </w:numPr>
        <w:rPr>
          <w:color w:val="2162AE" w:themeColor="accent1"/>
        </w:rPr>
      </w:pPr>
      <w:r w:rsidRPr="00CB6DE3">
        <w:rPr>
          <w:color w:val="2162AE" w:themeColor="accent1"/>
        </w:rPr>
        <w:t xml:space="preserve">Concern expressed: if a worker is still active, why </w:t>
      </w:r>
      <w:proofErr w:type="gramStart"/>
      <w:r w:rsidRPr="00CB6DE3">
        <w:rPr>
          <w:color w:val="2162AE" w:themeColor="accent1"/>
        </w:rPr>
        <w:t>is</w:t>
      </w:r>
      <w:proofErr w:type="gramEnd"/>
      <w:r w:rsidRPr="00CB6DE3">
        <w:rPr>
          <w:color w:val="2162AE" w:themeColor="accent1"/>
        </w:rPr>
        <w:t xml:space="preserve"> there </w:t>
      </w:r>
      <w:proofErr w:type="gramStart"/>
      <w:r w:rsidRPr="00CB6DE3">
        <w:rPr>
          <w:color w:val="2162AE" w:themeColor="accent1"/>
        </w:rPr>
        <w:t>a worker</w:t>
      </w:r>
      <w:proofErr w:type="gramEnd"/>
      <w:r w:rsidRPr="00CB6DE3">
        <w:rPr>
          <w:color w:val="2162AE" w:themeColor="accent1"/>
        </w:rPr>
        <w:t xml:space="preserve"> tasks incomplete for 6 months? Recommendation: QC should really be </w:t>
      </w:r>
      <w:proofErr w:type="gramStart"/>
      <w:r w:rsidRPr="00CB6DE3">
        <w:rPr>
          <w:color w:val="2162AE" w:themeColor="accent1"/>
        </w:rPr>
        <w:t>taking a look</w:t>
      </w:r>
      <w:proofErr w:type="gramEnd"/>
      <w:r w:rsidRPr="00CB6DE3">
        <w:rPr>
          <w:color w:val="2162AE" w:themeColor="accent1"/>
        </w:rPr>
        <w:t xml:space="preserve"> at these cases/worker</w:t>
      </w:r>
    </w:p>
    <w:p w14:paraId="5E583ED0" w14:textId="5B091B4C" w:rsidR="00491316" w:rsidRPr="00CB6DE3" w:rsidRDefault="00491316" w:rsidP="00491316">
      <w:pPr>
        <w:pStyle w:val="ListParagraph"/>
        <w:numPr>
          <w:ilvl w:val="0"/>
          <w:numId w:val="20"/>
        </w:numPr>
        <w:rPr>
          <w:color w:val="2162AE" w:themeColor="accent1"/>
        </w:rPr>
      </w:pPr>
      <w:r w:rsidRPr="00CB6DE3">
        <w:rPr>
          <w:color w:val="2162AE" w:themeColor="accent1"/>
        </w:rPr>
        <w:t>Plan for production: 01/01/2027</w:t>
      </w:r>
    </w:p>
    <w:p w14:paraId="3D56BCFD" w14:textId="2070EBD2" w:rsidR="00D526C5" w:rsidRPr="00CB6DE3" w:rsidRDefault="00D526C5" w:rsidP="00D526C5">
      <w:pPr>
        <w:pStyle w:val="Heading3"/>
        <w:numPr>
          <w:ilvl w:val="0"/>
          <w:numId w:val="4"/>
        </w:numPr>
        <w:rPr>
          <w:color w:val="auto"/>
        </w:rPr>
      </w:pPr>
      <w:r w:rsidRPr="00CB6DE3">
        <w:rPr>
          <w:color w:val="auto"/>
        </w:rPr>
        <w:t>Walk on items</w:t>
      </w:r>
    </w:p>
    <w:p w14:paraId="1058338B" w14:textId="77777777" w:rsidR="00D526C5" w:rsidRDefault="00D526C5" w:rsidP="00D526C5"/>
    <w:p w14:paraId="53D8D4B3" w14:textId="79A188CB" w:rsidR="0005181B" w:rsidRPr="00D526C5" w:rsidRDefault="00D526C5" w:rsidP="00D526C5">
      <w:pPr>
        <w:ind w:left="360"/>
        <w:rPr>
          <w:rFonts w:cs="Segoe UI"/>
          <w:b/>
          <w:bCs/>
          <w:color w:val="252424"/>
          <w:sz w:val="20"/>
          <w:szCs w:val="20"/>
        </w:rPr>
      </w:pPr>
      <w:r w:rsidRPr="00D526C5">
        <w:rPr>
          <w:rFonts w:cs="Segoe UI"/>
          <w:b/>
          <w:bCs/>
          <w:color w:val="252424"/>
          <w:sz w:val="20"/>
          <w:szCs w:val="20"/>
        </w:rPr>
        <w:t xml:space="preserve">The following link will bring you to minutes and attachments discussed in our meetings: </w:t>
      </w:r>
      <w:hyperlink r:id="rId12" w:history="1">
        <w:r w:rsidRPr="00D526C5">
          <w:rPr>
            <w:rStyle w:val="Hyperlink"/>
            <w:rFonts w:cs="Segoe UI"/>
            <w:b/>
            <w:bCs/>
            <w:sz w:val="20"/>
            <w:szCs w:val="20"/>
          </w:rPr>
          <w:t>https://dcf.wisconsin.gov/w2/partners/toolbox/systemsubcommittee</w:t>
        </w:r>
      </w:hyperlink>
    </w:p>
    <w:sectPr w:rsidR="0005181B" w:rsidRPr="00D526C5" w:rsidSect="00FA39C2">
      <w:headerReference w:type="defaul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E11DE" w14:textId="77777777" w:rsidR="005147AF" w:rsidRDefault="005147AF" w:rsidP="005542DE">
      <w:pPr>
        <w:spacing w:after="0" w:line="240" w:lineRule="auto"/>
      </w:pPr>
      <w:r>
        <w:separator/>
      </w:r>
    </w:p>
  </w:endnote>
  <w:endnote w:type="continuationSeparator" w:id="0">
    <w:p w14:paraId="32CB9929" w14:textId="77777777" w:rsidR="005147AF" w:rsidRDefault="005147AF"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C3F18" w14:textId="77777777" w:rsidR="005147AF" w:rsidRDefault="005147AF" w:rsidP="005542DE">
      <w:pPr>
        <w:spacing w:after="0" w:line="240" w:lineRule="auto"/>
      </w:pPr>
      <w:r>
        <w:separator/>
      </w:r>
    </w:p>
  </w:footnote>
  <w:footnote w:type="continuationSeparator" w:id="0">
    <w:p w14:paraId="10A75360" w14:textId="77777777" w:rsidR="005147AF" w:rsidRDefault="005147AF"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B600" w14:textId="30C7A033" w:rsidR="000C07C8" w:rsidRDefault="00030B76" w:rsidP="000A0ED9">
    <w:pPr>
      <w:pStyle w:val="Header"/>
      <w:tabs>
        <w:tab w:val="clear" w:pos="4680"/>
        <w:tab w:val="clear" w:pos="9360"/>
        <w:tab w:val="left" w:pos="2925"/>
      </w:tabs>
    </w:pPr>
    <w:r>
      <w:rPr>
        <w:noProof/>
      </w:rPr>
      <mc:AlternateContent>
        <mc:Choice Requires="wpg">
          <w:drawing>
            <wp:anchor distT="0" distB="0" distL="114300" distR="114300" simplePos="0" relativeHeight="251662336" behindDoc="1" locked="0" layoutInCell="1" allowOverlap="1" wp14:anchorId="75599B37" wp14:editId="7C4F6EE8">
              <wp:simplePos x="0" y="0"/>
              <wp:positionH relativeFrom="column">
                <wp:posOffset>-974035</wp:posOffset>
              </wp:positionH>
              <wp:positionV relativeFrom="paragraph">
                <wp:posOffset>-807057</wp:posOffset>
              </wp:positionV>
              <wp:extent cx="8310604" cy="950871"/>
              <wp:effectExtent l="0" t="0" r="0" b="1905"/>
              <wp:wrapNone/>
              <wp:docPr id="44322897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310604" cy="950871"/>
                        <a:chOff x="0" y="0"/>
                        <a:chExt cx="8310604" cy="950871"/>
                      </a:xfrm>
                    </wpg:grpSpPr>
                    <wps:wsp>
                      <wps:cNvPr id="1674273136" name="Rectangle 1">
                        <a:extLst>
                          <a:ext uri="{C183D7F6-B498-43B3-948B-1728B52AA6E4}">
                            <adec:decorative xmlns:adec="http://schemas.microsoft.com/office/drawing/2017/decorative" val="1"/>
                          </a:ext>
                        </a:extLst>
                      </wps:cNvPr>
                      <wps:cNvSpPr/>
                      <wps:spPr>
                        <a:xfrm>
                          <a:off x="23854" y="0"/>
                          <a:ext cx="8286750" cy="907576"/>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763319" name="Rectangle 1"/>
                      <wps:cNvSpPr/>
                      <wps:spPr>
                        <a:xfrm flipV="1">
                          <a:off x="0" y="890546"/>
                          <a:ext cx="8286750" cy="6032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15BEDA9" id="Group 1" o:spid="_x0000_s1026" alt="&quot;&quot;" style="position:absolute;margin-left:-76.7pt;margin-top:-63.55pt;width:654.4pt;height:74.85pt;z-index:-251654144" coordsize="83106,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">
              <v:rect id="Rectangle 1" o:spid="_x0000_s1027" alt="&quot;&quot;" style="position:absolute;left:238;width:82868;height:9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" fillcolor="#2162ae [3204]" stroked="f" strokeweight="1pt"/>
              <v:rect id="Rectangle 1" o:spid="_x0000_s1028" style="position:absolute;top:8905;width:82867;height:60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" fillcolor="#af3962 [3205]" stroked="f" strokeweight="1pt"/>
            </v:group>
          </w:pict>
        </mc:Fallback>
      </mc:AlternateContent>
    </w:r>
    <w:r w:rsidR="00AF3692">
      <w:rPr>
        <w:noProof/>
      </w:rPr>
      <w:drawing>
        <wp:anchor distT="0" distB="0" distL="114300" distR="114300" simplePos="0" relativeHeight="251659264" behindDoc="0" locked="0" layoutInCell="1" allowOverlap="1" wp14:anchorId="1A6527EA" wp14:editId="123AA727">
          <wp:simplePos x="0" y="0"/>
          <wp:positionH relativeFrom="margin">
            <wp:posOffset>0</wp:posOffset>
          </wp:positionH>
          <wp:positionV relativeFrom="paragraph">
            <wp:posOffset>-343374</wp:posOffset>
          </wp:positionV>
          <wp:extent cx="1514475" cy="347345"/>
          <wp:effectExtent l="0" t="0" r="9525" b="0"/>
          <wp:wrapNone/>
          <wp:docPr id="960574660" name="Picture 2" descr="Wisconsin Department of Children and Famil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74660" name="Picture 2" descr="Wisconsin Department of Children and Famili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47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3D2"/>
    <w:multiLevelType w:val="hybridMultilevel"/>
    <w:tmpl w:val="8BE2E7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6925EA"/>
    <w:multiLevelType w:val="hybridMultilevel"/>
    <w:tmpl w:val="6C32548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B74CC"/>
    <w:multiLevelType w:val="hybridMultilevel"/>
    <w:tmpl w:val="2EFCD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4375CF7"/>
    <w:multiLevelType w:val="hybridMultilevel"/>
    <w:tmpl w:val="6688EEE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B7C390D"/>
    <w:multiLevelType w:val="hybridMultilevel"/>
    <w:tmpl w:val="71DEEA56"/>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F64CCB"/>
    <w:multiLevelType w:val="hybridMultilevel"/>
    <w:tmpl w:val="987094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994AF8"/>
    <w:multiLevelType w:val="hybridMultilevel"/>
    <w:tmpl w:val="6C32548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8837D8"/>
    <w:multiLevelType w:val="hybridMultilevel"/>
    <w:tmpl w:val="1BA4E7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570C7"/>
    <w:multiLevelType w:val="hybridMultilevel"/>
    <w:tmpl w:val="BB6E033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501426E"/>
    <w:multiLevelType w:val="hybridMultilevel"/>
    <w:tmpl w:val="7F4E6DD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743874"/>
    <w:multiLevelType w:val="hybridMultilevel"/>
    <w:tmpl w:val="6C902A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11">
      <w:start w:val="1"/>
      <w:numFmt w:val="decimal"/>
      <w:lvlText w:val="%4)"/>
      <w:lvlJc w:val="left"/>
      <w:pPr>
        <w:ind w:left="720" w:hanging="360"/>
      </w:pPr>
    </w:lvl>
    <w:lvl w:ilvl="4" w:tplc="04090003">
      <w:start w:val="1"/>
      <w:numFmt w:val="bullet"/>
      <w:lvlText w:val="o"/>
      <w:lvlJc w:val="left"/>
      <w:pPr>
        <w:ind w:left="5040" w:hanging="360"/>
      </w:pPr>
      <w:rPr>
        <w:rFonts w:ascii="Courier New" w:hAnsi="Courier New" w:cs="Courier New" w:hint="default"/>
      </w:rPr>
    </w:lvl>
    <w:lvl w:ilvl="5" w:tplc="0CE88302">
      <w:start w:val="1"/>
      <w:numFmt w:val="decimal"/>
      <w:lvlText w:val="%6."/>
      <w:lvlJc w:val="left"/>
      <w:pPr>
        <w:ind w:left="5760" w:hanging="360"/>
      </w:pPr>
      <w:rPr>
        <w:rFont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8B97581"/>
    <w:multiLevelType w:val="hybridMultilevel"/>
    <w:tmpl w:val="8278C4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9">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C5E5877"/>
    <w:multiLevelType w:val="hybridMultilevel"/>
    <w:tmpl w:val="2CC01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D75E0A"/>
    <w:multiLevelType w:val="hybridMultilevel"/>
    <w:tmpl w:val="E454F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58C6ADD"/>
    <w:multiLevelType w:val="hybridMultilevel"/>
    <w:tmpl w:val="CF300C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E073103"/>
    <w:multiLevelType w:val="hybridMultilevel"/>
    <w:tmpl w:val="B5F8631A"/>
    <w:lvl w:ilvl="0" w:tplc="7D5A467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E74729D"/>
    <w:multiLevelType w:val="hybridMultilevel"/>
    <w:tmpl w:val="76A07DF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BD7A5E"/>
    <w:multiLevelType w:val="hybridMultilevel"/>
    <w:tmpl w:val="69C64CF0"/>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8" w15:restartNumberingAfterBreak="0">
    <w:nsid w:val="5B3F365D"/>
    <w:multiLevelType w:val="hybridMultilevel"/>
    <w:tmpl w:val="7714AF30"/>
    <w:lvl w:ilvl="0" w:tplc="FE94352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C394F5B"/>
    <w:multiLevelType w:val="hybridMultilevel"/>
    <w:tmpl w:val="422017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D543758"/>
    <w:multiLevelType w:val="hybridMultilevel"/>
    <w:tmpl w:val="090A2470"/>
    <w:lvl w:ilvl="0" w:tplc="0409000F">
      <w:start w:val="1"/>
      <w:numFmt w:val="decimal"/>
      <w:lvlText w:val="%1."/>
      <w:lvlJc w:val="left"/>
      <w:pPr>
        <w:ind w:left="780" w:hanging="360"/>
      </w:pPr>
      <w:rPr>
        <w:rFonts w:hint="default"/>
      </w:rPr>
    </w:lvl>
    <w:lvl w:ilvl="1" w:tplc="04090019">
      <w:start w:val="1"/>
      <w:numFmt w:val="lowerLetter"/>
      <w:lvlText w:val="%2."/>
      <w:lvlJc w:val="left"/>
      <w:pPr>
        <w:ind w:left="1500" w:hanging="360"/>
      </w:pPr>
    </w:lvl>
    <w:lvl w:ilvl="2" w:tplc="04090001">
      <w:start w:val="1"/>
      <w:numFmt w:val="bullet"/>
      <w:lvlText w:val=""/>
      <w:lvlJc w:val="left"/>
      <w:pPr>
        <w:ind w:left="2400" w:hanging="360"/>
      </w:pPr>
      <w:rPr>
        <w:rFonts w:ascii="Symbol" w:hAnsi="Symbol" w:hint="default"/>
      </w:r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606B3D6E"/>
    <w:multiLevelType w:val="hybridMultilevel"/>
    <w:tmpl w:val="CA887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A00657"/>
    <w:multiLevelType w:val="hybridMultilevel"/>
    <w:tmpl w:val="AD44A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4374C7"/>
    <w:multiLevelType w:val="hybridMultilevel"/>
    <w:tmpl w:val="033EB2C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BB7E66"/>
    <w:multiLevelType w:val="hybridMultilevel"/>
    <w:tmpl w:val="4AAE887E"/>
    <w:lvl w:ilvl="0" w:tplc="07246D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86182498">
    <w:abstractNumId w:val="12"/>
  </w:num>
  <w:num w:numId="2" w16cid:durableId="172576201">
    <w:abstractNumId w:val="22"/>
  </w:num>
  <w:num w:numId="3" w16cid:durableId="1575628888">
    <w:abstractNumId w:val="21"/>
  </w:num>
  <w:num w:numId="4" w16cid:durableId="802891859">
    <w:abstractNumId w:val="7"/>
  </w:num>
  <w:num w:numId="5" w16cid:durableId="656954475">
    <w:abstractNumId w:val="16"/>
  </w:num>
  <w:num w:numId="6" w16cid:durableId="77989811">
    <w:abstractNumId w:val="1"/>
  </w:num>
  <w:num w:numId="7" w16cid:durableId="1078551169">
    <w:abstractNumId w:val="11"/>
  </w:num>
  <w:num w:numId="8" w16cid:durableId="1658419418">
    <w:abstractNumId w:val="8"/>
  </w:num>
  <w:num w:numId="9" w16cid:durableId="1121149676">
    <w:abstractNumId w:val="6"/>
  </w:num>
  <w:num w:numId="10" w16cid:durableId="2120372585">
    <w:abstractNumId w:val="0"/>
  </w:num>
  <w:num w:numId="11" w16cid:durableId="1575238937">
    <w:abstractNumId w:val="13"/>
  </w:num>
  <w:num w:numId="12" w16cid:durableId="856845127">
    <w:abstractNumId w:val="2"/>
  </w:num>
  <w:num w:numId="13" w16cid:durableId="491334291">
    <w:abstractNumId w:val="5"/>
  </w:num>
  <w:num w:numId="14" w16cid:durableId="1322387082">
    <w:abstractNumId w:val="4"/>
  </w:num>
  <w:num w:numId="15" w16cid:durableId="1344674153">
    <w:abstractNumId w:val="24"/>
  </w:num>
  <w:num w:numId="16" w16cid:durableId="1085802116">
    <w:abstractNumId w:val="14"/>
  </w:num>
  <w:num w:numId="17" w16cid:durableId="69934569">
    <w:abstractNumId w:val="10"/>
  </w:num>
  <w:num w:numId="18" w16cid:durableId="792292469">
    <w:abstractNumId w:val="3"/>
  </w:num>
  <w:num w:numId="19" w16cid:durableId="1572306895">
    <w:abstractNumId w:val="18"/>
  </w:num>
  <w:num w:numId="20" w16cid:durableId="196701446">
    <w:abstractNumId w:val="17"/>
  </w:num>
  <w:num w:numId="21" w16cid:durableId="1109661110">
    <w:abstractNumId w:val="9"/>
  </w:num>
  <w:num w:numId="22" w16cid:durableId="1914118915">
    <w:abstractNumId w:val="23"/>
  </w:num>
  <w:num w:numId="23" w16cid:durableId="552618070">
    <w:abstractNumId w:val="19"/>
  </w:num>
  <w:num w:numId="24" w16cid:durableId="454057437">
    <w:abstractNumId w:val="15"/>
  </w:num>
  <w:num w:numId="25" w16cid:durableId="13381876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C8"/>
    <w:rsid w:val="00030B76"/>
    <w:rsid w:val="00031469"/>
    <w:rsid w:val="00033B18"/>
    <w:rsid w:val="00046C16"/>
    <w:rsid w:val="00051456"/>
    <w:rsid w:val="0005181B"/>
    <w:rsid w:val="000576CE"/>
    <w:rsid w:val="000635A1"/>
    <w:rsid w:val="000734DA"/>
    <w:rsid w:val="00093D22"/>
    <w:rsid w:val="000A0ED9"/>
    <w:rsid w:val="000C07C8"/>
    <w:rsid w:val="000E3C44"/>
    <w:rsid w:val="00117715"/>
    <w:rsid w:val="0013299D"/>
    <w:rsid w:val="00167B26"/>
    <w:rsid w:val="001A7E6D"/>
    <w:rsid w:val="001C10BB"/>
    <w:rsid w:val="002171FB"/>
    <w:rsid w:val="00221723"/>
    <w:rsid w:val="0025664B"/>
    <w:rsid w:val="002705CC"/>
    <w:rsid w:val="0028427A"/>
    <w:rsid w:val="002A0802"/>
    <w:rsid w:val="002D2F2D"/>
    <w:rsid w:val="002E18B4"/>
    <w:rsid w:val="002E41D2"/>
    <w:rsid w:val="002E4F63"/>
    <w:rsid w:val="002F296E"/>
    <w:rsid w:val="003313EF"/>
    <w:rsid w:val="00331F7C"/>
    <w:rsid w:val="00343CDC"/>
    <w:rsid w:val="00355405"/>
    <w:rsid w:val="00356B4B"/>
    <w:rsid w:val="00377DB5"/>
    <w:rsid w:val="00395BF9"/>
    <w:rsid w:val="00396091"/>
    <w:rsid w:val="003A05BA"/>
    <w:rsid w:val="003B38FB"/>
    <w:rsid w:val="003B5DED"/>
    <w:rsid w:val="003C7F8C"/>
    <w:rsid w:val="00420124"/>
    <w:rsid w:val="00425919"/>
    <w:rsid w:val="00437161"/>
    <w:rsid w:val="00442E6B"/>
    <w:rsid w:val="00447522"/>
    <w:rsid w:val="004611BC"/>
    <w:rsid w:val="00463514"/>
    <w:rsid w:val="00465742"/>
    <w:rsid w:val="00482162"/>
    <w:rsid w:val="00487AA0"/>
    <w:rsid w:val="00491316"/>
    <w:rsid w:val="004D1627"/>
    <w:rsid w:val="005012E4"/>
    <w:rsid w:val="005147AF"/>
    <w:rsid w:val="00521FE1"/>
    <w:rsid w:val="00535535"/>
    <w:rsid w:val="005542DE"/>
    <w:rsid w:val="00571F43"/>
    <w:rsid w:val="005852DE"/>
    <w:rsid w:val="005C78F6"/>
    <w:rsid w:val="005D1CB5"/>
    <w:rsid w:val="005F7C8E"/>
    <w:rsid w:val="006169EF"/>
    <w:rsid w:val="00632D65"/>
    <w:rsid w:val="006354E1"/>
    <w:rsid w:val="00650D5F"/>
    <w:rsid w:val="00660790"/>
    <w:rsid w:val="00685048"/>
    <w:rsid w:val="00687D21"/>
    <w:rsid w:val="006A541B"/>
    <w:rsid w:val="006B0B9F"/>
    <w:rsid w:val="006B7B64"/>
    <w:rsid w:val="006C0110"/>
    <w:rsid w:val="006C3A01"/>
    <w:rsid w:val="006D1086"/>
    <w:rsid w:val="006D5646"/>
    <w:rsid w:val="006E6E92"/>
    <w:rsid w:val="006F607B"/>
    <w:rsid w:val="006F64CA"/>
    <w:rsid w:val="00703DB3"/>
    <w:rsid w:val="00734C66"/>
    <w:rsid w:val="00735291"/>
    <w:rsid w:val="00737416"/>
    <w:rsid w:val="00762024"/>
    <w:rsid w:val="00775588"/>
    <w:rsid w:val="00776332"/>
    <w:rsid w:val="00780ABB"/>
    <w:rsid w:val="00796FC4"/>
    <w:rsid w:val="007B5B05"/>
    <w:rsid w:val="007E6B85"/>
    <w:rsid w:val="0080676E"/>
    <w:rsid w:val="008110E9"/>
    <w:rsid w:val="00815E05"/>
    <w:rsid w:val="00822C03"/>
    <w:rsid w:val="0086530E"/>
    <w:rsid w:val="00865A5D"/>
    <w:rsid w:val="0088301B"/>
    <w:rsid w:val="008919B2"/>
    <w:rsid w:val="00892A34"/>
    <w:rsid w:val="008B539B"/>
    <w:rsid w:val="008C63F4"/>
    <w:rsid w:val="008D165B"/>
    <w:rsid w:val="00915C51"/>
    <w:rsid w:val="00921849"/>
    <w:rsid w:val="009255F5"/>
    <w:rsid w:val="009312C7"/>
    <w:rsid w:val="009362C3"/>
    <w:rsid w:val="0094233D"/>
    <w:rsid w:val="00964189"/>
    <w:rsid w:val="009A54CD"/>
    <w:rsid w:val="009A55E9"/>
    <w:rsid w:val="009A7591"/>
    <w:rsid w:val="009C2297"/>
    <w:rsid w:val="009D2F46"/>
    <w:rsid w:val="009E5F89"/>
    <w:rsid w:val="009F4B21"/>
    <w:rsid w:val="00A2566A"/>
    <w:rsid w:val="00A70616"/>
    <w:rsid w:val="00A70C11"/>
    <w:rsid w:val="00A80868"/>
    <w:rsid w:val="00A91733"/>
    <w:rsid w:val="00A940C2"/>
    <w:rsid w:val="00A97C50"/>
    <w:rsid w:val="00AB45D7"/>
    <w:rsid w:val="00AD31F3"/>
    <w:rsid w:val="00AD7BA3"/>
    <w:rsid w:val="00AF3692"/>
    <w:rsid w:val="00AF6F8D"/>
    <w:rsid w:val="00B151DF"/>
    <w:rsid w:val="00B2588E"/>
    <w:rsid w:val="00B35576"/>
    <w:rsid w:val="00B4770F"/>
    <w:rsid w:val="00B5525C"/>
    <w:rsid w:val="00B96933"/>
    <w:rsid w:val="00BA7754"/>
    <w:rsid w:val="00BE6C7D"/>
    <w:rsid w:val="00BE7C75"/>
    <w:rsid w:val="00BF270E"/>
    <w:rsid w:val="00C36B62"/>
    <w:rsid w:val="00C422FB"/>
    <w:rsid w:val="00C450AA"/>
    <w:rsid w:val="00C453ED"/>
    <w:rsid w:val="00C5157F"/>
    <w:rsid w:val="00C608A5"/>
    <w:rsid w:val="00C64B2D"/>
    <w:rsid w:val="00CB3628"/>
    <w:rsid w:val="00CB6DE3"/>
    <w:rsid w:val="00CD2081"/>
    <w:rsid w:val="00CF705C"/>
    <w:rsid w:val="00D17CDE"/>
    <w:rsid w:val="00D526C5"/>
    <w:rsid w:val="00D72282"/>
    <w:rsid w:val="00DB5CD0"/>
    <w:rsid w:val="00DC21B9"/>
    <w:rsid w:val="00DC388C"/>
    <w:rsid w:val="00DD2F70"/>
    <w:rsid w:val="00DE35D1"/>
    <w:rsid w:val="00DE4E33"/>
    <w:rsid w:val="00DF1EFA"/>
    <w:rsid w:val="00DF4F07"/>
    <w:rsid w:val="00DF7E33"/>
    <w:rsid w:val="00E33BBA"/>
    <w:rsid w:val="00E36580"/>
    <w:rsid w:val="00E55741"/>
    <w:rsid w:val="00E63ECC"/>
    <w:rsid w:val="00E72773"/>
    <w:rsid w:val="00E72CBF"/>
    <w:rsid w:val="00E736C9"/>
    <w:rsid w:val="00E84BBC"/>
    <w:rsid w:val="00EC5178"/>
    <w:rsid w:val="00ED16D1"/>
    <w:rsid w:val="00EE73D1"/>
    <w:rsid w:val="00EF3DBD"/>
    <w:rsid w:val="00EF4CC7"/>
    <w:rsid w:val="00F02C5C"/>
    <w:rsid w:val="00F1694F"/>
    <w:rsid w:val="00F629A0"/>
    <w:rsid w:val="00F6664A"/>
    <w:rsid w:val="00F74247"/>
    <w:rsid w:val="00F83A9A"/>
    <w:rsid w:val="00FA39C2"/>
    <w:rsid w:val="00FB6CE5"/>
    <w:rsid w:val="00FC297C"/>
    <w:rsid w:val="00FC41A8"/>
    <w:rsid w:val="00FD387C"/>
    <w:rsid w:val="00FF74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1864C"/>
  <w15:chartTrackingRefBased/>
  <w15:docId w15:val="{77CDFB9F-50C5-49B7-BE75-0E3274D1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802"/>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0C07C8"/>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0C07C8"/>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0C0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0C07C8"/>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0C07C8"/>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0C0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7C8"/>
    <w:rPr>
      <w:rFonts w:eastAsiaTheme="majorEastAsia" w:cstheme="majorBidi"/>
      <w:color w:val="272727" w:themeColor="text1" w:themeTint="D8"/>
    </w:rPr>
  </w:style>
  <w:style w:type="paragraph" w:styleId="Title">
    <w:name w:val="Title"/>
    <w:basedOn w:val="Normal"/>
    <w:next w:val="Normal"/>
    <w:link w:val="TitleChar"/>
    <w:uiPriority w:val="10"/>
    <w:qFormat/>
    <w:rsid w:val="000C0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7C8"/>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0C07C8"/>
    <w:pPr>
      <w:spacing w:before="160"/>
      <w:jc w:val="center"/>
    </w:pPr>
    <w:rPr>
      <w:i/>
      <w:iCs/>
      <w:color w:val="404040" w:themeColor="text1" w:themeTint="BF"/>
    </w:rPr>
  </w:style>
  <w:style w:type="character" w:customStyle="1" w:styleId="QuoteChar">
    <w:name w:val="Quote Char"/>
    <w:basedOn w:val="DefaultParagraphFont"/>
    <w:link w:val="Quote"/>
    <w:uiPriority w:val="29"/>
    <w:rsid w:val="000C07C8"/>
    <w:rPr>
      <w:i/>
      <w:iCs/>
      <w:color w:val="404040" w:themeColor="text1" w:themeTint="BF"/>
    </w:rPr>
  </w:style>
  <w:style w:type="paragraph" w:styleId="ListParagraph">
    <w:name w:val="List Paragraph"/>
    <w:basedOn w:val="Normal"/>
    <w:uiPriority w:val="34"/>
    <w:qFormat/>
    <w:rsid w:val="000C07C8"/>
    <w:pPr>
      <w:ind w:left="720"/>
      <w:contextualSpacing/>
    </w:pPr>
  </w:style>
  <w:style w:type="character" w:styleId="IntenseEmphasis">
    <w:name w:val="Intense Emphasis"/>
    <w:basedOn w:val="DefaultParagraphFont"/>
    <w:uiPriority w:val="21"/>
    <w:qFormat/>
    <w:rsid w:val="000C07C8"/>
    <w:rPr>
      <w:i/>
      <w:iCs/>
      <w:color w:val="184982" w:themeColor="accent1" w:themeShade="BF"/>
    </w:rPr>
  </w:style>
  <w:style w:type="paragraph" w:styleId="NoSpacing">
    <w:name w:val="No Spacing"/>
    <w:link w:val="NoSpacingChar"/>
    <w:uiPriority w:val="1"/>
    <w:qFormat/>
    <w:rsid w:val="005F7C8E"/>
    <w:pPr>
      <w:spacing w:after="0" w:line="240" w:lineRule="auto"/>
    </w:pPr>
    <w:rPr>
      <w:rFonts w:eastAsiaTheme="minorEastAsia"/>
    </w:rPr>
  </w:style>
  <w:style w:type="character" w:customStyle="1" w:styleId="NoSpacingChar">
    <w:name w:val="No Spacing Char"/>
    <w:basedOn w:val="DefaultParagraphFont"/>
    <w:link w:val="NoSpacing"/>
    <w:uiPriority w:val="1"/>
    <w:rsid w:val="005F7C8E"/>
    <w:rPr>
      <w:rFonts w:eastAsiaTheme="minorEastAsia"/>
    </w:rPr>
  </w:style>
  <w:style w:type="character" w:styleId="Strong">
    <w:name w:val="Strong"/>
    <w:basedOn w:val="DefaultParagraphFont"/>
    <w:uiPriority w:val="22"/>
    <w:qFormat/>
    <w:rsid w:val="003B5DED"/>
    <w:rPr>
      <w:b/>
      <w:bCs/>
    </w:rPr>
  </w:style>
  <w:style w:type="paragraph" w:styleId="NormalWeb">
    <w:name w:val="Normal (Web)"/>
    <w:basedOn w:val="Normal"/>
    <w:uiPriority w:val="99"/>
    <w:semiHidden/>
    <w:unhideWhenUsed/>
    <w:rsid w:val="00F169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2CBF"/>
    <w:rPr>
      <w:color w:val="2162AE" w:themeColor="hyperlink"/>
      <w:u w:val="single"/>
    </w:rPr>
  </w:style>
  <w:style w:type="character" w:styleId="UnresolvedMention">
    <w:name w:val="Unresolved Mention"/>
    <w:basedOn w:val="DefaultParagraphFont"/>
    <w:uiPriority w:val="99"/>
    <w:semiHidden/>
    <w:unhideWhenUsed/>
    <w:rsid w:val="00E72CBF"/>
    <w:rPr>
      <w:color w:val="605E5C"/>
      <w:shd w:val="clear" w:color="auto" w:fill="E1DFDD"/>
    </w:rPr>
  </w:style>
  <w:style w:type="character" w:styleId="CommentReference">
    <w:name w:val="annotation reference"/>
    <w:basedOn w:val="DefaultParagraphFont"/>
    <w:uiPriority w:val="99"/>
    <w:semiHidden/>
    <w:unhideWhenUsed/>
    <w:rsid w:val="0005181B"/>
    <w:rPr>
      <w:sz w:val="16"/>
      <w:szCs w:val="16"/>
    </w:rPr>
  </w:style>
  <w:style w:type="paragraph" w:styleId="CommentText">
    <w:name w:val="annotation text"/>
    <w:basedOn w:val="Normal"/>
    <w:link w:val="CommentTextChar"/>
    <w:uiPriority w:val="99"/>
    <w:unhideWhenUsed/>
    <w:rsid w:val="0005181B"/>
    <w:pPr>
      <w:spacing w:line="240" w:lineRule="auto"/>
    </w:pPr>
    <w:rPr>
      <w:sz w:val="20"/>
      <w:szCs w:val="20"/>
    </w:rPr>
  </w:style>
  <w:style w:type="character" w:customStyle="1" w:styleId="CommentTextChar">
    <w:name w:val="Comment Text Char"/>
    <w:basedOn w:val="DefaultParagraphFont"/>
    <w:link w:val="CommentText"/>
    <w:uiPriority w:val="99"/>
    <w:rsid w:val="0005181B"/>
    <w:rPr>
      <w:sz w:val="20"/>
      <w:szCs w:val="20"/>
    </w:rPr>
  </w:style>
  <w:style w:type="table" w:styleId="TableGrid">
    <w:name w:val="Table Grid"/>
    <w:basedOn w:val="TableNormal"/>
    <w:uiPriority w:val="39"/>
    <w:rsid w:val="008C6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CDE"/>
    <w:rPr>
      <w:b/>
      <w:bCs/>
    </w:rPr>
  </w:style>
  <w:style w:type="character" w:customStyle="1" w:styleId="CommentSubjectChar">
    <w:name w:val="Comment Subject Char"/>
    <w:basedOn w:val="CommentTextChar"/>
    <w:link w:val="CommentSubject"/>
    <w:uiPriority w:val="99"/>
    <w:semiHidden/>
    <w:rsid w:val="00D17C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238917">
      <w:bodyDiv w:val="1"/>
      <w:marLeft w:val="0"/>
      <w:marRight w:val="0"/>
      <w:marTop w:val="0"/>
      <w:marBottom w:val="0"/>
      <w:divBdr>
        <w:top w:val="none" w:sz="0" w:space="0" w:color="auto"/>
        <w:left w:val="none" w:sz="0" w:space="0" w:color="auto"/>
        <w:bottom w:val="none" w:sz="0" w:space="0" w:color="auto"/>
        <w:right w:val="none" w:sz="0" w:space="0" w:color="auto"/>
      </w:divBdr>
    </w:div>
    <w:div w:id="1342391239">
      <w:bodyDiv w:val="1"/>
      <w:marLeft w:val="0"/>
      <w:marRight w:val="0"/>
      <w:marTop w:val="0"/>
      <w:marBottom w:val="0"/>
      <w:divBdr>
        <w:top w:val="none" w:sz="0" w:space="0" w:color="auto"/>
        <w:left w:val="none" w:sz="0" w:space="0" w:color="auto"/>
        <w:bottom w:val="none" w:sz="0" w:space="0" w:color="auto"/>
        <w:right w:val="none" w:sz="0" w:space="0" w:color="auto"/>
      </w:divBdr>
    </w:div>
    <w:div w:id="1505628504">
      <w:bodyDiv w:val="1"/>
      <w:marLeft w:val="0"/>
      <w:marRight w:val="0"/>
      <w:marTop w:val="0"/>
      <w:marBottom w:val="0"/>
      <w:divBdr>
        <w:top w:val="none" w:sz="0" w:space="0" w:color="auto"/>
        <w:left w:val="none" w:sz="0" w:space="0" w:color="auto"/>
        <w:bottom w:val="none" w:sz="0" w:space="0" w:color="auto"/>
        <w:right w:val="none" w:sz="0" w:space="0" w:color="auto"/>
      </w:divBdr>
    </w:div>
    <w:div w:id="1514683183">
      <w:bodyDiv w:val="1"/>
      <w:marLeft w:val="0"/>
      <w:marRight w:val="0"/>
      <w:marTop w:val="0"/>
      <w:marBottom w:val="0"/>
      <w:divBdr>
        <w:top w:val="none" w:sz="0" w:space="0" w:color="auto"/>
        <w:left w:val="none" w:sz="0" w:space="0" w:color="auto"/>
        <w:bottom w:val="none" w:sz="0" w:space="0" w:color="auto"/>
        <w:right w:val="none" w:sz="0" w:space="0" w:color="auto"/>
      </w:divBdr>
    </w:div>
    <w:div w:id="20381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ZmRhNjVmZDQtNjlhNy00N2Y3LWIyMGEtN2VlMzBmMTRhNzMw%40thread.v2/0?context=%7b%22Tid%22%3a%22f4e2d11c-fae4-453b-b6c0-2964663779aa%22%2c%22Oid%22%3a%22d4a9946a-d425-4a87-90f2-05fb8e4b8e3e%22%7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cf.wisconsin.gov/w2/partners/toolbox/systemsubcommitt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cf.wisconsin.gov/w2/partners/system-updat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cf.wisconsin.gov/files/forms/doc/5212.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115</TotalTime>
  <Pages>3</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Systems and Reporting Subcommittee Meeting Minutes, September 9, 2026</vt:lpstr>
    </vt:vector>
  </TitlesOfParts>
  <Company>Wisconsin Department of Children and Families</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and Reporting Subcommittee Meeting Minutes, September 9, 2026</dc:title>
  <dc:subject>Systems and Reporting Subcommittee Meeting Minutes, September 9, 2026</dc:subject>
  <dc:creator>Division of Family and Economic Security / Bureau of Working Families</dc:creator>
  <cp:keywords/>
  <dc:description/>
  <cp:lastModifiedBy>Macura, Nebojsa S - DCF</cp:lastModifiedBy>
  <cp:revision>12</cp:revision>
  <dcterms:created xsi:type="dcterms:W3CDTF">2026-09-09T17:47:00Z</dcterms:created>
  <dcterms:modified xsi:type="dcterms:W3CDTF">2026-09-11T22:21:00Z</dcterms:modified>
</cp:coreProperties>
</file>