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67642" w14:textId="77777777" w:rsidR="0013203C" w:rsidRDefault="0013203C" w:rsidP="0013203C"/>
    <w:p w14:paraId="68A3AE05" w14:textId="77777777" w:rsidR="0013203C" w:rsidRDefault="0013203C" w:rsidP="0013203C"/>
    <w:p w14:paraId="6A57F352" w14:textId="77777777" w:rsidR="0013203C" w:rsidRDefault="0013203C" w:rsidP="0013203C"/>
    <w:p w14:paraId="4B1E7425" w14:textId="456F95DB" w:rsidR="0013203C" w:rsidRPr="00900FD9" w:rsidRDefault="0013203C" w:rsidP="0013203C">
      <w:pPr>
        <w:pStyle w:val="Title"/>
        <w:rPr>
          <w:rFonts w:asciiTheme="majorHAnsi" w:hAnsiTheme="majorHAnsi"/>
          <w:b w:val="0"/>
          <w:color w:val="auto"/>
          <w:sz w:val="136"/>
          <w:szCs w:val="136"/>
        </w:rPr>
      </w:pPr>
      <w:bookmarkStart w:id="0" w:name="_Toc72649023"/>
      <w:bookmarkStart w:id="1" w:name="_Toc73341329"/>
      <w:r w:rsidRPr="00900FD9">
        <w:rPr>
          <w:rFonts w:asciiTheme="majorHAnsi" w:hAnsiTheme="majorHAnsi"/>
          <w:b w:val="0"/>
          <w:color w:val="auto"/>
          <w:sz w:val="136"/>
          <w:szCs w:val="136"/>
          <w:u w:val="none"/>
        </w:rPr>
        <w:t>202</w:t>
      </w:r>
      <w:r w:rsidR="00376280" w:rsidRPr="00900FD9">
        <w:rPr>
          <w:rFonts w:asciiTheme="majorHAnsi" w:hAnsiTheme="majorHAnsi"/>
          <w:b w:val="0"/>
          <w:color w:val="auto"/>
          <w:sz w:val="136"/>
          <w:szCs w:val="136"/>
          <w:u w:val="none"/>
        </w:rPr>
        <w:t>7</w:t>
      </w:r>
      <w:r w:rsidRPr="00900FD9">
        <w:rPr>
          <w:rFonts w:asciiTheme="majorHAnsi" w:hAnsiTheme="majorHAnsi"/>
          <w:b w:val="0"/>
          <w:color w:val="auto"/>
          <w:sz w:val="136"/>
          <w:szCs w:val="136"/>
          <w:u w:val="none"/>
        </w:rPr>
        <w:t>-202</w:t>
      </w:r>
      <w:r w:rsidR="00376280" w:rsidRPr="00900FD9">
        <w:rPr>
          <w:rFonts w:asciiTheme="majorHAnsi" w:hAnsiTheme="majorHAnsi"/>
          <w:b w:val="0"/>
          <w:color w:val="auto"/>
          <w:sz w:val="136"/>
          <w:szCs w:val="136"/>
          <w:u w:val="none"/>
        </w:rPr>
        <w:t>8</w:t>
      </w:r>
    </w:p>
    <w:p w14:paraId="6A5A83BC" w14:textId="77777777" w:rsidR="0013203C" w:rsidRPr="00900FD9" w:rsidRDefault="0013203C" w:rsidP="0013203C">
      <w:pPr>
        <w:pStyle w:val="Title"/>
        <w:rPr>
          <w:rFonts w:asciiTheme="majorHAnsi" w:hAnsiTheme="majorHAnsi"/>
          <w:b w:val="0"/>
          <w:color w:val="auto"/>
          <w:sz w:val="136"/>
        </w:rPr>
      </w:pPr>
      <w:r w:rsidRPr="00900FD9">
        <w:rPr>
          <w:rFonts w:asciiTheme="majorHAnsi" w:hAnsiTheme="majorHAnsi"/>
          <w:b w:val="0"/>
          <w:color w:val="auto"/>
          <w:sz w:val="136"/>
          <w:u w:val="none"/>
        </w:rPr>
        <w:t>Children First</w:t>
      </w:r>
      <w:r w:rsidRPr="00900FD9">
        <w:rPr>
          <w:rFonts w:asciiTheme="majorHAnsi" w:hAnsiTheme="majorHAnsi"/>
          <w:b w:val="0"/>
          <w:color w:val="auto"/>
          <w:sz w:val="136"/>
        </w:rPr>
        <w:t xml:space="preserve"> </w:t>
      </w:r>
    </w:p>
    <w:p w14:paraId="2D7CAA66" w14:textId="77777777" w:rsidR="0013203C" w:rsidRPr="0017127D" w:rsidRDefault="0013203C" w:rsidP="0013203C">
      <w:pPr>
        <w:pStyle w:val="Title"/>
        <w:rPr>
          <w:b w:val="0"/>
          <w:color w:val="auto"/>
          <w:sz w:val="136"/>
          <w:u w:val="none"/>
        </w:rPr>
      </w:pPr>
      <w:r w:rsidRPr="00900FD9">
        <w:rPr>
          <w:rFonts w:asciiTheme="majorHAnsi" w:hAnsiTheme="majorHAnsi"/>
          <w:b w:val="0"/>
          <w:color w:val="auto"/>
          <w:sz w:val="136"/>
          <w:u w:val="none"/>
        </w:rPr>
        <w:t>Program Guide</w:t>
      </w:r>
      <w:bookmarkEnd w:id="0"/>
      <w:bookmarkEnd w:id="1"/>
    </w:p>
    <w:p w14:paraId="22A1E280" w14:textId="77777777" w:rsidR="0013203C" w:rsidRDefault="0013203C" w:rsidP="0013203C">
      <w:pPr>
        <w:pStyle w:val="Footer"/>
      </w:pPr>
    </w:p>
    <w:p w14:paraId="377AFB01" w14:textId="77777777" w:rsidR="0013203C" w:rsidRDefault="0013203C" w:rsidP="0013203C">
      <w:pPr>
        <w:jc w:val="center"/>
      </w:pPr>
    </w:p>
    <w:p w14:paraId="03FC192D" w14:textId="77777777" w:rsidR="0013203C" w:rsidRDefault="0013203C" w:rsidP="00E72FEC">
      <w:pPr>
        <w:pStyle w:val="Title"/>
      </w:pPr>
      <w:r>
        <w:rPr>
          <w:noProof/>
        </w:rPr>
        <w:drawing>
          <wp:inline distT="0" distB="0" distL="0" distR="0" wp14:anchorId="73B5E489" wp14:editId="7F7E3728">
            <wp:extent cx="1971151" cy="2038350"/>
            <wp:effectExtent l="0" t="0" r="0" b="0"/>
            <wp:docPr id="354" name="Picture 354" descr="DCF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Picture 354" descr="DCF Ic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1701" cy="2038919"/>
                    </a:xfrm>
                    <a:prstGeom prst="rect">
                      <a:avLst/>
                    </a:prstGeom>
                    <a:noFill/>
                    <a:ln>
                      <a:noFill/>
                    </a:ln>
                  </pic:spPr>
                </pic:pic>
              </a:graphicData>
            </a:graphic>
          </wp:inline>
        </w:drawing>
      </w:r>
    </w:p>
    <w:p w14:paraId="795E9595" w14:textId="77777777" w:rsidR="0013203C" w:rsidRDefault="0013203C" w:rsidP="0013203C">
      <w:pPr>
        <w:jc w:val="center"/>
      </w:pPr>
    </w:p>
    <w:p w14:paraId="3C9D64D9" w14:textId="77777777" w:rsidR="0013203C" w:rsidRPr="00900FD9" w:rsidRDefault="0013203C" w:rsidP="0013203C">
      <w:pPr>
        <w:jc w:val="center"/>
        <w:rPr>
          <w:rFonts w:asciiTheme="majorHAnsi" w:hAnsiTheme="majorHAnsi"/>
        </w:rPr>
      </w:pPr>
      <w:r w:rsidRPr="00900FD9">
        <w:rPr>
          <w:rFonts w:asciiTheme="majorHAnsi" w:hAnsiTheme="majorHAnsi"/>
        </w:rPr>
        <w:t xml:space="preserve">State of </w:t>
      </w:r>
      <w:smartTag w:uri="urn:schemas-microsoft-com:office:smarttags" w:element="State">
        <w:smartTag w:uri="urn:schemas-microsoft-com:office:smarttags" w:element="place">
          <w:r w:rsidRPr="00900FD9">
            <w:rPr>
              <w:rFonts w:asciiTheme="majorHAnsi" w:hAnsiTheme="majorHAnsi"/>
            </w:rPr>
            <w:t>Wisconsin</w:t>
          </w:r>
        </w:smartTag>
      </w:smartTag>
    </w:p>
    <w:p w14:paraId="7D32AC13" w14:textId="77777777" w:rsidR="0013203C" w:rsidRPr="00900FD9" w:rsidRDefault="0013203C" w:rsidP="0013203C">
      <w:pPr>
        <w:jc w:val="center"/>
        <w:rPr>
          <w:rFonts w:asciiTheme="majorHAnsi" w:hAnsiTheme="majorHAnsi"/>
        </w:rPr>
      </w:pPr>
      <w:r w:rsidRPr="00900FD9">
        <w:rPr>
          <w:rFonts w:asciiTheme="majorHAnsi" w:hAnsiTheme="majorHAnsi"/>
        </w:rPr>
        <w:t>Department of Children and Families</w:t>
      </w:r>
    </w:p>
    <w:p w14:paraId="1C004D8A" w14:textId="77777777" w:rsidR="0013203C" w:rsidRPr="00900FD9" w:rsidRDefault="0013203C" w:rsidP="0013203C">
      <w:pPr>
        <w:jc w:val="center"/>
        <w:rPr>
          <w:rFonts w:asciiTheme="majorHAnsi" w:hAnsiTheme="majorHAnsi"/>
        </w:rPr>
      </w:pPr>
      <w:r w:rsidRPr="00900FD9">
        <w:rPr>
          <w:rFonts w:asciiTheme="majorHAnsi" w:hAnsiTheme="majorHAnsi"/>
        </w:rPr>
        <w:t>Division of Family and Economic Security</w:t>
      </w:r>
    </w:p>
    <w:p w14:paraId="52AB6BB1" w14:textId="77777777" w:rsidR="0013203C" w:rsidRPr="00900FD9" w:rsidRDefault="0013203C" w:rsidP="0013203C">
      <w:pPr>
        <w:jc w:val="center"/>
        <w:rPr>
          <w:rFonts w:asciiTheme="majorHAnsi" w:hAnsiTheme="majorHAnsi"/>
        </w:rPr>
      </w:pPr>
      <w:r w:rsidRPr="00900FD9">
        <w:rPr>
          <w:rFonts w:asciiTheme="majorHAnsi" w:hAnsiTheme="majorHAnsi"/>
        </w:rPr>
        <w:t>Bureau of Child Support</w:t>
      </w:r>
    </w:p>
    <w:p w14:paraId="154F46DC" w14:textId="77777777" w:rsidR="0013203C" w:rsidRPr="00900FD9" w:rsidRDefault="0013203C" w:rsidP="0013203C">
      <w:pPr>
        <w:jc w:val="center"/>
        <w:rPr>
          <w:rFonts w:asciiTheme="majorHAnsi" w:hAnsiTheme="majorHAnsi"/>
        </w:rPr>
      </w:pPr>
      <w:smartTag w:uri="urn:schemas-microsoft-com:office:smarttags" w:element="address">
        <w:smartTag w:uri="urn:schemas-microsoft-com:office:smarttags" w:element="Street">
          <w:r w:rsidRPr="00900FD9">
            <w:rPr>
              <w:rFonts w:asciiTheme="majorHAnsi" w:hAnsiTheme="majorHAnsi"/>
            </w:rPr>
            <w:t>PO Box</w:t>
          </w:r>
        </w:smartTag>
        <w:r w:rsidRPr="00900FD9">
          <w:rPr>
            <w:rFonts w:asciiTheme="majorHAnsi" w:hAnsiTheme="majorHAnsi"/>
          </w:rPr>
          <w:t xml:space="preserve"> 7935</w:t>
        </w:r>
      </w:smartTag>
    </w:p>
    <w:p w14:paraId="1D5E2C6F" w14:textId="77777777" w:rsidR="0013203C" w:rsidRPr="00900FD9" w:rsidRDefault="0013203C" w:rsidP="0013203C">
      <w:pPr>
        <w:jc w:val="center"/>
        <w:rPr>
          <w:rFonts w:asciiTheme="majorHAnsi" w:hAnsiTheme="majorHAnsi"/>
          <w:sz w:val="36"/>
        </w:rPr>
        <w:sectPr w:rsidR="0013203C" w:rsidRPr="00900FD9" w:rsidSect="00D3434E">
          <w:headerReference w:type="default" r:id="rId9"/>
          <w:pgSz w:w="12240" w:h="15840"/>
          <w:pgMar w:top="1440" w:right="1440" w:bottom="720" w:left="1440" w:header="720" w:footer="720" w:gutter="0"/>
          <w:cols w:space="720"/>
          <w:noEndnote/>
        </w:sectPr>
      </w:pPr>
      <w:r w:rsidRPr="00900FD9">
        <w:rPr>
          <w:rFonts w:asciiTheme="majorHAnsi" w:hAnsiTheme="majorHAnsi"/>
        </w:rPr>
        <w:t>Madison, WI 53707-7935</w:t>
      </w:r>
    </w:p>
    <w:sdt>
      <w:sdtPr>
        <w:rPr>
          <w:rFonts w:ascii="Arial" w:eastAsia="Times New Roman" w:hAnsi="Arial" w:cs="Times New Roman"/>
          <w:color w:val="auto"/>
          <w:sz w:val="24"/>
          <w:szCs w:val="20"/>
        </w:rPr>
        <w:id w:val="1061131761"/>
        <w:docPartObj>
          <w:docPartGallery w:val="Table of Contents"/>
          <w:docPartUnique/>
        </w:docPartObj>
      </w:sdtPr>
      <w:sdtEndPr>
        <w:rPr>
          <w:b/>
          <w:bCs/>
          <w:noProof/>
        </w:rPr>
      </w:sdtEndPr>
      <w:sdtContent>
        <w:p w14:paraId="0E8AAF57" w14:textId="0D94284D" w:rsidR="00967E69" w:rsidRPr="00667465" w:rsidRDefault="00967E69">
          <w:pPr>
            <w:pStyle w:val="TOCHeading"/>
            <w:rPr>
              <w:sz w:val="28"/>
              <w:szCs w:val="28"/>
            </w:rPr>
          </w:pPr>
          <w:r w:rsidRPr="00667465">
            <w:rPr>
              <w:sz w:val="28"/>
              <w:szCs w:val="28"/>
            </w:rPr>
            <w:t>Table of Contents</w:t>
          </w:r>
        </w:p>
        <w:p w14:paraId="67218757" w14:textId="5037E597" w:rsidR="00765E64" w:rsidRPr="0025360C" w:rsidRDefault="00967E69">
          <w:pPr>
            <w:pStyle w:val="TOC2"/>
            <w:tabs>
              <w:tab w:val="right" w:leader="dot" w:pos="9350"/>
            </w:tabs>
            <w:rPr>
              <w:rFonts w:asciiTheme="minorHAnsi" w:eastAsiaTheme="minorEastAsia" w:hAnsiTheme="minorHAnsi" w:cstheme="minorBidi"/>
              <w:noProof/>
              <w:kern w:val="2"/>
              <w:sz w:val="22"/>
              <w:szCs w:val="22"/>
              <w14:ligatures w14:val="standardContextual"/>
            </w:rPr>
          </w:pPr>
          <w:r w:rsidRPr="0025360C">
            <w:rPr>
              <w:rFonts w:ascii="Roboto Body" w:hAnsi="Roboto Body"/>
              <w:sz w:val="18"/>
              <w:szCs w:val="18"/>
            </w:rPr>
            <w:fldChar w:fldCharType="begin"/>
          </w:r>
          <w:r w:rsidRPr="0025360C">
            <w:rPr>
              <w:rFonts w:ascii="Roboto Body" w:hAnsi="Roboto Body"/>
              <w:sz w:val="18"/>
              <w:szCs w:val="18"/>
            </w:rPr>
            <w:instrText xml:space="preserve"> TOC \o "1-3" \h \z \u </w:instrText>
          </w:r>
          <w:r w:rsidRPr="0025360C">
            <w:rPr>
              <w:rFonts w:ascii="Roboto Body" w:hAnsi="Roboto Body"/>
              <w:sz w:val="18"/>
              <w:szCs w:val="18"/>
            </w:rPr>
            <w:fldChar w:fldCharType="separate"/>
          </w:r>
          <w:hyperlink w:anchor="_Toc235178442" w:history="1">
            <w:r w:rsidR="00765E64" w:rsidRPr="0025360C">
              <w:rPr>
                <w:rStyle w:val="Hyperlink"/>
                <w:noProof/>
                <w:sz w:val="22"/>
                <w:szCs w:val="18"/>
              </w:rPr>
              <w:t>Introduction</w:t>
            </w:r>
            <w:r w:rsidR="00765E64" w:rsidRPr="0025360C">
              <w:rPr>
                <w:noProof/>
                <w:webHidden/>
                <w:sz w:val="22"/>
                <w:szCs w:val="18"/>
              </w:rPr>
              <w:tab/>
            </w:r>
            <w:r w:rsidR="00765E64" w:rsidRPr="0025360C">
              <w:rPr>
                <w:noProof/>
                <w:webHidden/>
                <w:sz w:val="22"/>
                <w:szCs w:val="18"/>
              </w:rPr>
              <w:fldChar w:fldCharType="begin"/>
            </w:r>
            <w:r w:rsidR="00765E64" w:rsidRPr="0025360C">
              <w:rPr>
                <w:noProof/>
                <w:webHidden/>
                <w:sz w:val="22"/>
                <w:szCs w:val="18"/>
              </w:rPr>
              <w:instrText xml:space="preserve"> PAGEREF _Toc235178442 \h </w:instrText>
            </w:r>
            <w:r w:rsidR="00765E64" w:rsidRPr="0025360C">
              <w:rPr>
                <w:noProof/>
                <w:webHidden/>
                <w:sz w:val="22"/>
                <w:szCs w:val="18"/>
              </w:rPr>
            </w:r>
            <w:r w:rsidR="00765E64" w:rsidRPr="0025360C">
              <w:rPr>
                <w:noProof/>
                <w:webHidden/>
                <w:sz w:val="22"/>
                <w:szCs w:val="18"/>
              </w:rPr>
              <w:fldChar w:fldCharType="separate"/>
            </w:r>
            <w:r w:rsidR="0025360C" w:rsidRPr="0025360C">
              <w:rPr>
                <w:noProof/>
                <w:webHidden/>
                <w:sz w:val="22"/>
                <w:szCs w:val="18"/>
              </w:rPr>
              <w:t>4</w:t>
            </w:r>
            <w:r w:rsidR="00765E64" w:rsidRPr="0025360C">
              <w:rPr>
                <w:noProof/>
                <w:webHidden/>
                <w:sz w:val="22"/>
                <w:szCs w:val="18"/>
              </w:rPr>
              <w:fldChar w:fldCharType="end"/>
            </w:r>
          </w:hyperlink>
        </w:p>
        <w:p w14:paraId="0C5214BC" w14:textId="57D5496B" w:rsidR="00765E64" w:rsidRPr="0025360C" w:rsidRDefault="00765E64">
          <w:pPr>
            <w:pStyle w:val="TOC2"/>
            <w:tabs>
              <w:tab w:val="right" w:leader="dot" w:pos="9350"/>
            </w:tabs>
            <w:rPr>
              <w:rFonts w:asciiTheme="minorHAnsi" w:eastAsiaTheme="minorEastAsia" w:hAnsiTheme="minorHAnsi" w:cstheme="minorBidi"/>
              <w:noProof/>
              <w:kern w:val="2"/>
              <w:sz w:val="22"/>
              <w:szCs w:val="22"/>
              <w14:ligatures w14:val="standardContextual"/>
            </w:rPr>
          </w:pPr>
          <w:hyperlink w:anchor="_Toc235178443" w:history="1">
            <w:r w:rsidRPr="0025360C">
              <w:rPr>
                <w:rStyle w:val="Hyperlink"/>
                <w:noProof/>
                <w:sz w:val="22"/>
                <w:szCs w:val="18"/>
              </w:rPr>
              <w:t>Background</w:t>
            </w:r>
            <w:r w:rsidRPr="0025360C">
              <w:rPr>
                <w:noProof/>
                <w:webHidden/>
                <w:sz w:val="22"/>
                <w:szCs w:val="18"/>
              </w:rPr>
              <w:tab/>
            </w:r>
            <w:r w:rsidRPr="0025360C">
              <w:rPr>
                <w:noProof/>
                <w:webHidden/>
                <w:sz w:val="22"/>
                <w:szCs w:val="18"/>
              </w:rPr>
              <w:fldChar w:fldCharType="begin"/>
            </w:r>
            <w:r w:rsidRPr="0025360C">
              <w:rPr>
                <w:noProof/>
                <w:webHidden/>
                <w:sz w:val="22"/>
                <w:szCs w:val="18"/>
              </w:rPr>
              <w:instrText xml:space="preserve"> PAGEREF _Toc235178443 \h </w:instrText>
            </w:r>
            <w:r w:rsidRPr="0025360C">
              <w:rPr>
                <w:noProof/>
                <w:webHidden/>
                <w:sz w:val="22"/>
                <w:szCs w:val="18"/>
              </w:rPr>
            </w:r>
            <w:r w:rsidRPr="0025360C">
              <w:rPr>
                <w:noProof/>
                <w:webHidden/>
                <w:sz w:val="22"/>
                <w:szCs w:val="18"/>
              </w:rPr>
              <w:fldChar w:fldCharType="separate"/>
            </w:r>
            <w:r w:rsidR="0025360C" w:rsidRPr="0025360C">
              <w:rPr>
                <w:noProof/>
                <w:webHidden/>
                <w:sz w:val="22"/>
                <w:szCs w:val="18"/>
              </w:rPr>
              <w:t>4</w:t>
            </w:r>
            <w:r w:rsidRPr="0025360C">
              <w:rPr>
                <w:noProof/>
                <w:webHidden/>
                <w:sz w:val="22"/>
                <w:szCs w:val="18"/>
              </w:rPr>
              <w:fldChar w:fldCharType="end"/>
            </w:r>
          </w:hyperlink>
        </w:p>
        <w:p w14:paraId="43F23B00" w14:textId="251CE54E" w:rsidR="00765E64" w:rsidRPr="0025360C" w:rsidRDefault="00765E64">
          <w:pPr>
            <w:pStyle w:val="TOC2"/>
            <w:tabs>
              <w:tab w:val="right" w:leader="dot" w:pos="9350"/>
            </w:tabs>
            <w:rPr>
              <w:rFonts w:asciiTheme="minorHAnsi" w:eastAsiaTheme="minorEastAsia" w:hAnsiTheme="minorHAnsi" w:cstheme="minorBidi"/>
              <w:noProof/>
              <w:kern w:val="2"/>
              <w:sz w:val="22"/>
              <w:szCs w:val="22"/>
              <w14:ligatures w14:val="standardContextual"/>
            </w:rPr>
          </w:pPr>
          <w:hyperlink w:anchor="_Toc235178444" w:history="1">
            <w:r w:rsidRPr="0025360C">
              <w:rPr>
                <w:rStyle w:val="Hyperlink"/>
                <w:noProof/>
                <w:sz w:val="22"/>
                <w:szCs w:val="18"/>
              </w:rPr>
              <w:t>Program Administration</w:t>
            </w:r>
            <w:r w:rsidRPr="0025360C">
              <w:rPr>
                <w:noProof/>
                <w:webHidden/>
                <w:sz w:val="22"/>
                <w:szCs w:val="18"/>
              </w:rPr>
              <w:tab/>
            </w:r>
            <w:r w:rsidRPr="0025360C">
              <w:rPr>
                <w:noProof/>
                <w:webHidden/>
                <w:sz w:val="22"/>
                <w:szCs w:val="18"/>
              </w:rPr>
              <w:fldChar w:fldCharType="begin"/>
            </w:r>
            <w:r w:rsidRPr="0025360C">
              <w:rPr>
                <w:noProof/>
                <w:webHidden/>
                <w:sz w:val="22"/>
                <w:szCs w:val="18"/>
              </w:rPr>
              <w:instrText xml:space="preserve"> PAGEREF _Toc235178444 \h </w:instrText>
            </w:r>
            <w:r w:rsidRPr="0025360C">
              <w:rPr>
                <w:noProof/>
                <w:webHidden/>
                <w:sz w:val="22"/>
                <w:szCs w:val="18"/>
              </w:rPr>
            </w:r>
            <w:r w:rsidRPr="0025360C">
              <w:rPr>
                <w:noProof/>
                <w:webHidden/>
                <w:sz w:val="22"/>
                <w:szCs w:val="18"/>
              </w:rPr>
              <w:fldChar w:fldCharType="separate"/>
            </w:r>
            <w:r w:rsidR="0025360C" w:rsidRPr="0025360C">
              <w:rPr>
                <w:noProof/>
                <w:webHidden/>
                <w:sz w:val="22"/>
                <w:szCs w:val="18"/>
              </w:rPr>
              <w:t>4</w:t>
            </w:r>
            <w:r w:rsidRPr="0025360C">
              <w:rPr>
                <w:noProof/>
                <w:webHidden/>
                <w:sz w:val="22"/>
                <w:szCs w:val="18"/>
              </w:rPr>
              <w:fldChar w:fldCharType="end"/>
            </w:r>
          </w:hyperlink>
        </w:p>
        <w:p w14:paraId="3ECE4C83" w14:textId="6854E062" w:rsidR="00765E64" w:rsidRPr="0025360C" w:rsidRDefault="00765E64">
          <w:pPr>
            <w:pStyle w:val="TOC2"/>
            <w:tabs>
              <w:tab w:val="right" w:leader="dot" w:pos="9350"/>
            </w:tabs>
            <w:rPr>
              <w:rFonts w:asciiTheme="minorHAnsi" w:eastAsiaTheme="minorEastAsia" w:hAnsiTheme="minorHAnsi" w:cstheme="minorBidi"/>
              <w:noProof/>
              <w:kern w:val="2"/>
              <w:sz w:val="22"/>
              <w:szCs w:val="22"/>
              <w14:ligatures w14:val="standardContextual"/>
            </w:rPr>
          </w:pPr>
          <w:hyperlink w:anchor="_Toc235178445" w:history="1">
            <w:r w:rsidRPr="0025360C">
              <w:rPr>
                <w:rStyle w:val="Hyperlink"/>
                <w:noProof/>
                <w:sz w:val="22"/>
                <w:szCs w:val="18"/>
              </w:rPr>
              <w:t>Program Eligibility and Court Orders</w:t>
            </w:r>
            <w:r w:rsidRPr="0025360C">
              <w:rPr>
                <w:noProof/>
                <w:webHidden/>
                <w:sz w:val="22"/>
                <w:szCs w:val="18"/>
              </w:rPr>
              <w:tab/>
            </w:r>
            <w:r w:rsidRPr="0025360C">
              <w:rPr>
                <w:noProof/>
                <w:webHidden/>
                <w:sz w:val="22"/>
                <w:szCs w:val="18"/>
              </w:rPr>
              <w:fldChar w:fldCharType="begin"/>
            </w:r>
            <w:r w:rsidRPr="0025360C">
              <w:rPr>
                <w:noProof/>
                <w:webHidden/>
                <w:sz w:val="22"/>
                <w:szCs w:val="18"/>
              </w:rPr>
              <w:instrText xml:space="preserve"> PAGEREF _Toc235178445 \h </w:instrText>
            </w:r>
            <w:r w:rsidRPr="0025360C">
              <w:rPr>
                <w:noProof/>
                <w:webHidden/>
                <w:sz w:val="22"/>
                <w:szCs w:val="18"/>
              </w:rPr>
            </w:r>
            <w:r w:rsidRPr="0025360C">
              <w:rPr>
                <w:noProof/>
                <w:webHidden/>
                <w:sz w:val="22"/>
                <w:szCs w:val="18"/>
              </w:rPr>
              <w:fldChar w:fldCharType="separate"/>
            </w:r>
            <w:r w:rsidR="0025360C" w:rsidRPr="0025360C">
              <w:rPr>
                <w:noProof/>
                <w:webHidden/>
                <w:sz w:val="22"/>
                <w:szCs w:val="18"/>
              </w:rPr>
              <w:t>5</w:t>
            </w:r>
            <w:r w:rsidRPr="0025360C">
              <w:rPr>
                <w:noProof/>
                <w:webHidden/>
                <w:sz w:val="22"/>
                <w:szCs w:val="18"/>
              </w:rPr>
              <w:fldChar w:fldCharType="end"/>
            </w:r>
          </w:hyperlink>
        </w:p>
        <w:p w14:paraId="0B5A0B72" w14:textId="4283372A" w:rsidR="00765E64" w:rsidRPr="0025360C" w:rsidRDefault="00765E64">
          <w:pPr>
            <w:pStyle w:val="TOC2"/>
            <w:tabs>
              <w:tab w:val="right" w:leader="dot" w:pos="9350"/>
            </w:tabs>
            <w:rPr>
              <w:rFonts w:asciiTheme="minorHAnsi" w:eastAsiaTheme="minorEastAsia" w:hAnsiTheme="minorHAnsi" w:cstheme="minorBidi"/>
              <w:noProof/>
              <w:kern w:val="2"/>
              <w:sz w:val="22"/>
              <w:szCs w:val="22"/>
              <w14:ligatures w14:val="standardContextual"/>
            </w:rPr>
          </w:pPr>
          <w:hyperlink w:anchor="_Toc235178446" w:history="1">
            <w:r w:rsidRPr="0025360C">
              <w:rPr>
                <w:rStyle w:val="Hyperlink"/>
                <w:noProof/>
                <w:sz w:val="22"/>
                <w:szCs w:val="18"/>
              </w:rPr>
              <w:t>Participation Requirements</w:t>
            </w:r>
            <w:r w:rsidRPr="0025360C">
              <w:rPr>
                <w:noProof/>
                <w:webHidden/>
                <w:sz w:val="22"/>
                <w:szCs w:val="18"/>
              </w:rPr>
              <w:tab/>
            </w:r>
            <w:r w:rsidRPr="0025360C">
              <w:rPr>
                <w:noProof/>
                <w:webHidden/>
                <w:sz w:val="22"/>
                <w:szCs w:val="18"/>
              </w:rPr>
              <w:fldChar w:fldCharType="begin"/>
            </w:r>
            <w:r w:rsidRPr="0025360C">
              <w:rPr>
                <w:noProof/>
                <w:webHidden/>
                <w:sz w:val="22"/>
                <w:szCs w:val="18"/>
              </w:rPr>
              <w:instrText xml:space="preserve"> PAGEREF _Toc235178446 \h </w:instrText>
            </w:r>
            <w:r w:rsidRPr="0025360C">
              <w:rPr>
                <w:noProof/>
                <w:webHidden/>
                <w:sz w:val="22"/>
                <w:szCs w:val="18"/>
              </w:rPr>
            </w:r>
            <w:r w:rsidRPr="0025360C">
              <w:rPr>
                <w:noProof/>
                <w:webHidden/>
                <w:sz w:val="22"/>
                <w:szCs w:val="18"/>
              </w:rPr>
              <w:fldChar w:fldCharType="separate"/>
            </w:r>
            <w:r w:rsidR="0025360C" w:rsidRPr="0025360C">
              <w:rPr>
                <w:noProof/>
                <w:webHidden/>
                <w:sz w:val="22"/>
                <w:szCs w:val="18"/>
              </w:rPr>
              <w:t>6</w:t>
            </w:r>
            <w:r w:rsidRPr="0025360C">
              <w:rPr>
                <w:noProof/>
                <w:webHidden/>
                <w:sz w:val="22"/>
                <w:szCs w:val="18"/>
              </w:rPr>
              <w:fldChar w:fldCharType="end"/>
            </w:r>
          </w:hyperlink>
        </w:p>
        <w:p w14:paraId="1875BD54" w14:textId="6BF5DBCD" w:rsidR="00765E64" w:rsidRPr="0025360C" w:rsidRDefault="00765E64">
          <w:pPr>
            <w:pStyle w:val="TOC2"/>
            <w:tabs>
              <w:tab w:val="right" w:leader="dot" w:pos="9350"/>
            </w:tabs>
            <w:rPr>
              <w:rFonts w:asciiTheme="minorHAnsi" w:eastAsiaTheme="minorEastAsia" w:hAnsiTheme="minorHAnsi" w:cstheme="minorBidi"/>
              <w:noProof/>
              <w:kern w:val="2"/>
              <w:sz w:val="22"/>
              <w:szCs w:val="22"/>
              <w14:ligatures w14:val="standardContextual"/>
            </w:rPr>
          </w:pPr>
          <w:hyperlink w:anchor="_Toc235178447" w:history="1">
            <w:r w:rsidRPr="0025360C">
              <w:rPr>
                <w:rStyle w:val="Hyperlink"/>
                <w:noProof/>
                <w:sz w:val="22"/>
                <w:szCs w:val="18"/>
              </w:rPr>
              <w:t>Travel Reimbursement for Children First Participation</w:t>
            </w:r>
            <w:r w:rsidRPr="0025360C">
              <w:rPr>
                <w:noProof/>
                <w:webHidden/>
                <w:sz w:val="22"/>
                <w:szCs w:val="18"/>
              </w:rPr>
              <w:tab/>
            </w:r>
            <w:r w:rsidRPr="0025360C">
              <w:rPr>
                <w:noProof/>
                <w:webHidden/>
                <w:sz w:val="22"/>
                <w:szCs w:val="18"/>
              </w:rPr>
              <w:fldChar w:fldCharType="begin"/>
            </w:r>
            <w:r w:rsidRPr="0025360C">
              <w:rPr>
                <w:noProof/>
                <w:webHidden/>
                <w:sz w:val="22"/>
                <w:szCs w:val="18"/>
              </w:rPr>
              <w:instrText xml:space="preserve"> PAGEREF _Toc235178447 \h </w:instrText>
            </w:r>
            <w:r w:rsidRPr="0025360C">
              <w:rPr>
                <w:noProof/>
                <w:webHidden/>
                <w:sz w:val="22"/>
                <w:szCs w:val="18"/>
              </w:rPr>
            </w:r>
            <w:r w:rsidRPr="0025360C">
              <w:rPr>
                <w:noProof/>
                <w:webHidden/>
                <w:sz w:val="22"/>
                <w:szCs w:val="18"/>
              </w:rPr>
              <w:fldChar w:fldCharType="separate"/>
            </w:r>
            <w:r w:rsidR="0025360C" w:rsidRPr="0025360C">
              <w:rPr>
                <w:noProof/>
                <w:webHidden/>
                <w:sz w:val="22"/>
                <w:szCs w:val="18"/>
              </w:rPr>
              <w:t>7</w:t>
            </w:r>
            <w:r w:rsidRPr="0025360C">
              <w:rPr>
                <w:noProof/>
                <w:webHidden/>
                <w:sz w:val="22"/>
                <w:szCs w:val="18"/>
              </w:rPr>
              <w:fldChar w:fldCharType="end"/>
            </w:r>
          </w:hyperlink>
        </w:p>
        <w:p w14:paraId="77ECF9BB" w14:textId="20AF2504" w:rsidR="00765E64" w:rsidRPr="0025360C" w:rsidRDefault="00765E64">
          <w:pPr>
            <w:pStyle w:val="TOC2"/>
            <w:tabs>
              <w:tab w:val="right" w:leader="dot" w:pos="9350"/>
            </w:tabs>
            <w:rPr>
              <w:rFonts w:asciiTheme="minorHAnsi" w:eastAsiaTheme="minorEastAsia" w:hAnsiTheme="minorHAnsi" w:cstheme="minorBidi"/>
              <w:noProof/>
              <w:kern w:val="2"/>
              <w:sz w:val="22"/>
              <w:szCs w:val="22"/>
              <w14:ligatures w14:val="standardContextual"/>
            </w:rPr>
          </w:pPr>
          <w:hyperlink w:anchor="_Toc235178448" w:history="1">
            <w:r w:rsidRPr="0025360C">
              <w:rPr>
                <w:rStyle w:val="Hyperlink"/>
                <w:noProof/>
                <w:snapToGrid w:val="0"/>
                <w:sz w:val="22"/>
                <w:szCs w:val="18"/>
              </w:rPr>
              <w:t>Children First Referral and Registration</w:t>
            </w:r>
            <w:r w:rsidRPr="0025360C">
              <w:rPr>
                <w:noProof/>
                <w:webHidden/>
                <w:sz w:val="22"/>
                <w:szCs w:val="18"/>
              </w:rPr>
              <w:tab/>
            </w:r>
            <w:r w:rsidRPr="0025360C">
              <w:rPr>
                <w:noProof/>
                <w:webHidden/>
                <w:sz w:val="22"/>
                <w:szCs w:val="18"/>
              </w:rPr>
              <w:fldChar w:fldCharType="begin"/>
            </w:r>
            <w:r w:rsidRPr="0025360C">
              <w:rPr>
                <w:noProof/>
                <w:webHidden/>
                <w:sz w:val="22"/>
                <w:szCs w:val="18"/>
              </w:rPr>
              <w:instrText xml:space="preserve"> PAGEREF _Toc235178448 \h </w:instrText>
            </w:r>
            <w:r w:rsidRPr="0025360C">
              <w:rPr>
                <w:noProof/>
                <w:webHidden/>
                <w:sz w:val="22"/>
                <w:szCs w:val="18"/>
              </w:rPr>
            </w:r>
            <w:r w:rsidRPr="0025360C">
              <w:rPr>
                <w:noProof/>
                <w:webHidden/>
                <w:sz w:val="22"/>
                <w:szCs w:val="18"/>
              </w:rPr>
              <w:fldChar w:fldCharType="separate"/>
            </w:r>
            <w:r w:rsidR="0025360C" w:rsidRPr="0025360C">
              <w:rPr>
                <w:noProof/>
                <w:webHidden/>
                <w:sz w:val="22"/>
                <w:szCs w:val="18"/>
              </w:rPr>
              <w:t>7</w:t>
            </w:r>
            <w:r w:rsidRPr="0025360C">
              <w:rPr>
                <w:noProof/>
                <w:webHidden/>
                <w:sz w:val="22"/>
                <w:szCs w:val="18"/>
              </w:rPr>
              <w:fldChar w:fldCharType="end"/>
            </w:r>
          </w:hyperlink>
        </w:p>
        <w:p w14:paraId="5935804E" w14:textId="7ACEC8E1" w:rsidR="00765E64" w:rsidRPr="0025360C" w:rsidRDefault="00765E64">
          <w:pPr>
            <w:pStyle w:val="TOC2"/>
            <w:tabs>
              <w:tab w:val="right" w:leader="dot" w:pos="9350"/>
            </w:tabs>
            <w:rPr>
              <w:rFonts w:asciiTheme="minorHAnsi" w:eastAsiaTheme="minorEastAsia" w:hAnsiTheme="minorHAnsi" w:cstheme="minorBidi"/>
              <w:noProof/>
              <w:kern w:val="2"/>
              <w:sz w:val="22"/>
              <w:szCs w:val="22"/>
              <w14:ligatures w14:val="standardContextual"/>
            </w:rPr>
          </w:pPr>
          <w:hyperlink w:anchor="_Toc235178449" w:history="1">
            <w:r w:rsidRPr="0025360C">
              <w:rPr>
                <w:rStyle w:val="Hyperlink"/>
                <w:noProof/>
                <w:snapToGrid w:val="0"/>
                <w:sz w:val="22"/>
                <w:szCs w:val="18"/>
              </w:rPr>
              <w:t>Children First Data Entry and Tracking</w:t>
            </w:r>
            <w:r w:rsidRPr="0025360C">
              <w:rPr>
                <w:noProof/>
                <w:webHidden/>
                <w:sz w:val="22"/>
                <w:szCs w:val="18"/>
              </w:rPr>
              <w:tab/>
            </w:r>
            <w:r w:rsidRPr="0025360C">
              <w:rPr>
                <w:noProof/>
                <w:webHidden/>
                <w:sz w:val="22"/>
                <w:szCs w:val="18"/>
              </w:rPr>
              <w:fldChar w:fldCharType="begin"/>
            </w:r>
            <w:r w:rsidRPr="0025360C">
              <w:rPr>
                <w:noProof/>
                <w:webHidden/>
                <w:sz w:val="22"/>
                <w:szCs w:val="18"/>
              </w:rPr>
              <w:instrText xml:space="preserve"> PAGEREF _Toc235178449 \h </w:instrText>
            </w:r>
            <w:r w:rsidRPr="0025360C">
              <w:rPr>
                <w:noProof/>
                <w:webHidden/>
                <w:sz w:val="22"/>
                <w:szCs w:val="18"/>
              </w:rPr>
            </w:r>
            <w:r w:rsidRPr="0025360C">
              <w:rPr>
                <w:noProof/>
                <w:webHidden/>
                <w:sz w:val="22"/>
                <w:szCs w:val="18"/>
              </w:rPr>
              <w:fldChar w:fldCharType="separate"/>
            </w:r>
            <w:r w:rsidR="0025360C" w:rsidRPr="0025360C">
              <w:rPr>
                <w:noProof/>
                <w:webHidden/>
                <w:sz w:val="22"/>
                <w:szCs w:val="18"/>
              </w:rPr>
              <w:t>7</w:t>
            </w:r>
            <w:r w:rsidRPr="0025360C">
              <w:rPr>
                <w:noProof/>
                <w:webHidden/>
                <w:sz w:val="22"/>
                <w:szCs w:val="18"/>
              </w:rPr>
              <w:fldChar w:fldCharType="end"/>
            </w:r>
          </w:hyperlink>
        </w:p>
        <w:p w14:paraId="74881676" w14:textId="38F1AB51" w:rsidR="00765E64" w:rsidRPr="0025360C" w:rsidRDefault="00765E64">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235178450" w:history="1">
            <w:r w:rsidRPr="0025360C">
              <w:rPr>
                <w:rStyle w:val="Hyperlink"/>
                <w:noProof/>
                <w:snapToGrid w:val="0"/>
                <w:sz w:val="22"/>
                <w:szCs w:val="18"/>
              </w:rPr>
              <w:t>Registration and Enrollment</w:t>
            </w:r>
            <w:r w:rsidRPr="0025360C">
              <w:rPr>
                <w:noProof/>
                <w:webHidden/>
                <w:sz w:val="22"/>
                <w:szCs w:val="18"/>
              </w:rPr>
              <w:tab/>
            </w:r>
            <w:r w:rsidRPr="0025360C">
              <w:rPr>
                <w:noProof/>
                <w:webHidden/>
                <w:sz w:val="22"/>
                <w:szCs w:val="18"/>
              </w:rPr>
              <w:fldChar w:fldCharType="begin"/>
            </w:r>
            <w:r w:rsidRPr="0025360C">
              <w:rPr>
                <w:noProof/>
                <w:webHidden/>
                <w:sz w:val="22"/>
                <w:szCs w:val="18"/>
              </w:rPr>
              <w:instrText xml:space="preserve"> PAGEREF _Toc235178450 \h </w:instrText>
            </w:r>
            <w:r w:rsidRPr="0025360C">
              <w:rPr>
                <w:noProof/>
                <w:webHidden/>
                <w:sz w:val="22"/>
                <w:szCs w:val="18"/>
              </w:rPr>
            </w:r>
            <w:r w:rsidRPr="0025360C">
              <w:rPr>
                <w:noProof/>
                <w:webHidden/>
                <w:sz w:val="22"/>
                <w:szCs w:val="18"/>
              </w:rPr>
              <w:fldChar w:fldCharType="separate"/>
            </w:r>
            <w:r w:rsidR="0025360C" w:rsidRPr="0025360C">
              <w:rPr>
                <w:noProof/>
                <w:webHidden/>
                <w:sz w:val="22"/>
                <w:szCs w:val="18"/>
              </w:rPr>
              <w:t>7</w:t>
            </w:r>
            <w:r w:rsidRPr="0025360C">
              <w:rPr>
                <w:noProof/>
                <w:webHidden/>
                <w:sz w:val="22"/>
                <w:szCs w:val="18"/>
              </w:rPr>
              <w:fldChar w:fldCharType="end"/>
            </w:r>
          </w:hyperlink>
        </w:p>
        <w:p w14:paraId="23D29CD0" w14:textId="5B16B825" w:rsidR="00765E64" w:rsidRPr="0025360C" w:rsidRDefault="00765E64">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235178451" w:history="1">
            <w:r w:rsidRPr="0025360C">
              <w:rPr>
                <w:rStyle w:val="Hyperlink"/>
                <w:noProof/>
                <w:sz w:val="22"/>
                <w:szCs w:val="18"/>
              </w:rPr>
              <w:t>Orientation</w:t>
            </w:r>
            <w:r w:rsidRPr="0025360C">
              <w:rPr>
                <w:noProof/>
                <w:webHidden/>
                <w:sz w:val="22"/>
                <w:szCs w:val="18"/>
              </w:rPr>
              <w:tab/>
            </w:r>
            <w:r w:rsidRPr="0025360C">
              <w:rPr>
                <w:noProof/>
                <w:webHidden/>
                <w:sz w:val="22"/>
                <w:szCs w:val="18"/>
              </w:rPr>
              <w:fldChar w:fldCharType="begin"/>
            </w:r>
            <w:r w:rsidRPr="0025360C">
              <w:rPr>
                <w:noProof/>
                <w:webHidden/>
                <w:sz w:val="22"/>
                <w:szCs w:val="18"/>
              </w:rPr>
              <w:instrText xml:space="preserve"> PAGEREF _Toc235178451 \h </w:instrText>
            </w:r>
            <w:r w:rsidRPr="0025360C">
              <w:rPr>
                <w:noProof/>
                <w:webHidden/>
                <w:sz w:val="22"/>
                <w:szCs w:val="18"/>
              </w:rPr>
            </w:r>
            <w:r w:rsidRPr="0025360C">
              <w:rPr>
                <w:noProof/>
                <w:webHidden/>
                <w:sz w:val="22"/>
                <w:szCs w:val="18"/>
              </w:rPr>
              <w:fldChar w:fldCharType="separate"/>
            </w:r>
            <w:r w:rsidR="0025360C" w:rsidRPr="0025360C">
              <w:rPr>
                <w:noProof/>
                <w:webHidden/>
                <w:sz w:val="22"/>
                <w:szCs w:val="18"/>
              </w:rPr>
              <w:t>8</w:t>
            </w:r>
            <w:r w:rsidRPr="0025360C">
              <w:rPr>
                <w:noProof/>
                <w:webHidden/>
                <w:sz w:val="22"/>
                <w:szCs w:val="18"/>
              </w:rPr>
              <w:fldChar w:fldCharType="end"/>
            </w:r>
          </w:hyperlink>
        </w:p>
        <w:p w14:paraId="61D6996C" w14:textId="4263B76F" w:rsidR="00765E64" w:rsidRPr="0025360C" w:rsidRDefault="00765E64">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235178452" w:history="1">
            <w:r w:rsidRPr="0025360C">
              <w:rPr>
                <w:rStyle w:val="Hyperlink"/>
                <w:noProof/>
                <w:sz w:val="22"/>
                <w:szCs w:val="18"/>
              </w:rPr>
              <w:t>Assessment and Employability Plan</w:t>
            </w:r>
            <w:r w:rsidRPr="0025360C">
              <w:rPr>
                <w:noProof/>
                <w:webHidden/>
                <w:sz w:val="22"/>
                <w:szCs w:val="18"/>
              </w:rPr>
              <w:tab/>
            </w:r>
            <w:r w:rsidRPr="0025360C">
              <w:rPr>
                <w:noProof/>
                <w:webHidden/>
                <w:sz w:val="22"/>
                <w:szCs w:val="18"/>
              </w:rPr>
              <w:fldChar w:fldCharType="begin"/>
            </w:r>
            <w:r w:rsidRPr="0025360C">
              <w:rPr>
                <w:noProof/>
                <w:webHidden/>
                <w:sz w:val="22"/>
                <w:szCs w:val="18"/>
              </w:rPr>
              <w:instrText xml:space="preserve"> PAGEREF _Toc235178452 \h </w:instrText>
            </w:r>
            <w:r w:rsidRPr="0025360C">
              <w:rPr>
                <w:noProof/>
                <w:webHidden/>
                <w:sz w:val="22"/>
                <w:szCs w:val="18"/>
              </w:rPr>
            </w:r>
            <w:r w:rsidRPr="0025360C">
              <w:rPr>
                <w:noProof/>
                <w:webHidden/>
                <w:sz w:val="22"/>
                <w:szCs w:val="18"/>
              </w:rPr>
              <w:fldChar w:fldCharType="separate"/>
            </w:r>
            <w:r w:rsidR="0025360C" w:rsidRPr="0025360C">
              <w:rPr>
                <w:noProof/>
                <w:webHidden/>
                <w:sz w:val="22"/>
                <w:szCs w:val="18"/>
              </w:rPr>
              <w:t>8</w:t>
            </w:r>
            <w:r w:rsidRPr="0025360C">
              <w:rPr>
                <w:noProof/>
                <w:webHidden/>
                <w:sz w:val="22"/>
                <w:szCs w:val="18"/>
              </w:rPr>
              <w:fldChar w:fldCharType="end"/>
            </w:r>
          </w:hyperlink>
        </w:p>
        <w:p w14:paraId="00C8B77A" w14:textId="1E37A52E" w:rsidR="00765E64" w:rsidRPr="0025360C" w:rsidRDefault="00765E64">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235178453" w:history="1">
            <w:r w:rsidRPr="0025360C">
              <w:rPr>
                <w:rStyle w:val="Hyperlink"/>
                <w:noProof/>
                <w:sz w:val="22"/>
                <w:szCs w:val="18"/>
              </w:rPr>
              <w:t>Activities</w:t>
            </w:r>
            <w:r w:rsidRPr="0025360C">
              <w:rPr>
                <w:noProof/>
                <w:webHidden/>
                <w:sz w:val="22"/>
                <w:szCs w:val="18"/>
              </w:rPr>
              <w:tab/>
            </w:r>
            <w:r w:rsidRPr="0025360C">
              <w:rPr>
                <w:noProof/>
                <w:webHidden/>
                <w:sz w:val="22"/>
                <w:szCs w:val="18"/>
              </w:rPr>
              <w:fldChar w:fldCharType="begin"/>
            </w:r>
            <w:r w:rsidRPr="0025360C">
              <w:rPr>
                <w:noProof/>
                <w:webHidden/>
                <w:sz w:val="22"/>
                <w:szCs w:val="18"/>
              </w:rPr>
              <w:instrText xml:space="preserve"> PAGEREF _Toc235178453 \h </w:instrText>
            </w:r>
            <w:r w:rsidRPr="0025360C">
              <w:rPr>
                <w:noProof/>
                <w:webHidden/>
                <w:sz w:val="22"/>
                <w:szCs w:val="18"/>
              </w:rPr>
            </w:r>
            <w:r w:rsidRPr="0025360C">
              <w:rPr>
                <w:noProof/>
                <w:webHidden/>
                <w:sz w:val="22"/>
                <w:szCs w:val="18"/>
              </w:rPr>
              <w:fldChar w:fldCharType="separate"/>
            </w:r>
            <w:r w:rsidR="0025360C" w:rsidRPr="0025360C">
              <w:rPr>
                <w:noProof/>
                <w:webHidden/>
                <w:sz w:val="22"/>
                <w:szCs w:val="18"/>
              </w:rPr>
              <w:t>8</w:t>
            </w:r>
            <w:r w:rsidRPr="0025360C">
              <w:rPr>
                <w:noProof/>
                <w:webHidden/>
                <w:sz w:val="22"/>
                <w:szCs w:val="18"/>
              </w:rPr>
              <w:fldChar w:fldCharType="end"/>
            </w:r>
          </w:hyperlink>
        </w:p>
        <w:p w14:paraId="2F3384BC" w14:textId="45A24CD2" w:rsidR="00765E64" w:rsidRPr="0025360C" w:rsidRDefault="00765E64">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235178454" w:history="1">
            <w:r w:rsidRPr="0025360C">
              <w:rPr>
                <w:rStyle w:val="Hyperlink"/>
                <w:noProof/>
                <w:sz w:val="22"/>
                <w:szCs w:val="18"/>
              </w:rPr>
              <w:t>Activities Without CARES Codes</w:t>
            </w:r>
            <w:r w:rsidRPr="0025360C">
              <w:rPr>
                <w:noProof/>
                <w:webHidden/>
                <w:sz w:val="22"/>
                <w:szCs w:val="18"/>
              </w:rPr>
              <w:tab/>
            </w:r>
            <w:r w:rsidRPr="0025360C">
              <w:rPr>
                <w:noProof/>
                <w:webHidden/>
                <w:sz w:val="22"/>
                <w:szCs w:val="18"/>
              </w:rPr>
              <w:fldChar w:fldCharType="begin"/>
            </w:r>
            <w:r w:rsidRPr="0025360C">
              <w:rPr>
                <w:noProof/>
                <w:webHidden/>
                <w:sz w:val="22"/>
                <w:szCs w:val="18"/>
              </w:rPr>
              <w:instrText xml:space="preserve"> PAGEREF _Toc235178454 \h </w:instrText>
            </w:r>
            <w:r w:rsidRPr="0025360C">
              <w:rPr>
                <w:noProof/>
                <w:webHidden/>
                <w:sz w:val="22"/>
                <w:szCs w:val="18"/>
              </w:rPr>
            </w:r>
            <w:r w:rsidRPr="0025360C">
              <w:rPr>
                <w:noProof/>
                <w:webHidden/>
                <w:sz w:val="22"/>
                <w:szCs w:val="18"/>
              </w:rPr>
              <w:fldChar w:fldCharType="separate"/>
            </w:r>
            <w:r w:rsidR="0025360C" w:rsidRPr="0025360C">
              <w:rPr>
                <w:noProof/>
                <w:webHidden/>
                <w:sz w:val="22"/>
                <w:szCs w:val="18"/>
              </w:rPr>
              <w:t>9</w:t>
            </w:r>
            <w:r w:rsidRPr="0025360C">
              <w:rPr>
                <w:noProof/>
                <w:webHidden/>
                <w:sz w:val="22"/>
                <w:szCs w:val="18"/>
              </w:rPr>
              <w:fldChar w:fldCharType="end"/>
            </w:r>
          </w:hyperlink>
        </w:p>
        <w:p w14:paraId="6677E9BA" w14:textId="42BB8452" w:rsidR="00765E64" w:rsidRPr="0025360C" w:rsidRDefault="00765E64">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235178455" w:history="1">
            <w:r w:rsidRPr="0025360C">
              <w:rPr>
                <w:rStyle w:val="Hyperlink"/>
                <w:noProof/>
                <w:sz w:val="22"/>
                <w:szCs w:val="18"/>
              </w:rPr>
              <w:t>Child Support Payment Tracking</w:t>
            </w:r>
            <w:r w:rsidRPr="0025360C">
              <w:rPr>
                <w:noProof/>
                <w:webHidden/>
                <w:sz w:val="22"/>
                <w:szCs w:val="18"/>
              </w:rPr>
              <w:tab/>
            </w:r>
            <w:r w:rsidRPr="0025360C">
              <w:rPr>
                <w:noProof/>
                <w:webHidden/>
                <w:sz w:val="22"/>
                <w:szCs w:val="18"/>
              </w:rPr>
              <w:fldChar w:fldCharType="begin"/>
            </w:r>
            <w:r w:rsidRPr="0025360C">
              <w:rPr>
                <w:noProof/>
                <w:webHidden/>
                <w:sz w:val="22"/>
                <w:szCs w:val="18"/>
              </w:rPr>
              <w:instrText xml:space="preserve"> PAGEREF _Toc235178455 \h </w:instrText>
            </w:r>
            <w:r w:rsidRPr="0025360C">
              <w:rPr>
                <w:noProof/>
                <w:webHidden/>
                <w:sz w:val="22"/>
                <w:szCs w:val="18"/>
              </w:rPr>
            </w:r>
            <w:r w:rsidRPr="0025360C">
              <w:rPr>
                <w:noProof/>
                <w:webHidden/>
                <w:sz w:val="22"/>
                <w:szCs w:val="18"/>
              </w:rPr>
              <w:fldChar w:fldCharType="separate"/>
            </w:r>
            <w:r w:rsidR="0025360C" w:rsidRPr="0025360C">
              <w:rPr>
                <w:noProof/>
                <w:webHidden/>
                <w:sz w:val="22"/>
                <w:szCs w:val="18"/>
              </w:rPr>
              <w:t>9</w:t>
            </w:r>
            <w:r w:rsidRPr="0025360C">
              <w:rPr>
                <w:noProof/>
                <w:webHidden/>
                <w:sz w:val="22"/>
                <w:szCs w:val="18"/>
              </w:rPr>
              <w:fldChar w:fldCharType="end"/>
            </w:r>
          </w:hyperlink>
        </w:p>
        <w:p w14:paraId="214E6A36" w14:textId="01AE3B93" w:rsidR="00765E64" w:rsidRPr="0025360C" w:rsidRDefault="00765E64">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235178456" w:history="1">
            <w:r w:rsidRPr="0025360C">
              <w:rPr>
                <w:rStyle w:val="Hyperlink"/>
                <w:noProof/>
                <w:sz w:val="22"/>
                <w:szCs w:val="18"/>
              </w:rPr>
              <w:t>Documenting Case Information/Comments</w:t>
            </w:r>
            <w:r w:rsidRPr="0025360C">
              <w:rPr>
                <w:noProof/>
                <w:webHidden/>
                <w:sz w:val="22"/>
                <w:szCs w:val="18"/>
              </w:rPr>
              <w:tab/>
            </w:r>
            <w:r w:rsidRPr="0025360C">
              <w:rPr>
                <w:noProof/>
                <w:webHidden/>
                <w:sz w:val="22"/>
                <w:szCs w:val="18"/>
              </w:rPr>
              <w:fldChar w:fldCharType="begin"/>
            </w:r>
            <w:r w:rsidRPr="0025360C">
              <w:rPr>
                <w:noProof/>
                <w:webHidden/>
                <w:sz w:val="22"/>
                <w:szCs w:val="18"/>
              </w:rPr>
              <w:instrText xml:space="preserve"> PAGEREF _Toc235178456 \h </w:instrText>
            </w:r>
            <w:r w:rsidRPr="0025360C">
              <w:rPr>
                <w:noProof/>
                <w:webHidden/>
                <w:sz w:val="22"/>
                <w:szCs w:val="18"/>
              </w:rPr>
            </w:r>
            <w:r w:rsidRPr="0025360C">
              <w:rPr>
                <w:noProof/>
                <w:webHidden/>
                <w:sz w:val="22"/>
                <w:szCs w:val="18"/>
              </w:rPr>
              <w:fldChar w:fldCharType="separate"/>
            </w:r>
            <w:r w:rsidR="0025360C" w:rsidRPr="0025360C">
              <w:rPr>
                <w:noProof/>
                <w:webHidden/>
                <w:sz w:val="22"/>
                <w:szCs w:val="18"/>
              </w:rPr>
              <w:t>9</w:t>
            </w:r>
            <w:r w:rsidRPr="0025360C">
              <w:rPr>
                <w:noProof/>
                <w:webHidden/>
                <w:sz w:val="22"/>
                <w:szCs w:val="18"/>
              </w:rPr>
              <w:fldChar w:fldCharType="end"/>
            </w:r>
          </w:hyperlink>
        </w:p>
        <w:p w14:paraId="584D6F7C" w14:textId="18F11553" w:rsidR="00765E64" w:rsidRPr="0025360C" w:rsidRDefault="00765E64">
          <w:pPr>
            <w:pStyle w:val="TOC2"/>
            <w:tabs>
              <w:tab w:val="right" w:leader="dot" w:pos="9350"/>
            </w:tabs>
            <w:rPr>
              <w:rFonts w:asciiTheme="minorHAnsi" w:eastAsiaTheme="minorEastAsia" w:hAnsiTheme="minorHAnsi" w:cstheme="minorBidi"/>
              <w:noProof/>
              <w:kern w:val="2"/>
              <w:sz w:val="22"/>
              <w:szCs w:val="22"/>
              <w14:ligatures w14:val="standardContextual"/>
            </w:rPr>
          </w:pPr>
          <w:hyperlink w:anchor="_Toc235178457" w:history="1">
            <w:r w:rsidRPr="0025360C">
              <w:rPr>
                <w:rStyle w:val="Hyperlink"/>
                <w:noProof/>
                <w:sz w:val="22"/>
                <w:szCs w:val="18"/>
              </w:rPr>
              <w:t>Co-Enrollment</w:t>
            </w:r>
            <w:r w:rsidRPr="0025360C">
              <w:rPr>
                <w:noProof/>
                <w:webHidden/>
                <w:sz w:val="22"/>
                <w:szCs w:val="18"/>
              </w:rPr>
              <w:tab/>
            </w:r>
            <w:r w:rsidRPr="0025360C">
              <w:rPr>
                <w:noProof/>
                <w:webHidden/>
                <w:sz w:val="22"/>
                <w:szCs w:val="18"/>
              </w:rPr>
              <w:fldChar w:fldCharType="begin"/>
            </w:r>
            <w:r w:rsidRPr="0025360C">
              <w:rPr>
                <w:noProof/>
                <w:webHidden/>
                <w:sz w:val="22"/>
                <w:szCs w:val="18"/>
              </w:rPr>
              <w:instrText xml:space="preserve"> PAGEREF _Toc235178457 \h </w:instrText>
            </w:r>
            <w:r w:rsidRPr="0025360C">
              <w:rPr>
                <w:noProof/>
                <w:webHidden/>
                <w:sz w:val="22"/>
                <w:szCs w:val="18"/>
              </w:rPr>
            </w:r>
            <w:r w:rsidRPr="0025360C">
              <w:rPr>
                <w:noProof/>
                <w:webHidden/>
                <w:sz w:val="22"/>
                <w:szCs w:val="18"/>
              </w:rPr>
              <w:fldChar w:fldCharType="separate"/>
            </w:r>
            <w:r w:rsidR="0025360C" w:rsidRPr="0025360C">
              <w:rPr>
                <w:noProof/>
                <w:webHidden/>
                <w:sz w:val="22"/>
                <w:szCs w:val="18"/>
              </w:rPr>
              <w:t>9</w:t>
            </w:r>
            <w:r w:rsidRPr="0025360C">
              <w:rPr>
                <w:noProof/>
                <w:webHidden/>
                <w:sz w:val="22"/>
                <w:szCs w:val="18"/>
              </w:rPr>
              <w:fldChar w:fldCharType="end"/>
            </w:r>
          </w:hyperlink>
        </w:p>
        <w:p w14:paraId="2DBAC808" w14:textId="6F9014A0" w:rsidR="00765E64" w:rsidRPr="0025360C" w:rsidRDefault="00765E64">
          <w:pPr>
            <w:pStyle w:val="TOC2"/>
            <w:tabs>
              <w:tab w:val="right" w:leader="dot" w:pos="9350"/>
            </w:tabs>
            <w:rPr>
              <w:rFonts w:asciiTheme="minorHAnsi" w:eastAsiaTheme="minorEastAsia" w:hAnsiTheme="minorHAnsi" w:cstheme="minorBidi"/>
              <w:noProof/>
              <w:kern w:val="2"/>
              <w:sz w:val="22"/>
              <w:szCs w:val="22"/>
              <w14:ligatures w14:val="standardContextual"/>
            </w:rPr>
          </w:pPr>
          <w:hyperlink w:anchor="_Toc235178458" w:history="1">
            <w:r w:rsidRPr="0025360C">
              <w:rPr>
                <w:rStyle w:val="Hyperlink"/>
                <w:noProof/>
                <w:sz w:val="22"/>
                <w:szCs w:val="18"/>
              </w:rPr>
              <w:t>Children First Program Non-Compliance</w:t>
            </w:r>
            <w:r w:rsidRPr="0025360C">
              <w:rPr>
                <w:noProof/>
                <w:webHidden/>
                <w:sz w:val="22"/>
                <w:szCs w:val="18"/>
              </w:rPr>
              <w:tab/>
            </w:r>
            <w:r w:rsidRPr="0025360C">
              <w:rPr>
                <w:noProof/>
                <w:webHidden/>
                <w:sz w:val="22"/>
                <w:szCs w:val="18"/>
              </w:rPr>
              <w:fldChar w:fldCharType="begin"/>
            </w:r>
            <w:r w:rsidRPr="0025360C">
              <w:rPr>
                <w:noProof/>
                <w:webHidden/>
                <w:sz w:val="22"/>
                <w:szCs w:val="18"/>
              </w:rPr>
              <w:instrText xml:space="preserve"> PAGEREF _Toc235178458 \h </w:instrText>
            </w:r>
            <w:r w:rsidRPr="0025360C">
              <w:rPr>
                <w:noProof/>
                <w:webHidden/>
                <w:sz w:val="22"/>
                <w:szCs w:val="18"/>
              </w:rPr>
            </w:r>
            <w:r w:rsidRPr="0025360C">
              <w:rPr>
                <w:noProof/>
                <w:webHidden/>
                <w:sz w:val="22"/>
                <w:szCs w:val="18"/>
              </w:rPr>
              <w:fldChar w:fldCharType="separate"/>
            </w:r>
            <w:r w:rsidR="0025360C" w:rsidRPr="0025360C">
              <w:rPr>
                <w:noProof/>
                <w:webHidden/>
                <w:sz w:val="22"/>
                <w:szCs w:val="18"/>
              </w:rPr>
              <w:t>9</w:t>
            </w:r>
            <w:r w:rsidRPr="0025360C">
              <w:rPr>
                <w:noProof/>
                <w:webHidden/>
                <w:sz w:val="22"/>
                <w:szCs w:val="18"/>
              </w:rPr>
              <w:fldChar w:fldCharType="end"/>
            </w:r>
          </w:hyperlink>
        </w:p>
        <w:p w14:paraId="7198A887" w14:textId="56A7B859" w:rsidR="00765E64" w:rsidRPr="0025360C" w:rsidRDefault="00765E64">
          <w:pPr>
            <w:pStyle w:val="TOC2"/>
            <w:tabs>
              <w:tab w:val="right" w:leader="dot" w:pos="9350"/>
            </w:tabs>
            <w:rPr>
              <w:rFonts w:asciiTheme="minorHAnsi" w:eastAsiaTheme="minorEastAsia" w:hAnsiTheme="minorHAnsi" w:cstheme="minorBidi"/>
              <w:noProof/>
              <w:kern w:val="2"/>
              <w:sz w:val="22"/>
              <w:szCs w:val="22"/>
              <w14:ligatures w14:val="standardContextual"/>
            </w:rPr>
          </w:pPr>
          <w:hyperlink w:anchor="_Toc235178459" w:history="1">
            <w:r w:rsidRPr="0025360C">
              <w:rPr>
                <w:rStyle w:val="Hyperlink"/>
                <w:noProof/>
                <w:sz w:val="22"/>
                <w:szCs w:val="18"/>
              </w:rPr>
              <w:t>Fact-Finding Procedure</w:t>
            </w:r>
            <w:r w:rsidRPr="0025360C">
              <w:rPr>
                <w:noProof/>
                <w:webHidden/>
                <w:sz w:val="22"/>
                <w:szCs w:val="18"/>
              </w:rPr>
              <w:tab/>
            </w:r>
            <w:r w:rsidRPr="0025360C">
              <w:rPr>
                <w:noProof/>
                <w:webHidden/>
                <w:sz w:val="22"/>
                <w:szCs w:val="18"/>
              </w:rPr>
              <w:fldChar w:fldCharType="begin"/>
            </w:r>
            <w:r w:rsidRPr="0025360C">
              <w:rPr>
                <w:noProof/>
                <w:webHidden/>
                <w:sz w:val="22"/>
                <w:szCs w:val="18"/>
              </w:rPr>
              <w:instrText xml:space="preserve"> PAGEREF _Toc235178459 \h </w:instrText>
            </w:r>
            <w:r w:rsidRPr="0025360C">
              <w:rPr>
                <w:noProof/>
                <w:webHidden/>
                <w:sz w:val="22"/>
                <w:szCs w:val="18"/>
              </w:rPr>
            </w:r>
            <w:r w:rsidRPr="0025360C">
              <w:rPr>
                <w:noProof/>
                <w:webHidden/>
                <w:sz w:val="22"/>
                <w:szCs w:val="18"/>
              </w:rPr>
              <w:fldChar w:fldCharType="separate"/>
            </w:r>
            <w:r w:rsidR="0025360C" w:rsidRPr="0025360C">
              <w:rPr>
                <w:noProof/>
                <w:webHidden/>
                <w:sz w:val="22"/>
                <w:szCs w:val="18"/>
              </w:rPr>
              <w:t>10</w:t>
            </w:r>
            <w:r w:rsidRPr="0025360C">
              <w:rPr>
                <w:noProof/>
                <w:webHidden/>
                <w:sz w:val="22"/>
                <w:szCs w:val="18"/>
              </w:rPr>
              <w:fldChar w:fldCharType="end"/>
            </w:r>
          </w:hyperlink>
        </w:p>
        <w:p w14:paraId="08864A24" w14:textId="7E660D50" w:rsidR="00765E64" w:rsidRPr="0025360C" w:rsidRDefault="00765E64">
          <w:pPr>
            <w:pStyle w:val="TOC2"/>
            <w:tabs>
              <w:tab w:val="right" w:leader="dot" w:pos="9350"/>
            </w:tabs>
            <w:rPr>
              <w:rFonts w:asciiTheme="minorHAnsi" w:eastAsiaTheme="minorEastAsia" w:hAnsiTheme="minorHAnsi" w:cstheme="minorBidi"/>
              <w:noProof/>
              <w:kern w:val="2"/>
              <w:sz w:val="22"/>
              <w:szCs w:val="22"/>
              <w14:ligatures w14:val="standardContextual"/>
            </w:rPr>
          </w:pPr>
          <w:hyperlink w:anchor="_Toc235178460" w:history="1">
            <w:r w:rsidRPr="0025360C">
              <w:rPr>
                <w:rStyle w:val="Hyperlink"/>
                <w:noProof/>
                <w:sz w:val="22"/>
                <w:szCs w:val="18"/>
              </w:rPr>
              <w:t>Program Completion</w:t>
            </w:r>
            <w:r w:rsidRPr="0025360C">
              <w:rPr>
                <w:noProof/>
                <w:webHidden/>
                <w:sz w:val="22"/>
                <w:szCs w:val="18"/>
              </w:rPr>
              <w:tab/>
            </w:r>
            <w:r w:rsidRPr="0025360C">
              <w:rPr>
                <w:noProof/>
                <w:webHidden/>
                <w:sz w:val="22"/>
                <w:szCs w:val="18"/>
              </w:rPr>
              <w:fldChar w:fldCharType="begin"/>
            </w:r>
            <w:r w:rsidRPr="0025360C">
              <w:rPr>
                <w:noProof/>
                <w:webHidden/>
                <w:sz w:val="22"/>
                <w:szCs w:val="18"/>
              </w:rPr>
              <w:instrText xml:space="preserve"> PAGEREF _Toc235178460 \h </w:instrText>
            </w:r>
            <w:r w:rsidRPr="0025360C">
              <w:rPr>
                <w:noProof/>
                <w:webHidden/>
                <w:sz w:val="22"/>
                <w:szCs w:val="18"/>
              </w:rPr>
            </w:r>
            <w:r w:rsidRPr="0025360C">
              <w:rPr>
                <w:noProof/>
                <w:webHidden/>
                <w:sz w:val="22"/>
                <w:szCs w:val="18"/>
              </w:rPr>
              <w:fldChar w:fldCharType="separate"/>
            </w:r>
            <w:r w:rsidR="0025360C" w:rsidRPr="0025360C">
              <w:rPr>
                <w:noProof/>
                <w:webHidden/>
                <w:sz w:val="22"/>
                <w:szCs w:val="18"/>
              </w:rPr>
              <w:t>11</w:t>
            </w:r>
            <w:r w:rsidRPr="0025360C">
              <w:rPr>
                <w:noProof/>
                <w:webHidden/>
                <w:sz w:val="22"/>
                <w:szCs w:val="18"/>
              </w:rPr>
              <w:fldChar w:fldCharType="end"/>
            </w:r>
          </w:hyperlink>
        </w:p>
        <w:p w14:paraId="22D70DBD" w14:textId="7052AD61" w:rsidR="00765E64" w:rsidRPr="0025360C" w:rsidRDefault="00765E64">
          <w:pPr>
            <w:pStyle w:val="TOC2"/>
            <w:tabs>
              <w:tab w:val="right" w:leader="dot" w:pos="9350"/>
            </w:tabs>
            <w:rPr>
              <w:rFonts w:asciiTheme="minorHAnsi" w:eastAsiaTheme="minorEastAsia" w:hAnsiTheme="minorHAnsi" w:cstheme="minorBidi"/>
              <w:noProof/>
              <w:kern w:val="2"/>
              <w:sz w:val="22"/>
              <w:szCs w:val="22"/>
              <w14:ligatures w14:val="standardContextual"/>
            </w:rPr>
          </w:pPr>
          <w:hyperlink w:anchor="_Toc235178461" w:history="1">
            <w:r w:rsidRPr="0025360C">
              <w:rPr>
                <w:rStyle w:val="Hyperlink"/>
                <w:noProof/>
                <w:sz w:val="22"/>
                <w:szCs w:val="18"/>
              </w:rPr>
              <w:t>Out-of-County NCPs</w:t>
            </w:r>
            <w:r w:rsidRPr="0025360C">
              <w:rPr>
                <w:noProof/>
                <w:webHidden/>
                <w:sz w:val="22"/>
                <w:szCs w:val="18"/>
              </w:rPr>
              <w:tab/>
            </w:r>
            <w:r w:rsidRPr="0025360C">
              <w:rPr>
                <w:noProof/>
                <w:webHidden/>
                <w:sz w:val="22"/>
                <w:szCs w:val="18"/>
              </w:rPr>
              <w:fldChar w:fldCharType="begin"/>
            </w:r>
            <w:r w:rsidRPr="0025360C">
              <w:rPr>
                <w:noProof/>
                <w:webHidden/>
                <w:sz w:val="22"/>
                <w:szCs w:val="18"/>
              </w:rPr>
              <w:instrText xml:space="preserve"> PAGEREF _Toc235178461 \h </w:instrText>
            </w:r>
            <w:r w:rsidRPr="0025360C">
              <w:rPr>
                <w:noProof/>
                <w:webHidden/>
                <w:sz w:val="22"/>
                <w:szCs w:val="18"/>
              </w:rPr>
            </w:r>
            <w:r w:rsidRPr="0025360C">
              <w:rPr>
                <w:noProof/>
                <w:webHidden/>
                <w:sz w:val="22"/>
                <w:szCs w:val="18"/>
              </w:rPr>
              <w:fldChar w:fldCharType="separate"/>
            </w:r>
            <w:r w:rsidR="0025360C" w:rsidRPr="0025360C">
              <w:rPr>
                <w:noProof/>
                <w:webHidden/>
                <w:sz w:val="22"/>
                <w:szCs w:val="18"/>
              </w:rPr>
              <w:t>11</w:t>
            </w:r>
            <w:r w:rsidRPr="0025360C">
              <w:rPr>
                <w:noProof/>
                <w:webHidden/>
                <w:sz w:val="22"/>
                <w:szCs w:val="18"/>
              </w:rPr>
              <w:fldChar w:fldCharType="end"/>
            </w:r>
          </w:hyperlink>
        </w:p>
        <w:p w14:paraId="2F36CA27" w14:textId="579600B1" w:rsidR="00765E64" w:rsidRPr="0025360C" w:rsidRDefault="00765E64">
          <w:pPr>
            <w:pStyle w:val="TOC2"/>
            <w:tabs>
              <w:tab w:val="right" w:leader="dot" w:pos="9350"/>
            </w:tabs>
            <w:rPr>
              <w:rFonts w:asciiTheme="minorHAnsi" w:eastAsiaTheme="minorEastAsia" w:hAnsiTheme="minorHAnsi" w:cstheme="minorBidi"/>
              <w:noProof/>
              <w:kern w:val="2"/>
              <w:sz w:val="22"/>
              <w:szCs w:val="22"/>
              <w14:ligatures w14:val="standardContextual"/>
            </w:rPr>
          </w:pPr>
          <w:hyperlink w:anchor="_Toc235178462" w:history="1">
            <w:r w:rsidRPr="0025360C">
              <w:rPr>
                <w:rStyle w:val="Hyperlink"/>
                <w:noProof/>
                <w:sz w:val="22"/>
                <w:szCs w:val="18"/>
              </w:rPr>
              <w:t>Children First Forms</w:t>
            </w:r>
            <w:r w:rsidRPr="0025360C">
              <w:rPr>
                <w:noProof/>
                <w:webHidden/>
                <w:sz w:val="22"/>
                <w:szCs w:val="18"/>
              </w:rPr>
              <w:tab/>
            </w:r>
            <w:r w:rsidRPr="0025360C">
              <w:rPr>
                <w:noProof/>
                <w:webHidden/>
                <w:sz w:val="22"/>
                <w:szCs w:val="18"/>
              </w:rPr>
              <w:fldChar w:fldCharType="begin"/>
            </w:r>
            <w:r w:rsidRPr="0025360C">
              <w:rPr>
                <w:noProof/>
                <w:webHidden/>
                <w:sz w:val="22"/>
                <w:szCs w:val="18"/>
              </w:rPr>
              <w:instrText xml:space="preserve"> PAGEREF _Toc235178462 \h </w:instrText>
            </w:r>
            <w:r w:rsidRPr="0025360C">
              <w:rPr>
                <w:noProof/>
                <w:webHidden/>
                <w:sz w:val="22"/>
                <w:szCs w:val="18"/>
              </w:rPr>
            </w:r>
            <w:r w:rsidRPr="0025360C">
              <w:rPr>
                <w:noProof/>
                <w:webHidden/>
                <w:sz w:val="22"/>
                <w:szCs w:val="18"/>
              </w:rPr>
              <w:fldChar w:fldCharType="separate"/>
            </w:r>
            <w:r w:rsidR="0025360C" w:rsidRPr="0025360C">
              <w:rPr>
                <w:noProof/>
                <w:webHidden/>
                <w:sz w:val="22"/>
                <w:szCs w:val="18"/>
              </w:rPr>
              <w:t>11</w:t>
            </w:r>
            <w:r w:rsidRPr="0025360C">
              <w:rPr>
                <w:noProof/>
                <w:webHidden/>
                <w:sz w:val="22"/>
                <w:szCs w:val="18"/>
              </w:rPr>
              <w:fldChar w:fldCharType="end"/>
            </w:r>
          </w:hyperlink>
        </w:p>
        <w:p w14:paraId="63F60060" w14:textId="54772A77" w:rsidR="00765E64" w:rsidRPr="0025360C" w:rsidRDefault="00765E64">
          <w:pPr>
            <w:pStyle w:val="TOC2"/>
            <w:tabs>
              <w:tab w:val="right" w:leader="dot" w:pos="9350"/>
            </w:tabs>
            <w:rPr>
              <w:rFonts w:asciiTheme="minorHAnsi" w:eastAsiaTheme="minorEastAsia" w:hAnsiTheme="minorHAnsi" w:cstheme="minorBidi"/>
              <w:noProof/>
              <w:kern w:val="2"/>
              <w:sz w:val="22"/>
              <w:szCs w:val="22"/>
              <w14:ligatures w14:val="standardContextual"/>
            </w:rPr>
          </w:pPr>
          <w:hyperlink w:anchor="_Toc235178463" w:history="1">
            <w:r w:rsidRPr="0025360C">
              <w:rPr>
                <w:rStyle w:val="Hyperlink"/>
                <w:noProof/>
                <w:sz w:val="22"/>
                <w:szCs w:val="18"/>
              </w:rPr>
              <w:t>Program Monitoring by DCF</w:t>
            </w:r>
            <w:r w:rsidRPr="0025360C">
              <w:rPr>
                <w:noProof/>
                <w:webHidden/>
                <w:sz w:val="22"/>
                <w:szCs w:val="18"/>
              </w:rPr>
              <w:tab/>
            </w:r>
            <w:r w:rsidRPr="0025360C">
              <w:rPr>
                <w:noProof/>
                <w:webHidden/>
                <w:sz w:val="22"/>
                <w:szCs w:val="18"/>
              </w:rPr>
              <w:fldChar w:fldCharType="begin"/>
            </w:r>
            <w:r w:rsidRPr="0025360C">
              <w:rPr>
                <w:noProof/>
                <w:webHidden/>
                <w:sz w:val="22"/>
                <w:szCs w:val="18"/>
              </w:rPr>
              <w:instrText xml:space="preserve"> PAGEREF _Toc235178463 \h </w:instrText>
            </w:r>
            <w:r w:rsidRPr="0025360C">
              <w:rPr>
                <w:noProof/>
                <w:webHidden/>
                <w:sz w:val="22"/>
                <w:szCs w:val="18"/>
              </w:rPr>
            </w:r>
            <w:r w:rsidRPr="0025360C">
              <w:rPr>
                <w:noProof/>
                <w:webHidden/>
                <w:sz w:val="22"/>
                <w:szCs w:val="18"/>
              </w:rPr>
              <w:fldChar w:fldCharType="separate"/>
            </w:r>
            <w:r w:rsidR="0025360C" w:rsidRPr="0025360C">
              <w:rPr>
                <w:noProof/>
                <w:webHidden/>
                <w:sz w:val="22"/>
                <w:szCs w:val="18"/>
              </w:rPr>
              <w:t>11</w:t>
            </w:r>
            <w:r w:rsidRPr="0025360C">
              <w:rPr>
                <w:noProof/>
                <w:webHidden/>
                <w:sz w:val="22"/>
                <w:szCs w:val="18"/>
              </w:rPr>
              <w:fldChar w:fldCharType="end"/>
            </w:r>
          </w:hyperlink>
        </w:p>
        <w:p w14:paraId="6F794447" w14:textId="2381FF91" w:rsidR="00765E64" w:rsidRPr="0025360C" w:rsidRDefault="00765E64">
          <w:pPr>
            <w:pStyle w:val="TOC2"/>
            <w:tabs>
              <w:tab w:val="right" w:leader="dot" w:pos="9350"/>
            </w:tabs>
            <w:rPr>
              <w:rFonts w:asciiTheme="minorHAnsi" w:eastAsiaTheme="minorEastAsia" w:hAnsiTheme="minorHAnsi" w:cstheme="minorBidi"/>
              <w:noProof/>
              <w:kern w:val="2"/>
              <w:sz w:val="22"/>
              <w:szCs w:val="22"/>
              <w14:ligatures w14:val="standardContextual"/>
            </w:rPr>
          </w:pPr>
          <w:hyperlink w:anchor="_Toc235178464" w:history="1">
            <w:r w:rsidRPr="0025360C">
              <w:rPr>
                <w:rStyle w:val="Hyperlink"/>
                <w:noProof/>
                <w:sz w:val="22"/>
                <w:szCs w:val="18"/>
              </w:rPr>
              <w:t>Children First Program Funding</w:t>
            </w:r>
            <w:r w:rsidRPr="0025360C">
              <w:rPr>
                <w:noProof/>
                <w:webHidden/>
                <w:sz w:val="22"/>
                <w:szCs w:val="18"/>
              </w:rPr>
              <w:tab/>
            </w:r>
            <w:r w:rsidRPr="0025360C">
              <w:rPr>
                <w:noProof/>
                <w:webHidden/>
                <w:sz w:val="22"/>
                <w:szCs w:val="18"/>
              </w:rPr>
              <w:fldChar w:fldCharType="begin"/>
            </w:r>
            <w:r w:rsidRPr="0025360C">
              <w:rPr>
                <w:noProof/>
                <w:webHidden/>
                <w:sz w:val="22"/>
                <w:szCs w:val="18"/>
              </w:rPr>
              <w:instrText xml:space="preserve"> PAGEREF _Toc235178464 \h </w:instrText>
            </w:r>
            <w:r w:rsidRPr="0025360C">
              <w:rPr>
                <w:noProof/>
                <w:webHidden/>
                <w:sz w:val="22"/>
                <w:szCs w:val="18"/>
              </w:rPr>
            </w:r>
            <w:r w:rsidRPr="0025360C">
              <w:rPr>
                <w:noProof/>
                <w:webHidden/>
                <w:sz w:val="22"/>
                <w:szCs w:val="18"/>
              </w:rPr>
              <w:fldChar w:fldCharType="separate"/>
            </w:r>
            <w:r w:rsidR="0025360C" w:rsidRPr="0025360C">
              <w:rPr>
                <w:noProof/>
                <w:webHidden/>
                <w:sz w:val="22"/>
                <w:szCs w:val="18"/>
              </w:rPr>
              <w:t>12</w:t>
            </w:r>
            <w:r w:rsidRPr="0025360C">
              <w:rPr>
                <w:noProof/>
                <w:webHidden/>
                <w:sz w:val="22"/>
                <w:szCs w:val="18"/>
              </w:rPr>
              <w:fldChar w:fldCharType="end"/>
            </w:r>
          </w:hyperlink>
        </w:p>
        <w:p w14:paraId="1A3D5D18" w14:textId="337E1A51" w:rsidR="00765E64" w:rsidRPr="0025360C" w:rsidRDefault="00765E64">
          <w:pPr>
            <w:pStyle w:val="TOC2"/>
            <w:tabs>
              <w:tab w:val="right" w:leader="dot" w:pos="9350"/>
            </w:tabs>
            <w:rPr>
              <w:rFonts w:asciiTheme="minorHAnsi" w:eastAsiaTheme="minorEastAsia" w:hAnsiTheme="minorHAnsi" w:cstheme="minorBidi"/>
              <w:noProof/>
              <w:kern w:val="2"/>
              <w:sz w:val="22"/>
              <w:szCs w:val="22"/>
              <w14:ligatures w14:val="standardContextual"/>
            </w:rPr>
          </w:pPr>
          <w:hyperlink w:anchor="_Toc235178465" w:history="1">
            <w:r w:rsidRPr="0025360C">
              <w:rPr>
                <w:rStyle w:val="Hyperlink"/>
                <w:noProof/>
                <w:sz w:val="22"/>
                <w:szCs w:val="18"/>
              </w:rPr>
              <w:t>Expense Reporting</w:t>
            </w:r>
            <w:r w:rsidRPr="0025360C">
              <w:rPr>
                <w:noProof/>
                <w:webHidden/>
                <w:sz w:val="22"/>
                <w:szCs w:val="18"/>
              </w:rPr>
              <w:tab/>
            </w:r>
            <w:r w:rsidRPr="0025360C">
              <w:rPr>
                <w:noProof/>
                <w:webHidden/>
                <w:sz w:val="22"/>
                <w:szCs w:val="18"/>
              </w:rPr>
              <w:fldChar w:fldCharType="begin"/>
            </w:r>
            <w:r w:rsidRPr="0025360C">
              <w:rPr>
                <w:noProof/>
                <w:webHidden/>
                <w:sz w:val="22"/>
                <w:szCs w:val="18"/>
              </w:rPr>
              <w:instrText xml:space="preserve"> PAGEREF _Toc235178465 \h </w:instrText>
            </w:r>
            <w:r w:rsidRPr="0025360C">
              <w:rPr>
                <w:noProof/>
                <w:webHidden/>
                <w:sz w:val="22"/>
                <w:szCs w:val="18"/>
              </w:rPr>
            </w:r>
            <w:r w:rsidRPr="0025360C">
              <w:rPr>
                <w:noProof/>
                <w:webHidden/>
                <w:sz w:val="22"/>
                <w:szCs w:val="18"/>
              </w:rPr>
              <w:fldChar w:fldCharType="separate"/>
            </w:r>
            <w:r w:rsidR="0025360C" w:rsidRPr="0025360C">
              <w:rPr>
                <w:noProof/>
                <w:webHidden/>
                <w:sz w:val="22"/>
                <w:szCs w:val="18"/>
              </w:rPr>
              <w:t>12</w:t>
            </w:r>
            <w:r w:rsidRPr="0025360C">
              <w:rPr>
                <w:noProof/>
                <w:webHidden/>
                <w:sz w:val="22"/>
                <w:szCs w:val="18"/>
              </w:rPr>
              <w:fldChar w:fldCharType="end"/>
            </w:r>
          </w:hyperlink>
        </w:p>
        <w:p w14:paraId="3F291A97" w14:textId="1449A842" w:rsidR="00765E64" w:rsidRPr="0025360C" w:rsidRDefault="00765E64">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235178466" w:history="1">
            <w:r w:rsidRPr="0025360C">
              <w:rPr>
                <w:rStyle w:val="Hyperlink"/>
                <w:noProof/>
                <w:sz w:val="22"/>
                <w:szCs w:val="18"/>
              </w:rPr>
              <w:t>Expense Reporting Line Changes</w:t>
            </w:r>
            <w:r w:rsidRPr="0025360C">
              <w:rPr>
                <w:noProof/>
                <w:webHidden/>
                <w:sz w:val="22"/>
                <w:szCs w:val="18"/>
              </w:rPr>
              <w:tab/>
            </w:r>
            <w:r w:rsidRPr="0025360C">
              <w:rPr>
                <w:noProof/>
                <w:webHidden/>
                <w:sz w:val="22"/>
                <w:szCs w:val="18"/>
              </w:rPr>
              <w:fldChar w:fldCharType="begin"/>
            </w:r>
            <w:r w:rsidRPr="0025360C">
              <w:rPr>
                <w:noProof/>
                <w:webHidden/>
                <w:sz w:val="22"/>
                <w:szCs w:val="18"/>
              </w:rPr>
              <w:instrText xml:space="preserve"> PAGEREF _Toc235178466 \h </w:instrText>
            </w:r>
            <w:r w:rsidRPr="0025360C">
              <w:rPr>
                <w:noProof/>
                <w:webHidden/>
                <w:sz w:val="22"/>
                <w:szCs w:val="18"/>
              </w:rPr>
            </w:r>
            <w:r w:rsidRPr="0025360C">
              <w:rPr>
                <w:noProof/>
                <w:webHidden/>
                <w:sz w:val="22"/>
                <w:szCs w:val="18"/>
              </w:rPr>
              <w:fldChar w:fldCharType="separate"/>
            </w:r>
            <w:r w:rsidR="0025360C" w:rsidRPr="0025360C">
              <w:rPr>
                <w:noProof/>
                <w:webHidden/>
                <w:sz w:val="22"/>
                <w:szCs w:val="18"/>
              </w:rPr>
              <w:t>13</w:t>
            </w:r>
            <w:r w:rsidRPr="0025360C">
              <w:rPr>
                <w:noProof/>
                <w:webHidden/>
                <w:sz w:val="22"/>
                <w:szCs w:val="18"/>
              </w:rPr>
              <w:fldChar w:fldCharType="end"/>
            </w:r>
          </w:hyperlink>
        </w:p>
        <w:p w14:paraId="26EDE787" w14:textId="7776CA52" w:rsidR="00765E64" w:rsidRPr="0025360C" w:rsidRDefault="00765E64">
          <w:pPr>
            <w:pStyle w:val="TOC2"/>
            <w:tabs>
              <w:tab w:val="right" w:leader="dot" w:pos="9350"/>
            </w:tabs>
            <w:rPr>
              <w:rFonts w:asciiTheme="minorHAnsi" w:eastAsiaTheme="minorEastAsia" w:hAnsiTheme="minorHAnsi" w:cstheme="minorBidi"/>
              <w:noProof/>
              <w:kern w:val="2"/>
              <w:sz w:val="22"/>
              <w:szCs w:val="22"/>
              <w14:ligatures w14:val="standardContextual"/>
            </w:rPr>
          </w:pPr>
          <w:hyperlink w:anchor="_Toc235178467" w:history="1">
            <w:r w:rsidRPr="0025360C">
              <w:rPr>
                <w:rStyle w:val="Hyperlink"/>
                <w:noProof/>
                <w:sz w:val="22"/>
                <w:szCs w:val="18"/>
              </w:rPr>
              <w:t>Child Support Agency Responsibilities</w:t>
            </w:r>
            <w:r w:rsidRPr="0025360C">
              <w:rPr>
                <w:noProof/>
                <w:webHidden/>
                <w:sz w:val="22"/>
                <w:szCs w:val="18"/>
              </w:rPr>
              <w:tab/>
            </w:r>
            <w:r w:rsidRPr="0025360C">
              <w:rPr>
                <w:noProof/>
                <w:webHidden/>
                <w:sz w:val="22"/>
                <w:szCs w:val="18"/>
              </w:rPr>
              <w:fldChar w:fldCharType="begin"/>
            </w:r>
            <w:r w:rsidRPr="0025360C">
              <w:rPr>
                <w:noProof/>
                <w:webHidden/>
                <w:sz w:val="22"/>
                <w:szCs w:val="18"/>
              </w:rPr>
              <w:instrText xml:space="preserve"> PAGEREF _Toc235178467 \h </w:instrText>
            </w:r>
            <w:r w:rsidRPr="0025360C">
              <w:rPr>
                <w:noProof/>
                <w:webHidden/>
                <w:sz w:val="22"/>
                <w:szCs w:val="18"/>
              </w:rPr>
            </w:r>
            <w:r w:rsidRPr="0025360C">
              <w:rPr>
                <w:noProof/>
                <w:webHidden/>
                <w:sz w:val="22"/>
                <w:szCs w:val="18"/>
              </w:rPr>
              <w:fldChar w:fldCharType="separate"/>
            </w:r>
            <w:r w:rsidR="0025360C" w:rsidRPr="0025360C">
              <w:rPr>
                <w:noProof/>
                <w:webHidden/>
                <w:sz w:val="22"/>
                <w:szCs w:val="18"/>
              </w:rPr>
              <w:t>14</w:t>
            </w:r>
            <w:r w:rsidRPr="0025360C">
              <w:rPr>
                <w:noProof/>
                <w:webHidden/>
                <w:sz w:val="22"/>
                <w:szCs w:val="18"/>
              </w:rPr>
              <w:fldChar w:fldCharType="end"/>
            </w:r>
          </w:hyperlink>
        </w:p>
        <w:p w14:paraId="0FD7E343" w14:textId="69D2BEB1" w:rsidR="00765E64" w:rsidRPr="0025360C" w:rsidRDefault="00765E64">
          <w:pPr>
            <w:pStyle w:val="TOC2"/>
            <w:tabs>
              <w:tab w:val="right" w:leader="dot" w:pos="9350"/>
            </w:tabs>
            <w:rPr>
              <w:rFonts w:asciiTheme="minorHAnsi" w:eastAsiaTheme="minorEastAsia" w:hAnsiTheme="minorHAnsi" w:cstheme="minorBidi"/>
              <w:noProof/>
              <w:kern w:val="2"/>
              <w:sz w:val="22"/>
              <w:szCs w:val="22"/>
              <w14:ligatures w14:val="standardContextual"/>
            </w:rPr>
          </w:pPr>
          <w:hyperlink w:anchor="_Toc235178468" w:history="1">
            <w:r w:rsidRPr="0025360C">
              <w:rPr>
                <w:rStyle w:val="Hyperlink"/>
                <w:noProof/>
                <w:sz w:val="22"/>
                <w:szCs w:val="18"/>
              </w:rPr>
              <w:t>Appendices</w:t>
            </w:r>
            <w:r w:rsidRPr="0025360C">
              <w:rPr>
                <w:noProof/>
                <w:webHidden/>
                <w:sz w:val="22"/>
                <w:szCs w:val="18"/>
              </w:rPr>
              <w:tab/>
            </w:r>
            <w:r w:rsidRPr="0025360C">
              <w:rPr>
                <w:noProof/>
                <w:webHidden/>
                <w:sz w:val="22"/>
                <w:szCs w:val="18"/>
              </w:rPr>
              <w:fldChar w:fldCharType="begin"/>
            </w:r>
            <w:r w:rsidRPr="0025360C">
              <w:rPr>
                <w:noProof/>
                <w:webHidden/>
                <w:sz w:val="22"/>
                <w:szCs w:val="18"/>
              </w:rPr>
              <w:instrText xml:space="preserve"> PAGEREF _Toc235178468 \h </w:instrText>
            </w:r>
            <w:r w:rsidRPr="0025360C">
              <w:rPr>
                <w:noProof/>
                <w:webHidden/>
                <w:sz w:val="22"/>
                <w:szCs w:val="18"/>
              </w:rPr>
            </w:r>
            <w:r w:rsidRPr="0025360C">
              <w:rPr>
                <w:noProof/>
                <w:webHidden/>
                <w:sz w:val="22"/>
                <w:szCs w:val="18"/>
              </w:rPr>
              <w:fldChar w:fldCharType="separate"/>
            </w:r>
            <w:r w:rsidR="0025360C" w:rsidRPr="0025360C">
              <w:rPr>
                <w:noProof/>
                <w:webHidden/>
                <w:sz w:val="22"/>
                <w:szCs w:val="18"/>
              </w:rPr>
              <w:t>15</w:t>
            </w:r>
            <w:r w:rsidRPr="0025360C">
              <w:rPr>
                <w:noProof/>
                <w:webHidden/>
                <w:sz w:val="22"/>
                <w:szCs w:val="18"/>
              </w:rPr>
              <w:fldChar w:fldCharType="end"/>
            </w:r>
          </w:hyperlink>
        </w:p>
        <w:p w14:paraId="6836442C" w14:textId="40B9151A" w:rsidR="00765E64" w:rsidRPr="0025360C" w:rsidRDefault="00765E64">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235178469" w:history="1">
            <w:r w:rsidRPr="0025360C">
              <w:rPr>
                <w:rStyle w:val="Hyperlink"/>
                <w:noProof/>
                <w:sz w:val="22"/>
                <w:szCs w:val="18"/>
              </w:rPr>
              <w:t>Wisconsin Statute Chapter 49.36</w:t>
            </w:r>
            <w:r w:rsidRPr="0025360C">
              <w:rPr>
                <w:noProof/>
                <w:webHidden/>
                <w:sz w:val="22"/>
                <w:szCs w:val="18"/>
              </w:rPr>
              <w:tab/>
            </w:r>
            <w:r w:rsidRPr="0025360C">
              <w:rPr>
                <w:noProof/>
                <w:webHidden/>
                <w:sz w:val="22"/>
                <w:szCs w:val="18"/>
              </w:rPr>
              <w:fldChar w:fldCharType="begin"/>
            </w:r>
            <w:r w:rsidRPr="0025360C">
              <w:rPr>
                <w:noProof/>
                <w:webHidden/>
                <w:sz w:val="22"/>
                <w:szCs w:val="18"/>
              </w:rPr>
              <w:instrText xml:space="preserve"> PAGEREF _Toc235178469 \h </w:instrText>
            </w:r>
            <w:r w:rsidRPr="0025360C">
              <w:rPr>
                <w:noProof/>
                <w:webHidden/>
                <w:sz w:val="22"/>
                <w:szCs w:val="18"/>
              </w:rPr>
            </w:r>
            <w:r w:rsidRPr="0025360C">
              <w:rPr>
                <w:noProof/>
                <w:webHidden/>
                <w:sz w:val="22"/>
                <w:szCs w:val="18"/>
              </w:rPr>
              <w:fldChar w:fldCharType="separate"/>
            </w:r>
            <w:r w:rsidR="0025360C" w:rsidRPr="0025360C">
              <w:rPr>
                <w:noProof/>
                <w:webHidden/>
                <w:sz w:val="22"/>
                <w:szCs w:val="18"/>
              </w:rPr>
              <w:t>15</w:t>
            </w:r>
            <w:r w:rsidRPr="0025360C">
              <w:rPr>
                <w:noProof/>
                <w:webHidden/>
                <w:sz w:val="22"/>
                <w:szCs w:val="18"/>
              </w:rPr>
              <w:fldChar w:fldCharType="end"/>
            </w:r>
          </w:hyperlink>
        </w:p>
        <w:p w14:paraId="04E24D17" w14:textId="0D4B42D7" w:rsidR="00765E64" w:rsidRPr="0025360C" w:rsidRDefault="00765E64">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235178470" w:history="1">
            <w:r w:rsidRPr="0025360C">
              <w:rPr>
                <w:rStyle w:val="Hyperlink"/>
                <w:noProof/>
                <w:sz w:val="22"/>
                <w:szCs w:val="18"/>
              </w:rPr>
              <w:t>Wisconsin Statute Chapter 767.55</w:t>
            </w:r>
            <w:r w:rsidRPr="0025360C">
              <w:rPr>
                <w:noProof/>
                <w:webHidden/>
                <w:sz w:val="22"/>
                <w:szCs w:val="18"/>
              </w:rPr>
              <w:tab/>
            </w:r>
            <w:r w:rsidRPr="0025360C">
              <w:rPr>
                <w:noProof/>
                <w:webHidden/>
                <w:sz w:val="22"/>
                <w:szCs w:val="18"/>
              </w:rPr>
              <w:fldChar w:fldCharType="begin"/>
            </w:r>
            <w:r w:rsidRPr="0025360C">
              <w:rPr>
                <w:noProof/>
                <w:webHidden/>
                <w:sz w:val="22"/>
                <w:szCs w:val="18"/>
              </w:rPr>
              <w:instrText xml:space="preserve"> PAGEREF _Toc235178470 \h </w:instrText>
            </w:r>
            <w:r w:rsidRPr="0025360C">
              <w:rPr>
                <w:noProof/>
                <w:webHidden/>
                <w:sz w:val="22"/>
                <w:szCs w:val="18"/>
              </w:rPr>
            </w:r>
            <w:r w:rsidRPr="0025360C">
              <w:rPr>
                <w:noProof/>
                <w:webHidden/>
                <w:sz w:val="22"/>
                <w:szCs w:val="18"/>
              </w:rPr>
              <w:fldChar w:fldCharType="separate"/>
            </w:r>
            <w:r w:rsidR="0025360C" w:rsidRPr="0025360C">
              <w:rPr>
                <w:noProof/>
                <w:webHidden/>
                <w:sz w:val="22"/>
                <w:szCs w:val="18"/>
              </w:rPr>
              <w:t>17</w:t>
            </w:r>
            <w:r w:rsidRPr="0025360C">
              <w:rPr>
                <w:noProof/>
                <w:webHidden/>
                <w:sz w:val="22"/>
                <w:szCs w:val="18"/>
              </w:rPr>
              <w:fldChar w:fldCharType="end"/>
            </w:r>
          </w:hyperlink>
        </w:p>
        <w:p w14:paraId="78B41D8E" w14:textId="662C9403" w:rsidR="00765E64" w:rsidRPr="0025360C" w:rsidRDefault="00765E64">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235178471" w:history="1">
            <w:r w:rsidRPr="0025360C">
              <w:rPr>
                <w:rStyle w:val="Hyperlink"/>
                <w:noProof/>
                <w:sz w:val="22"/>
                <w:szCs w:val="18"/>
              </w:rPr>
              <w:t>CHILDREN FIRST PROGRAM REGISTRATION FORM</w:t>
            </w:r>
            <w:r w:rsidRPr="0025360C">
              <w:rPr>
                <w:noProof/>
                <w:webHidden/>
                <w:sz w:val="22"/>
                <w:szCs w:val="18"/>
              </w:rPr>
              <w:tab/>
            </w:r>
            <w:r w:rsidRPr="0025360C">
              <w:rPr>
                <w:noProof/>
                <w:webHidden/>
                <w:sz w:val="22"/>
                <w:szCs w:val="18"/>
              </w:rPr>
              <w:fldChar w:fldCharType="begin"/>
            </w:r>
            <w:r w:rsidRPr="0025360C">
              <w:rPr>
                <w:noProof/>
                <w:webHidden/>
                <w:sz w:val="22"/>
                <w:szCs w:val="18"/>
              </w:rPr>
              <w:instrText xml:space="preserve"> PAGEREF _Toc235178471 \h </w:instrText>
            </w:r>
            <w:r w:rsidRPr="0025360C">
              <w:rPr>
                <w:noProof/>
                <w:webHidden/>
                <w:sz w:val="22"/>
                <w:szCs w:val="18"/>
              </w:rPr>
            </w:r>
            <w:r w:rsidRPr="0025360C">
              <w:rPr>
                <w:noProof/>
                <w:webHidden/>
                <w:sz w:val="22"/>
                <w:szCs w:val="18"/>
              </w:rPr>
              <w:fldChar w:fldCharType="separate"/>
            </w:r>
            <w:r w:rsidR="0025360C" w:rsidRPr="0025360C">
              <w:rPr>
                <w:noProof/>
                <w:webHidden/>
                <w:sz w:val="22"/>
                <w:szCs w:val="18"/>
              </w:rPr>
              <w:t>18</w:t>
            </w:r>
            <w:r w:rsidRPr="0025360C">
              <w:rPr>
                <w:noProof/>
                <w:webHidden/>
                <w:sz w:val="22"/>
                <w:szCs w:val="18"/>
              </w:rPr>
              <w:fldChar w:fldCharType="end"/>
            </w:r>
          </w:hyperlink>
        </w:p>
        <w:p w14:paraId="30DEC540" w14:textId="7718660D" w:rsidR="00765E64" w:rsidRPr="0025360C" w:rsidRDefault="00765E64">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235178472" w:history="1">
            <w:r w:rsidRPr="0025360C">
              <w:rPr>
                <w:rStyle w:val="Hyperlink"/>
                <w:noProof/>
                <w:sz w:val="22"/>
                <w:szCs w:val="18"/>
              </w:rPr>
              <w:t>Children First Initial Appointment Notice</w:t>
            </w:r>
            <w:r w:rsidRPr="0025360C">
              <w:rPr>
                <w:noProof/>
                <w:webHidden/>
                <w:sz w:val="22"/>
                <w:szCs w:val="18"/>
              </w:rPr>
              <w:tab/>
            </w:r>
            <w:r w:rsidRPr="0025360C">
              <w:rPr>
                <w:noProof/>
                <w:webHidden/>
                <w:sz w:val="22"/>
                <w:szCs w:val="18"/>
              </w:rPr>
              <w:fldChar w:fldCharType="begin"/>
            </w:r>
            <w:r w:rsidRPr="0025360C">
              <w:rPr>
                <w:noProof/>
                <w:webHidden/>
                <w:sz w:val="22"/>
                <w:szCs w:val="18"/>
              </w:rPr>
              <w:instrText xml:space="preserve"> PAGEREF _Toc235178472 \h </w:instrText>
            </w:r>
            <w:r w:rsidRPr="0025360C">
              <w:rPr>
                <w:noProof/>
                <w:webHidden/>
                <w:sz w:val="22"/>
                <w:szCs w:val="18"/>
              </w:rPr>
            </w:r>
            <w:r w:rsidRPr="0025360C">
              <w:rPr>
                <w:noProof/>
                <w:webHidden/>
                <w:sz w:val="22"/>
                <w:szCs w:val="18"/>
              </w:rPr>
              <w:fldChar w:fldCharType="separate"/>
            </w:r>
            <w:r w:rsidR="0025360C" w:rsidRPr="0025360C">
              <w:rPr>
                <w:noProof/>
                <w:webHidden/>
                <w:sz w:val="22"/>
                <w:szCs w:val="18"/>
              </w:rPr>
              <w:t>19</w:t>
            </w:r>
            <w:r w:rsidRPr="0025360C">
              <w:rPr>
                <w:noProof/>
                <w:webHidden/>
                <w:sz w:val="22"/>
                <w:szCs w:val="18"/>
              </w:rPr>
              <w:fldChar w:fldCharType="end"/>
            </w:r>
          </w:hyperlink>
        </w:p>
        <w:p w14:paraId="6D41FB0B" w14:textId="46A739C7" w:rsidR="00765E64" w:rsidRPr="0025360C" w:rsidRDefault="00765E64">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235178473" w:history="1">
            <w:r w:rsidRPr="0025360C">
              <w:rPr>
                <w:rStyle w:val="Hyperlink"/>
                <w:noProof/>
                <w:sz w:val="22"/>
                <w:szCs w:val="18"/>
              </w:rPr>
              <w:t>YOUR RIGHTS AND RESPONSIBILITIES FORM</w:t>
            </w:r>
            <w:r w:rsidRPr="0025360C">
              <w:rPr>
                <w:noProof/>
                <w:webHidden/>
                <w:sz w:val="22"/>
                <w:szCs w:val="18"/>
              </w:rPr>
              <w:tab/>
            </w:r>
            <w:r w:rsidRPr="0025360C">
              <w:rPr>
                <w:noProof/>
                <w:webHidden/>
                <w:sz w:val="22"/>
                <w:szCs w:val="18"/>
              </w:rPr>
              <w:fldChar w:fldCharType="begin"/>
            </w:r>
            <w:r w:rsidRPr="0025360C">
              <w:rPr>
                <w:noProof/>
                <w:webHidden/>
                <w:sz w:val="22"/>
                <w:szCs w:val="18"/>
              </w:rPr>
              <w:instrText xml:space="preserve"> PAGEREF _Toc235178473 \h </w:instrText>
            </w:r>
            <w:r w:rsidRPr="0025360C">
              <w:rPr>
                <w:noProof/>
                <w:webHidden/>
                <w:sz w:val="22"/>
                <w:szCs w:val="18"/>
              </w:rPr>
            </w:r>
            <w:r w:rsidRPr="0025360C">
              <w:rPr>
                <w:noProof/>
                <w:webHidden/>
                <w:sz w:val="22"/>
                <w:szCs w:val="18"/>
              </w:rPr>
              <w:fldChar w:fldCharType="separate"/>
            </w:r>
            <w:r w:rsidR="0025360C" w:rsidRPr="0025360C">
              <w:rPr>
                <w:noProof/>
                <w:webHidden/>
                <w:sz w:val="22"/>
                <w:szCs w:val="18"/>
              </w:rPr>
              <w:t>20</w:t>
            </w:r>
            <w:r w:rsidRPr="0025360C">
              <w:rPr>
                <w:noProof/>
                <w:webHidden/>
                <w:sz w:val="22"/>
                <w:szCs w:val="18"/>
              </w:rPr>
              <w:fldChar w:fldCharType="end"/>
            </w:r>
          </w:hyperlink>
        </w:p>
        <w:p w14:paraId="1748CA30" w14:textId="465291D0" w:rsidR="00765E64" w:rsidRPr="0025360C" w:rsidRDefault="00765E64">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235178474" w:history="1">
            <w:r w:rsidRPr="0025360C">
              <w:rPr>
                <w:rStyle w:val="Hyperlink"/>
                <w:noProof/>
                <w:sz w:val="22"/>
                <w:szCs w:val="18"/>
              </w:rPr>
              <w:t>CHILDREN FIRST FACT-FINDING APPOINTMENT NOTICE</w:t>
            </w:r>
            <w:r w:rsidRPr="0025360C">
              <w:rPr>
                <w:noProof/>
                <w:webHidden/>
                <w:sz w:val="22"/>
                <w:szCs w:val="18"/>
              </w:rPr>
              <w:tab/>
            </w:r>
            <w:r w:rsidRPr="0025360C">
              <w:rPr>
                <w:noProof/>
                <w:webHidden/>
                <w:sz w:val="22"/>
                <w:szCs w:val="18"/>
              </w:rPr>
              <w:fldChar w:fldCharType="begin"/>
            </w:r>
            <w:r w:rsidRPr="0025360C">
              <w:rPr>
                <w:noProof/>
                <w:webHidden/>
                <w:sz w:val="22"/>
                <w:szCs w:val="18"/>
              </w:rPr>
              <w:instrText xml:space="preserve"> PAGEREF _Toc235178474 \h </w:instrText>
            </w:r>
            <w:r w:rsidRPr="0025360C">
              <w:rPr>
                <w:noProof/>
                <w:webHidden/>
                <w:sz w:val="22"/>
                <w:szCs w:val="18"/>
              </w:rPr>
            </w:r>
            <w:r w:rsidRPr="0025360C">
              <w:rPr>
                <w:noProof/>
                <w:webHidden/>
                <w:sz w:val="22"/>
                <w:szCs w:val="18"/>
              </w:rPr>
              <w:fldChar w:fldCharType="separate"/>
            </w:r>
            <w:r w:rsidR="0025360C" w:rsidRPr="0025360C">
              <w:rPr>
                <w:noProof/>
                <w:webHidden/>
                <w:sz w:val="22"/>
                <w:szCs w:val="18"/>
              </w:rPr>
              <w:t>22</w:t>
            </w:r>
            <w:r w:rsidRPr="0025360C">
              <w:rPr>
                <w:noProof/>
                <w:webHidden/>
                <w:sz w:val="22"/>
                <w:szCs w:val="18"/>
              </w:rPr>
              <w:fldChar w:fldCharType="end"/>
            </w:r>
          </w:hyperlink>
        </w:p>
        <w:p w14:paraId="5E814A35" w14:textId="5FDB1284" w:rsidR="00765E64" w:rsidRPr="0025360C" w:rsidRDefault="00765E64">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235178475" w:history="1">
            <w:r w:rsidRPr="0025360C">
              <w:rPr>
                <w:rStyle w:val="Hyperlink"/>
                <w:noProof/>
                <w:sz w:val="22"/>
                <w:szCs w:val="18"/>
              </w:rPr>
              <w:t>CHILDREN FIRST RECONCILIATION AGREEMENT</w:t>
            </w:r>
            <w:r w:rsidRPr="0025360C">
              <w:rPr>
                <w:noProof/>
                <w:webHidden/>
                <w:sz w:val="22"/>
                <w:szCs w:val="18"/>
              </w:rPr>
              <w:tab/>
            </w:r>
            <w:r w:rsidRPr="0025360C">
              <w:rPr>
                <w:noProof/>
                <w:webHidden/>
                <w:sz w:val="22"/>
                <w:szCs w:val="18"/>
              </w:rPr>
              <w:fldChar w:fldCharType="begin"/>
            </w:r>
            <w:r w:rsidRPr="0025360C">
              <w:rPr>
                <w:noProof/>
                <w:webHidden/>
                <w:sz w:val="22"/>
                <w:szCs w:val="18"/>
              </w:rPr>
              <w:instrText xml:space="preserve"> PAGEREF _Toc235178475 \h </w:instrText>
            </w:r>
            <w:r w:rsidRPr="0025360C">
              <w:rPr>
                <w:noProof/>
                <w:webHidden/>
                <w:sz w:val="22"/>
                <w:szCs w:val="18"/>
              </w:rPr>
            </w:r>
            <w:r w:rsidRPr="0025360C">
              <w:rPr>
                <w:noProof/>
                <w:webHidden/>
                <w:sz w:val="22"/>
                <w:szCs w:val="18"/>
              </w:rPr>
              <w:fldChar w:fldCharType="separate"/>
            </w:r>
            <w:r w:rsidR="0025360C" w:rsidRPr="0025360C">
              <w:rPr>
                <w:noProof/>
                <w:webHidden/>
                <w:sz w:val="22"/>
                <w:szCs w:val="18"/>
              </w:rPr>
              <w:t>23</w:t>
            </w:r>
            <w:r w:rsidRPr="0025360C">
              <w:rPr>
                <w:noProof/>
                <w:webHidden/>
                <w:sz w:val="22"/>
                <w:szCs w:val="18"/>
              </w:rPr>
              <w:fldChar w:fldCharType="end"/>
            </w:r>
          </w:hyperlink>
        </w:p>
        <w:p w14:paraId="2108CAFE" w14:textId="3E89B623" w:rsidR="00765E64" w:rsidRPr="0025360C" w:rsidRDefault="00765E64">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235178476" w:history="1">
            <w:r w:rsidRPr="0025360C">
              <w:rPr>
                <w:rStyle w:val="Hyperlink"/>
                <w:noProof/>
                <w:sz w:val="22"/>
                <w:szCs w:val="18"/>
              </w:rPr>
              <w:t>NOTIFICATION OF NON-COMPLIANCE WITH CHILDREN FIRST PROGRAM</w:t>
            </w:r>
            <w:r w:rsidRPr="0025360C">
              <w:rPr>
                <w:noProof/>
                <w:webHidden/>
                <w:sz w:val="22"/>
                <w:szCs w:val="18"/>
              </w:rPr>
              <w:tab/>
            </w:r>
            <w:r w:rsidRPr="0025360C">
              <w:rPr>
                <w:noProof/>
                <w:webHidden/>
                <w:sz w:val="22"/>
                <w:szCs w:val="18"/>
              </w:rPr>
              <w:fldChar w:fldCharType="begin"/>
            </w:r>
            <w:r w:rsidRPr="0025360C">
              <w:rPr>
                <w:noProof/>
                <w:webHidden/>
                <w:sz w:val="22"/>
                <w:szCs w:val="18"/>
              </w:rPr>
              <w:instrText xml:space="preserve"> PAGEREF _Toc235178476 \h </w:instrText>
            </w:r>
            <w:r w:rsidRPr="0025360C">
              <w:rPr>
                <w:noProof/>
                <w:webHidden/>
                <w:sz w:val="22"/>
                <w:szCs w:val="18"/>
              </w:rPr>
            </w:r>
            <w:r w:rsidRPr="0025360C">
              <w:rPr>
                <w:noProof/>
                <w:webHidden/>
                <w:sz w:val="22"/>
                <w:szCs w:val="18"/>
              </w:rPr>
              <w:fldChar w:fldCharType="separate"/>
            </w:r>
            <w:r w:rsidR="0025360C" w:rsidRPr="0025360C">
              <w:rPr>
                <w:noProof/>
                <w:webHidden/>
                <w:sz w:val="22"/>
                <w:szCs w:val="18"/>
              </w:rPr>
              <w:t>24</w:t>
            </w:r>
            <w:r w:rsidRPr="0025360C">
              <w:rPr>
                <w:noProof/>
                <w:webHidden/>
                <w:sz w:val="22"/>
                <w:szCs w:val="18"/>
              </w:rPr>
              <w:fldChar w:fldCharType="end"/>
            </w:r>
          </w:hyperlink>
        </w:p>
        <w:p w14:paraId="69602FCA" w14:textId="30E22A54" w:rsidR="00765E64" w:rsidRPr="0025360C" w:rsidRDefault="00765E64">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235178477" w:history="1">
            <w:r w:rsidRPr="0025360C">
              <w:rPr>
                <w:rStyle w:val="Hyperlink"/>
                <w:noProof/>
                <w:sz w:val="22"/>
                <w:szCs w:val="18"/>
              </w:rPr>
              <w:t>Affidavit of Non-Compliance with Children First Program</w:t>
            </w:r>
            <w:r w:rsidRPr="0025360C">
              <w:rPr>
                <w:noProof/>
                <w:webHidden/>
                <w:sz w:val="22"/>
                <w:szCs w:val="18"/>
              </w:rPr>
              <w:tab/>
            </w:r>
            <w:r w:rsidRPr="0025360C">
              <w:rPr>
                <w:noProof/>
                <w:webHidden/>
                <w:sz w:val="22"/>
                <w:szCs w:val="18"/>
              </w:rPr>
              <w:fldChar w:fldCharType="begin"/>
            </w:r>
            <w:r w:rsidRPr="0025360C">
              <w:rPr>
                <w:noProof/>
                <w:webHidden/>
                <w:sz w:val="22"/>
                <w:szCs w:val="18"/>
              </w:rPr>
              <w:instrText xml:space="preserve"> PAGEREF _Toc235178477 \h </w:instrText>
            </w:r>
            <w:r w:rsidRPr="0025360C">
              <w:rPr>
                <w:noProof/>
                <w:webHidden/>
                <w:sz w:val="22"/>
                <w:szCs w:val="18"/>
              </w:rPr>
            </w:r>
            <w:r w:rsidRPr="0025360C">
              <w:rPr>
                <w:noProof/>
                <w:webHidden/>
                <w:sz w:val="22"/>
                <w:szCs w:val="18"/>
              </w:rPr>
              <w:fldChar w:fldCharType="separate"/>
            </w:r>
            <w:r w:rsidR="0025360C" w:rsidRPr="0025360C">
              <w:rPr>
                <w:noProof/>
                <w:webHidden/>
                <w:sz w:val="22"/>
                <w:szCs w:val="18"/>
              </w:rPr>
              <w:t>25</w:t>
            </w:r>
            <w:r w:rsidRPr="0025360C">
              <w:rPr>
                <w:noProof/>
                <w:webHidden/>
                <w:sz w:val="22"/>
                <w:szCs w:val="18"/>
              </w:rPr>
              <w:fldChar w:fldCharType="end"/>
            </w:r>
          </w:hyperlink>
        </w:p>
        <w:p w14:paraId="2A163718" w14:textId="663790A6" w:rsidR="00765E64" w:rsidRPr="0025360C" w:rsidRDefault="00765E64">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235178478" w:history="1">
            <w:r w:rsidRPr="0025360C">
              <w:rPr>
                <w:rStyle w:val="Hyperlink"/>
                <w:noProof/>
                <w:sz w:val="22"/>
                <w:szCs w:val="18"/>
              </w:rPr>
              <w:t>Affidavit of Successful Completion of Children First Program</w:t>
            </w:r>
            <w:r w:rsidRPr="0025360C">
              <w:rPr>
                <w:noProof/>
                <w:webHidden/>
                <w:sz w:val="22"/>
                <w:szCs w:val="18"/>
              </w:rPr>
              <w:tab/>
            </w:r>
            <w:r w:rsidRPr="0025360C">
              <w:rPr>
                <w:noProof/>
                <w:webHidden/>
                <w:sz w:val="22"/>
                <w:szCs w:val="18"/>
              </w:rPr>
              <w:fldChar w:fldCharType="begin"/>
            </w:r>
            <w:r w:rsidRPr="0025360C">
              <w:rPr>
                <w:noProof/>
                <w:webHidden/>
                <w:sz w:val="22"/>
                <w:szCs w:val="18"/>
              </w:rPr>
              <w:instrText xml:space="preserve"> PAGEREF _Toc235178478 \h </w:instrText>
            </w:r>
            <w:r w:rsidRPr="0025360C">
              <w:rPr>
                <w:noProof/>
                <w:webHidden/>
                <w:sz w:val="22"/>
                <w:szCs w:val="18"/>
              </w:rPr>
            </w:r>
            <w:r w:rsidRPr="0025360C">
              <w:rPr>
                <w:noProof/>
                <w:webHidden/>
                <w:sz w:val="22"/>
                <w:szCs w:val="18"/>
              </w:rPr>
              <w:fldChar w:fldCharType="separate"/>
            </w:r>
            <w:r w:rsidR="0025360C" w:rsidRPr="0025360C">
              <w:rPr>
                <w:noProof/>
                <w:webHidden/>
                <w:sz w:val="22"/>
                <w:szCs w:val="18"/>
              </w:rPr>
              <w:t>26</w:t>
            </w:r>
            <w:r w:rsidRPr="0025360C">
              <w:rPr>
                <w:noProof/>
                <w:webHidden/>
                <w:sz w:val="22"/>
                <w:szCs w:val="18"/>
              </w:rPr>
              <w:fldChar w:fldCharType="end"/>
            </w:r>
          </w:hyperlink>
        </w:p>
        <w:p w14:paraId="2E2DB5D3" w14:textId="314C5DF9" w:rsidR="00A847FC" w:rsidRPr="003E4EFB" w:rsidRDefault="00967E69" w:rsidP="00667465">
          <w:pPr>
            <w:rPr>
              <w:rFonts w:ascii="Roboto Body" w:hAnsi="Roboto Body"/>
              <w:b/>
              <w:bCs/>
              <w:noProof/>
            </w:rPr>
          </w:pPr>
          <w:r w:rsidRPr="0025360C">
            <w:rPr>
              <w:rFonts w:ascii="Roboto Body" w:hAnsi="Roboto Body"/>
              <w:b/>
              <w:bCs/>
              <w:noProof/>
              <w:sz w:val="18"/>
              <w:szCs w:val="18"/>
            </w:rPr>
            <w:fldChar w:fldCharType="end"/>
          </w:r>
        </w:p>
        <w:p w14:paraId="1010F4FF" w14:textId="1EA573D4" w:rsidR="003E2285" w:rsidRDefault="0052175C" w:rsidP="003E2285"/>
      </w:sdtContent>
    </w:sdt>
    <w:p w14:paraId="16757B7E" w14:textId="77777777" w:rsidR="00752700" w:rsidRDefault="00752700">
      <w:pPr>
        <w:spacing w:after="160" w:line="259" w:lineRule="auto"/>
        <w:rPr>
          <w:rFonts w:ascii="Roboto Medium" w:eastAsiaTheme="majorEastAsia" w:hAnsi="Roboto Medium" w:cstheme="majorBidi"/>
          <w:color w:val="AF3962"/>
          <w:sz w:val="26"/>
          <w:szCs w:val="26"/>
        </w:rPr>
      </w:pPr>
      <w:bookmarkStart w:id="2" w:name="_Hlk234840937"/>
      <w:bookmarkStart w:id="3" w:name="_Hlk234841008"/>
      <w:r>
        <w:br w:type="page"/>
      </w:r>
    </w:p>
    <w:p w14:paraId="03F12BAD" w14:textId="4C593C92" w:rsidR="0013203C" w:rsidRDefault="0013203C" w:rsidP="003E4EFB">
      <w:pPr>
        <w:pStyle w:val="Heading2"/>
        <w:spacing w:after="160"/>
      </w:pPr>
      <w:bookmarkStart w:id="4" w:name="_Toc235178442"/>
      <w:r>
        <w:lastRenderedPageBreak/>
        <w:t>Introduction</w:t>
      </w:r>
      <w:bookmarkEnd w:id="4"/>
    </w:p>
    <w:p w14:paraId="5625338F" w14:textId="3CB25F8F" w:rsidR="0013203C" w:rsidRPr="003B4BA3" w:rsidRDefault="0013203C" w:rsidP="003E4EFB">
      <w:pPr>
        <w:spacing w:after="160"/>
        <w:rPr>
          <w:rFonts w:ascii="Roboto Body" w:hAnsi="Roboto Body"/>
          <w:snapToGrid w:val="0"/>
          <w:color w:val="000000"/>
          <w:sz w:val="22"/>
        </w:rPr>
      </w:pPr>
      <w:r w:rsidRPr="003B4BA3">
        <w:rPr>
          <w:rFonts w:ascii="Roboto Body" w:hAnsi="Roboto Body"/>
          <w:snapToGrid w:val="0"/>
          <w:color w:val="000000"/>
          <w:sz w:val="22"/>
        </w:rPr>
        <w:t xml:space="preserve">Children First was developed to provide employment and job search services for noncustodial parents (NCPs) who are not paying child support due to being unemployed or underemployed. Children First participation and program requirements are explained in Wis. Stats. §§ 49.36 and 767.55. Copies of these statutes are included as attachments in this Program Guide. Research shows that when child support is paid, NCPs are more likely to be involved in the lives of their children. In </w:t>
      </w:r>
      <w:r w:rsidR="00597FBA" w:rsidRPr="003B4BA3">
        <w:rPr>
          <w:rFonts w:ascii="Roboto Body" w:hAnsi="Roboto Body"/>
          <w:snapToGrid w:val="0"/>
          <w:color w:val="000000"/>
          <w:sz w:val="22"/>
        </w:rPr>
        <w:t>addition,</w:t>
      </w:r>
      <w:r w:rsidRPr="003B4BA3">
        <w:rPr>
          <w:rFonts w:ascii="Roboto Body" w:hAnsi="Roboto Body"/>
          <w:snapToGrid w:val="0"/>
          <w:color w:val="000000"/>
          <w:sz w:val="22"/>
        </w:rPr>
        <w:t xml:space="preserve"> child well-being may be increased when both parents are involved in the life of the child. The Children First program provides services and support to encourage </w:t>
      </w:r>
      <w:proofErr w:type="gramStart"/>
      <w:r w:rsidRPr="003B4BA3">
        <w:rPr>
          <w:rFonts w:ascii="Roboto Body" w:hAnsi="Roboto Body"/>
          <w:snapToGrid w:val="0"/>
          <w:color w:val="000000"/>
          <w:sz w:val="22"/>
        </w:rPr>
        <w:t>noncustodial</w:t>
      </w:r>
      <w:proofErr w:type="gramEnd"/>
      <w:r w:rsidRPr="003B4BA3">
        <w:rPr>
          <w:rFonts w:ascii="Roboto Body" w:hAnsi="Roboto Body"/>
          <w:snapToGrid w:val="0"/>
          <w:color w:val="000000"/>
          <w:sz w:val="22"/>
        </w:rPr>
        <w:t xml:space="preserve"> parents to participate in the lives of their children.</w:t>
      </w:r>
    </w:p>
    <w:p w14:paraId="2B69C618" w14:textId="77777777" w:rsidR="00AD4C61" w:rsidRDefault="0013203C" w:rsidP="003E4EFB">
      <w:pPr>
        <w:spacing w:after="160"/>
        <w:rPr>
          <w:rFonts w:ascii="Roboto Body" w:hAnsi="Roboto Body"/>
          <w:snapToGrid w:val="0"/>
          <w:color w:val="000000"/>
          <w:sz w:val="22"/>
        </w:rPr>
      </w:pPr>
      <w:r w:rsidRPr="003B4BA3">
        <w:rPr>
          <w:rFonts w:ascii="Roboto Body" w:hAnsi="Roboto Body"/>
          <w:snapToGrid w:val="0"/>
          <w:color w:val="000000"/>
          <w:sz w:val="22"/>
        </w:rPr>
        <w:t xml:space="preserve">Although the Children First program has a “work first” philosophy, a combination of job search activities as well as other services may be provided to promote self-sufficiency and responsible parenting. Per </w:t>
      </w:r>
      <w:smartTag w:uri="urn:schemas-microsoft-com:office:smarttags" w:element="State">
        <w:smartTag w:uri="urn:schemas-microsoft-com:office:smarttags" w:element="place">
          <w:r w:rsidRPr="003B4BA3">
            <w:rPr>
              <w:rFonts w:ascii="Roboto Body" w:hAnsi="Roboto Body"/>
              <w:snapToGrid w:val="0"/>
              <w:color w:val="000000"/>
              <w:sz w:val="22"/>
            </w:rPr>
            <w:t>Wis.</w:t>
          </w:r>
        </w:smartTag>
      </w:smartTag>
      <w:r w:rsidRPr="003B4BA3">
        <w:rPr>
          <w:rFonts w:ascii="Roboto Body" w:hAnsi="Roboto Body"/>
          <w:snapToGrid w:val="0"/>
          <w:color w:val="000000"/>
          <w:sz w:val="22"/>
        </w:rPr>
        <w:t xml:space="preserve"> Stat. § 767.55, the NCP successfully completes the Children First program when he/she makes timely payment in full for three consecutive </w:t>
      </w:r>
      <w:r w:rsidR="00597FBA" w:rsidRPr="003B4BA3">
        <w:rPr>
          <w:rFonts w:ascii="Roboto Body" w:hAnsi="Roboto Body"/>
          <w:snapToGrid w:val="0"/>
          <w:color w:val="000000"/>
          <w:sz w:val="22"/>
        </w:rPr>
        <w:t>months or</w:t>
      </w:r>
      <w:r w:rsidRPr="003B4BA3">
        <w:rPr>
          <w:rFonts w:ascii="Roboto Body" w:hAnsi="Roboto Body"/>
          <w:snapToGrid w:val="0"/>
          <w:color w:val="000000"/>
          <w:sz w:val="22"/>
        </w:rPr>
        <w:t xml:space="preserve"> participates in the Children First program for 16 weeks, whichever occurs first.</w:t>
      </w:r>
    </w:p>
    <w:p w14:paraId="2F0B8089" w14:textId="2FCEDD84" w:rsidR="0013203C" w:rsidRDefault="002B5A7B" w:rsidP="003E4EFB">
      <w:pPr>
        <w:spacing w:after="160"/>
        <w:rPr>
          <w:rFonts w:ascii="Roboto Body" w:hAnsi="Roboto Body"/>
          <w:snapToGrid w:val="0"/>
          <w:color w:val="000000"/>
          <w:sz w:val="22"/>
        </w:rPr>
      </w:pPr>
      <w:r>
        <w:rPr>
          <w:rFonts w:ascii="Roboto Body" w:hAnsi="Roboto Body"/>
          <w:snapToGrid w:val="0"/>
          <w:color w:val="000000"/>
          <w:sz w:val="22"/>
        </w:rPr>
        <w:t>Participation</w:t>
      </w:r>
      <w:r w:rsidR="0013203C" w:rsidRPr="003B4BA3">
        <w:rPr>
          <w:rFonts w:ascii="Roboto Body" w:hAnsi="Roboto Body"/>
          <w:snapToGrid w:val="0"/>
          <w:color w:val="000000"/>
          <w:sz w:val="22"/>
        </w:rPr>
        <w:t xml:space="preserve"> in the Children First program is court-ordered. In cases where an NCP is unable to meet a child support obligation, the court may order participation in Children First. The primary goal of the program is to improve the ability of the NCP to pay court-ordered support. </w:t>
      </w:r>
    </w:p>
    <w:p w14:paraId="694C1F7A" w14:textId="6DCC965B" w:rsidR="00752700" w:rsidRDefault="00752700" w:rsidP="003E4EFB">
      <w:pPr>
        <w:spacing w:after="160"/>
        <w:rPr>
          <w:rFonts w:ascii="Roboto Body" w:hAnsi="Roboto Body"/>
          <w:snapToGrid w:val="0"/>
          <w:color w:val="000000"/>
          <w:sz w:val="22"/>
        </w:rPr>
      </w:pPr>
      <w:r>
        <w:rPr>
          <w:rFonts w:ascii="Roboto Body" w:hAnsi="Roboto Body"/>
          <w:snapToGrid w:val="0"/>
          <w:color w:val="000000"/>
          <w:sz w:val="22"/>
        </w:rPr>
        <w:t>The table below provides a list of the 2025-2026 Children First counties:</w:t>
      </w:r>
    </w:p>
    <w:p w14:paraId="7ECA3632" w14:textId="77777777" w:rsidR="00752700" w:rsidRDefault="00752700" w:rsidP="00752700">
      <w:pPr>
        <w:jc w:val="center"/>
        <w:rPr>
          <w:b/>
          <w:szCs w:val="24"/>
        </w:rPr>
      </w:pPr>
      <w:r w:rsidRPr="00425D40">
        <w:rPr>
          <w:b/>
          <w:szCs w:val="24"/>
        </w:rPr>
        <w:t xml:space="preserve">Counties </w:t>
      </w:r>
      <w:r>
        <w:rPr>
          <w:b/>
          <w:szCs w:val="24"/>
        </w:rPr>
        <w:t>w</w:t>
      </w:r>
      <w:r w:rsidRPr="00425D40">
        <w:rPr>
          <w:b/>
          <w:szCs w:val="24"/>
        </w:rPr>
        <w:t xml:space="preserve">ith </w:t>
      </w:r>
      <w:r>
        <w:rPr>
          <w:b/>
          <w:szCs w:val="24"/>
        </w:rPr>
        <w:t xml:space="preserve">2025-2026 </w:t>
      </w:r>
      <w:r w:rsidRPr="00425D40">
        <w:rPr>
          <w:b/>
          <w:szCs w:val="24"/>
        </w:rPr>
        <w:t>Children First Programs</w:t>
      </w:r>
    </w:p>
    <w:p w14:paraId="2E8E21EA" w14:textId="77777777" w:rsidR="00752700" w:rsidRPr="00425D40" w:rsidRDefault="00752700" w:rsidP="00752700">
      <w:pPr>
        <w:jc w:val="center"/>
        <w:rPr>
          <w:b/>
          <w:szCs w:val="24"/>
        </w:rPr>
      </w:pPr>
    </w:p>
    <w:tbl>
      <w:tblPr>
        <w:tblW w:w="0" w:type="auto"/>
        <w:tblInd w:w="2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2250"/>
      </w:tblGrid>
      <w:tr w:rsidR="00752700" w:rsidRPr="00425D40" w14:paraId="70ECD254" w14:textId="77777777" w:rsidTr="00B858E9">
        <w:tc>
          <w:tcPr>
            <w:tcW w:w="2070" w:type="dxa"/>
          </w:tcPr>
          <w:p w14:paraId="1DB7CA54" w14:textId="77777777" w:rsidR="00752700" w:rsidRPr="008F14E6" w:rsidRDefault="00752700" w:rsidP="00B858E9">
            <w:pPr>
              <w:rPr>
                <w:sz w:val="22"/>
                <w:szCs w:val="22"/>
              </w:rPr>
            </w:pPr>
            <w:r w:rsidRPr="008F14E6">
              <w:rPr>
                <w:sz w:val="22"/>
                <w:szCs w:val="22"/>
              </w:rPr>
              <w:t>Calumet</w:t>
            </w:r>
          </w:p>
        </w:tc>
        <w:tc>
          <w:tcPr>
            <w:tcW w:w="2250" w:type="dxa"/>
          </w:tcPr>
          <w:p w14:paraId="2ED9B476" w14:textId="77777777" w:rsidR="00752700" w:rsidRPr="008F14E6" w:rsidRDefault="00752700" w:rsidP="00B858E9">
            <w:pPr>
              <w:rPr>
                <w:sz w:val="22"/>
                <w:szCs w:val="22"/>
              </w:rPr>
            </w:pPr>
            <w:r w:rsidRPr="008F14E6">
              <w:rPr>
                <w:sz w:val="22"/>
                <w:szCs w:val="22"/>
              </w:rPr>
              <w:t>Outagamie</w:t>
            </w:r>
          </w:p>
        </w:tc>
      </w:tr>
      <w:tr w:rsidR="00752700" w:rsidRPr="00425D40" w14:paraId="3001BB81" w14:textId="77777777" w:rsidTr="00B858E9">
        <w:tc>
          <w:tcPr>
            <w:tcW w:w="2070" w:type="dxa"/>
          </w:tcPr>
          <w:p w14:paraId="484DDAF3" w14:textId="77777777" w:rsidR="00752700" w:rsidRPr="008F14E6" w:rsidRDefault="00752700" w:rsidP="00B858E9">
            <w:pPr>
              <w:rPr>
                <w:sz w:val="22"/>
                <w:szCs w:val="22"/>
              </w:rPr>
            </w:pPr>
            <w:r w:rsidRPr="008F14E6">
              <w:rPr>
                <w:sz w:val="22"/>
                <w:szCs w:val="22"/>
              </w:rPr>
              <w:t>Dane</w:t>
            </w:r>
          </w:p>
        </w:tc>
        <w:tc>
          <w:tcPr>
            <w:tcW w:w="2250" w:type="dxa"/>
          </w:tcPr>
          <w:p w14:paraId="6DD56E9F" w14:textId="77777777" w:rsidR="00752700" w:rsidRPr="008F14E6" w:rsidRDefault="00752700" w:rsidP="00B858E9">
            <w:pPr>
              <w:rPr>
                <w:sz w:val="22"/>
                <w:szCs w:val="22"/>
              </w:rPr>
            </w:pPr>
            <w:r w:rsidRPr="008F14E6">
              <w:rPr>
                <w:sz w:val="22"/>
                <w:szCs w:val="22"/>
              </w:rPr>
              <w:t>Portage</w:t>
            </w:r>
          </w:p>
        </w:tc>
      </w:tr>
      <w:tr w:rsidR="00752700" w:rsidRPr="00425D40" w14:paraId="16988213" w14:textId="77777777" w:rsidTr="00B858E9">
        <w:tc>
          <w:tcPr>
            <w:tcW w:w="2070" w:type="dxa"/>
          </w:tcPr>
          <w:p w14:paraId="4D831383" w14:textId="77777777" w:rsidR="00752700" w:rsidRPr="008F14E6" w:rsidRDefault="00752700" w:rsidP="00B858E9">
            <w:pPr>
              <w:rPr>
                <w:sz w:val="22"/>
                <w:szCs w:val="22"/>
              </w:rPr>
            </w:pPr>
            <w:r w:rsidRPr="008F14E6">
              <w:rPr>
                <w:sz w:val="22"/>
                <w:szCs w:val="22"/>
              </w:rPr>
              <w:t xml:space="preserve">Kenosha </w:t>
            </w:r>
          </w:p>
        </w:tc>
        <w:tc>
          <w:tcPr>
            <w:tcW w:w="2250" w:type="dxa"/>
          </w:tcPr>
          <w:p w14:paraId="389065A7" w14:textId="77777777" w:rsidR="00752700" w:rsidRPr="008F14E6" w:rsidRDefault="00752700" w:rsidP="00B858E9">
            <w:pPr>
              <w:rPr>
                <w:sz w:val="22"/>
                <w:szCs w:val="22"/>
              </w:rPr>
            </w:pPr>
            <w:r w:rsidRPr="008F14E6">
              <w:rPr>
                <w:sz w:val="22"/>
                <w:szCs w:val="22"/>
              </w:rPr>
              <w:t>Racine</w:t>
            </w:r>
          </w:p>
        </w:tc>
      </w:tr>
      <w:tr w:rsidR="00752700" w:rsidRPr="00425D40" w14:paraId="57931971" w14:textId="77777777" w:rsidTr="00B858E9">
        <w:tc>
          <w:tcPr>
            <w:tcW w:w="2070" w:type="dxa"/>
          </w:tcPr>
          <w:p w14:paraId="73C2D489" w14:textId="77777777" w:rsidR="00752700" w:rsidRPr="008F14E6" w:rsidRDefault="00752700" w:rsidP="00B858E9">
            <w:pPr>
              <w:rPr>
                <w:sz w:val="22"/>
                <w:szCs w:val="22"/>
              </w:rPr>
            </w:pPr>
            <w:r w:rsidRPr="008F14E6">
              <w:rPr>
                <w:sz w:val="22"/>
                <w:szCs w:val="22"/>
              </w:rPr>
              <w:t>Marathon</w:t>
            </w:r>
          </w:p>
        </w:tc>
        <w:tc>
          <w:tcPr>
            <w:tcW w:w="2250" w:type="dxa"/>
          </w:tcPr>
          <w:p w14:paraId="14609078" w14:textId="77777777" w:rsidR="00752700" w:rsidRPr="008F14E6" w:rsidRDefault="00752700" w:rsidP="00B858E9">
            <w:pPr>
              <w:rPr>
                <w:sz w:val="22"/>
                <w:szCs w:val="22"/>
              </w:rPr>
            </w:pPr>
            <w:r>
              <w:rPr>
                <w:sz w:val="22"/>
                <w:szCs w:val="22"/>
              </w:rPr>
              <w:t>Rock</w:t>
            </w:r>
          </w:p>
        </w:tc>
      </w:tr>
      <w:tr w:rsidR="00752700" w:rsidRPr="00425D40" w14:paraId="00168E54" w14:textId="77777777" w:rsidTr="00B858E9">
        <w:tc>
          <w:tcPr>
            <w:tcW w:w="2070" w:type="dxa"/>
          </w:tcPr>
          <w:p w14:paraId="4143F9B0" w14:textId="77777777" w:rsidR="00752700" w:rsidRPr="008F14E6" w:rsidRDefault="00752700" w:rsidP="00B858E9">
            <w:pPr>
              <w:rPr>
                <w:sz w:val="22"/>
                <w:szCs w:val="22"/>
              </w:rPr>
            </w:pPr>
            <w:r w:rsidRPr="008F14E6">
              <w:rPr>
                <w:sz w:val="22"/>
                <w:szCs w:val="22"/>
              </w:rPr>
              <w:t>Milwaukee</w:t>
            </w:r>
          </w:p>
        </w:tc>
        <w:tc>
          <w:tcPr>
            <w:tcW w:w="2250" w:type="dxa"/>
          </w:tcPr>
          <w:p w14:paraId="67CEB585" w14:textId="77777777" w:rsidR="00752700" w:rsidRPr="008F14E6" w:rsidRDefault="00752700" w:rsidP="00B858E9">
            <w:pPr>
              <w:rPr>
                <w:sz w:val="22"/>
                <w:szCs w:val="22"/>
              </w:rPr>
            </w:pPr>
            <w:r w:rsidRPr="008F14E6">
              <w:rPr>
                <w:sz w:val="22"/>
                <w:szCs w:val="22"/>
              </w:rPr>
              <w:t>Sheboygan</w:t>
            </w:r>
          </w:p>
        </w:tc>
      </w:tr>
      <w:tr w:rsidR="00752700" w:rsidRPr="00425D40" w14:paraId="414ED529" w14:textId="77777777" w:rsidTr="00B858E9">
        <w:trPr>
          <w:trHeight w:val="70"/>
        </w:trPr>
        <w:tc>
          <w:tcPr>
            <w:tcW w:w="2070" w:type="dxa"/>
          </w:tcPr>
          <w:p w14:paraId="7C5EEC47" w14:textId="77777777" w:rsidR="00752700" w:rsidRPr="008F14E6" w:rsidRDefault="00752700" w:rsidP="00B858E9">
            <w:pPr>
              <w:rPr>
                <w:sz w:val="22"/>
                <w:szCs w:val="22"/>
              </w:rPr>
            </w:pPr>
            <w:r w:rsidRPr="008F14E6">
              <w:rPr>
                <w:sz w:val="22"/>
                <w:szCs w:val="22"/>
              </w:rPr>
              <w:t>Oneida</w:t>
            </w:r>
          </w:p>
        </w:tc>
        <w:tc>
          <w:tcPr>
            <w:tcW w:w="2250" w:type="dxa"/>
          </w:tcPr>
          <w:p w14:paraId="609B4FBC" w14:textId="77777777" w:rsidR="00752700" w:rsidRPr="008F14E6" w:rsidRDefault="00752700" w:rsidP="00B858E9">
            <w:pPr>
              <w:rPr>
                <w:sz w:val="22"/>
                <w:szCs w:val="22"/>
              </w:rPr>
            </w:pPr>
            <w:r w:rsidRPr="008F14E6">
              <w:rPr>
                <w:sz w:val="22"/>
                <w:szCs w:val="22"/>
              </w:rPr>
              <w:t>Walworth</w:t>
            </w:r>
          </w:p>
        </w:tc>
      </w:tr>
    </w:tbl>
    <w:p w14:paraId="674ECF19" w14:textId="77777777" w:rsidR="0013203C" w:rsidRDefault="0013203C" w:rsidP="003E4EFB">
      <w:pPr>
        <w:pStyle w:val="Heading2"/>
        <w:spacing w:after="160"/>
      </w:pPr>
      <w:bookmarkStart w:id="5" w:name="_Toc235178443"/>
      <w:r w:rsidRPr="00EA28F4">
        <w:t>Background</w:t>
      </w:r>
      <w:bookmarkEnd w:id="5"/>
    </w:p>
    <w:p w14:paraId="28C7B15E" w14:textId="74612572" w:rsidR="0013203C" w:rsidRPr="003B4BA3" w:rsidRDefault="0013203C" w:rsidP="003E4EFB">
      <w:pPr>
        <w:pStyle w:val="BodyText"/>
        <w:spacing w:after="160" w:line="240" w:lineRule="auto"/>
        <w:jc w:val="left"/>
        <w:rPr>
          <w:rFonts w:ascii="Roboto Body" w:hAnsi="Roboto Body"/>
          <w:sz w:val="22"/>
        </w:rPr>
      </w:pPr>
      <w:r w:rsidRPr="003B4BA3">
        <w:rPr>
          <w:rFonts w:ascii="Roboto Body" w:hAnsi="Roboto Body"/>
          <w:sz w:val="22"/>
        </w:rPr>
        <w:t xml:space="preserve">Children First, or the Work Experience Program for NCPs, was authorized by 1987 </w:t>
      </w:r>
      <w:r w:rsidRPr="003B4BA3">
        <w:rPr>
          <w:rFonts w:ascii="Roboto Body" w:hAnsi="Roboto Body"/>
          <w:sz w:val="22"/>
          <w:lang w:val="en-US"/>
        </w:rPr>
        <w:t>Wisconsin</w:t>
      </w:r>
      <w:r w:rsidRPr="003B4BA3">
        <w:rPr>
          <w:rFonts w:ascii="Roboto Body" w:hAnsi="Roboto Body"/>
          <w:sz w:val="22"/>
        </w:rPr>
        <w:t xml:space="preserve"> Act 413. </w:t>
      </w:r>
      <w:r w:rsidRPr="003B4BA3">
        <w:rPr>
          <w:rFonts w:ascii="Roboto Body" w:hAnsi="Roboto Body"/>
          <w:snapToGrid w:val="0"/>
          <w:color w:val="000000"/>
          <w:sz w:val="22"/>
        </w:rPr>
        <w:t>The Children First program was implemented in 1990 in Racine and Fond du Lac counties as part of the welfare reform plan for Wisconsin. For 202</w:t>
      </w:r>
      <w:r w:rsidR="00EC5FC0" w:rsidRPr="003B4BA3">
        <w:rPr>
          <w:rFonts w:ascii="Roboto Body" w:hAnsi="Roboto Body"/>
          <w:snapToGrid w:val="0"/>
          <w:color w:val="000000"/>
          <w:sz w:val="22"/>
        </w:rPr>
        <w:t>5</w:t>
      </w:r>
      <w:r w:rsidRPr="003B4BA3">
        <w:rPr>
          <w:rFonts w:ascii="Roboto Body" w:hAnsi="Roboto Body"/>
          <w:snapToGrid w:val="0"/>
          <w:color w:val="000000"/>
          <w:sz w:val="22"/>
        </w:rPr>
        <w:t>-202</w:t>
      </w:r>
      <w:r w:rsidR="00EC5FC0" w:rsidRPr="003B4BA3">
        <w:rPr>
          <w:rFonts w:ascii="Roboto Body" w:hAnsi="Roboto Body"/>
          <w:snapToGrid w:val="0"/>
          <w:color w:val="000000"/>
          <w:sz w:val="22"/>
        </w:rPr>
        <w:t>6</w:t>
      </w:r>
      <w:r w:rsidRPr="003B4BA3">
        <w:rPr>
          <w:rFonts w:ascii="Roboto Body" w:hAnsi="Roboto Body"/>
          <w:snapToGrid w:val="0"/>
          <w:color w:val="000000"/>
          <w:sz w:val="22"/>
        </w:rPr>
        <w:t>, the program included 1</w:t>
      </w:r>
      <w:r w:rsidR="00597FBA" w:rsidRPr="003B4BA3">
        <w:rPr>
          <w:rFonts w:ascii="Roboto Body" w:hAnsi="Roboto Body"/>
          <w:snapToGrid w:val="0"/>
          <w:color w:val="000000"/>
          <w:sz w:val="22"/>
        </w:rPr>
        <w:t>2</w:t>
      </w:r>
      <w:r w:rsidRPr="003B4BA3">
        <w:rPr>
          <w:rFonts w:ascii="Roboto Body" w:hAnsi="Roboto Body"/>
          <w:snapToGrid w:val="0"/>
          <w:color w:val="000000"/>
          <w:sz w:val="22"/>
        </w:rPr>
        <w:t xml:space="preserve"> countie</w:t>
      </w:r>
      <w:r w:rsidR="00EC5FC0" w:rsidRPr="003B4BA3">
        <w:rPr>
          <w:rFonts w:ascii="Roboto Body" w:hAnsi="Roboto Body"/>
          <w:snapToGrid w:val="0"/>
          <w:color w:val="000000"/>
          <w:sz w:val="22"/>
        </w:rPr>
        <w:t>s.</w:t>
      </w:r>
      <w:r w:rsidRPr="003B4BA3">
        <w:rPr>
          <w:rFonts w:ascii="Roboto Body" w:hAnsi="Roboto Body"/>
          <w:snapToGrid w:val="0"/>
          <w:color w:val="000000"/>
          <w:sz w:val="22"/>
        </w:rPr>
        <w:t xml:space="preserve"> The program guide has a map on page three of the Children First programs</w:t>
      </w:r>
      <w:r w:rsidRPr="003B4BA3">
        <w:rPr>
          <w:rFonts w:ascii="Roboto Body" w:hAnsi="Roboto Body"/>
          <w:sz w:val="22"/>
        </w:rPr>
        <w:t>.</w:t>
      </w:r>
    </w:p>
    <w:p w14:paraId="0FEC2191" w14:textId="77777777" w:rsidR="0013203C" w:rsidRDefault="0013203C" w:rsidP="003E4EFB">
      <w:pPr>
        <w:pStyle w:val="Heading2"/>
        <w:spacing w:after="160"/>
      </w:pPr>
      <w:bookmarkStart w:id="6" w:name="_Toc235178444"/>
      <w:bookmarkEnd w:id="2"/>
      <w:r w:rsidRPr="00D63B66">
        <w:t>Program Administration</w:t>
      </w:r>
      <w:bookmarkEnd w:id="6"/>
    </w:p>
    <w:p w14:paraId="70D076EA" w14:textId="77777777" w:rsidR="0013203C" w:rsidRPr="003B4BA3" w:rsidRDefault="0013203C" w:rsidP="003E4EFB">
      <w:pPr>
        <w:pStyle w:val="BodyText"/>
        <w:spacing w:after="160" w:line="240" w:lineRule="auto"/>
        <w:jc w:val="left"/>
        <w:rPr>
          <w:rFonts w:ascii="Roboto Body" w:hAnsi="Roboto Body"/>
          <w:sz w:val="22"/>
        </w:rPr>
      </w:pPr>
      <w:r w:rsidRPr="003B4BA3">
        <w:rPr>
          <w:rFonts w:ascii="Roboto Body" w:hAnsi="Roboto Body"/>
          <w:sz w:val="22"/>
        </w:rPr>
        <w:t xml:space="preserve">The Children First program is administered through the Department of Children and Families (DCF), Division of Family and Economic Security (DFES). Within DFES, the Bureau of Child Support (BCS) has oversight responsibilities for the program that include policy development and interpretation, program planning, and contract funding. </w:t>
      </w:r>
    </w:p>
    <w:p w14:paraId="1EDC6A68" w14:textId="1757F1C9" w:rsidR="0013203C" w:rsidRPr="003B4BA3" w:rsidRDefault="0013203C" w:rsidP="003E4EFB">
      <w:pPr>
        <w:tabs>
          <w:tab w:val="right" w:leader="dot" w:pos="8550"/>
        </w:tabs>
        <w:spacing w:after="160"/>
        <w:rPr>
          <w:rFonts w:ascii="Roboto Body" w:hAnsi="Roboto Body"/>
          <w:sz w:val="22"/>
        </w:rPr>
      </w:pPr>
      <w:r w:rsidRPr="003B4BA3">
        <w:rPr>
          <w:rFonts w:ascii="Roboto Body" w:hAnsi="Roboto Body"/>
          <w:sz w:val="22"/>
        </w:rPr>
        <w:t>Wis. Stat. §</w:t>
      </w:r>
      <w:r w:rsidRPr="003B4BA3">
        <w:rPr>
          <w:rFonts w:ascii="Roboto Body" w:hAnsi="Roboto Body"/>
          <w:snapToGrid w:val="0"/>
          <w:color w:val="000000"/>
          <w:sz w:val="22"/>
        </w:rPr>
        <w:t xml:space="preserve"> </w:t>
      </w:r>
      <w:r w:rsidRPr="003B4BA3">
        <w:rPr>
          <w:rFonts w:ascii="Roboto Body" w:hAnsi="Roboto Body"/>
          <w:sz w:val="22"/>
        </w:rPr>
        <w:t xml:space="preserve">49.36(2) permits DCF to contract with any county agency, tribal </w:t>
      </w:r>
      <w:smartTag w:uri="urn:schemas-microsoft-com:office:smarttags" w:element="PersonName">
        <w:r w:rsidRPr="003B4BA3">
          <w:rPr>
            <w:rFonts w:ascii="Roboto Body" w:hAnsi="Roboto Body"/>
            <w:sz w:val="22"/>
          </w:rPr>
          <w:t>gov</w:t>
        </w:r>
      </w:smartTag>
      <w:r w:rsidRPr="003B4BA3">
        <w:rPr>
          <w:rFonts w:ascii="Roboto Body" w:hAnsi="Roboto Body"/>
          <w:sz w:val="22"/>
        </w:rPr>
        <w:t xml:space="preserve">erning body, or </w:t>
      </w:r>
      <w:smartTag w:uri="urn:schemas-microsoft-com:office:smarttags" w:element="State">
        <w:smartTag w:uri="urn:schemas-microsoft-com:office:smarttags" w:element="place">
          <w:r w:rsidRPr="003B4BA3">
            <w:rPr>
              <w:rFonts w:ascii="Roboto Body" w:hAnsi="Roboto Body"/>
              <w:sz w:val="22"/>
            </w:rPr>
            <w:t>Wisconsin</w:t>
          </w:r>
        </w:smartTag>
      </w:smartTag>
      <w:r w:rsidRPr="003B4BA3">
        <w:rPr>
          <w:rFonts w:ascii="Roboto Body" w:hAnsi="Roboto Body"/>
          <w:sz w:val="22"/>
        </w:rPr>
        <w:t xml:space="preserve"> works agency to administer the program. </w:t>
      </w:r>
      <w:r w:rsidRPr="003B4BA3">
        <w:rPr>
          <w:rFonts w:ascii="Roboto Body" w:hAnsi="Roboto Body"/>
          <w:snapToGrid w:val="0"/>
          <w:color w:val="000000"/>
          <w:sz w:val="22"/>
        </w:rPr>
        <w:t xml:space="preserve">Children First contracts are issued as separate contracts. </w:t>
      </w:r>
      <w:r w:rsidRPr="003B4BA3">
        <w:rPr>
          <w:rFonts w:ascii="Roboto Body" w:hAnsi="Roboto Body"/>
          <w:sz w:val="22"/>
        </w:rPr>
        <w:t xml:space="preserve">The contract agency may elect to subcontract with other private or public </w:t>
      </w:r>
      <w:r w:rsidRPr="003B4BA3">
        <w:rPr>
          <w:rFonts w:ascii="Roboto Body" w:hAnsi="Roboto Body"/>
          <w:sz w:val="22"/>
        </w:rPr>
        <w:lastRenderedPageBreak/>
        <w:t xml:space="preserve">agencies to conduct all or part of the Children First program </w:t>
      </w:r>
      <w:r w:rsidR="00597FBA" w:rsidRPr="003B4BA3">
        <w:rPr>
          <w:rFonts w:ascii="Roboto Body" w:hAnsi="Roboto Body"/>
          <w:sz w:val="22"/>
        </w:rPr>
        <w:t>activities and</w:t>
      </w:r>
      <w:r w:rsidRPr="003B4BA3">
        <w:rPr>
          <w:rFonts w:ascii="Roboto Body" w:hAnsi="Roboto Body"/>
          <w:sz w:val="22"/>
        </w:rPr>
        <w:t xml:space="preserve"> may direct the Children First participant to participate in other appropriate community activities. The contract agency must designate a contract administrator who is responsible for all DCF communications related to the Children First program.</w:t>
      </w:r>
    </w:p>
    <w:p w14:paraId="6F4E3971" w14:textId="77777777" w:rsidR="003E4EFB" w:rsidRDefault="0013203C" w:rsidP="003E4EFB">
      <w:pPr>
        <w:pStyle w:val="BodyText"/>
        <w:spacing w:after="160" w:line="240" w:lineRule="auto"/>
        <w:jc w:val="left"/>
        <w:rPr>
          <w:rFonts w:ascii="Roboto Body" w:hAnsi="Roboto Body"/>
          <w:sz w:val="22"/>
        </w:rPr>
      </w:pPr>
      <w:r w:rsidRPr="003B4BA3">
        <w:rPr>
          <w:rFonts w:ascii="Roboto Body" w:hAnsi="Roboto Body"/>
          <w:sz w:val="22"/>
        </w:rPr>
        <w:t xml:space="preserve">Contract agencies are allowed flexibility in designing their program structure. However, all programs must comply with state statutes and state policies and procedures in administering the program. This Program Guide sets current policies and procedures. </w:t>
      </w:r>
    </w:p>
    <w:p w14:paraId="48DADEAC" w14:textId="51BD896F" w:rsidR="0013203C" w:rsidRDefault="0013203C" w:rsidP="003E4EFB">
      <w:pPr>
        <w:pStyle w:val="BodyText"/>
        <w:spacing w:after="160" w:line="240" w:lineRule="auto"/>
        <w:jc w:val="left"/>
        <w:rPr>
          <w:rFonts w:ascii="Arial" w:hAnsi="Arial"/>
          <w:sz w:val="22"/>
        </w:rPr>
      </w:pPr>
      <w:r>
        <w:rPr>
          <w:rFonts w:ascii="Arial" w:hAnsi="Arial"/>
          <w:sz w:val="22"/>
        </w:rPr>
        <w:t xml:space="preserve">Operation of the Children First program requires a formal partnership at the county or tribal level between the child support agency, the county/tribal judicial system, and often the W-2 agency. Partnerships are essential for the success of the program. </w:t>
      </w:r>
    </w:p>
    <w:p w14:paraId="76BD5A93" w14:textId="4B3C2312" w:rsidR="0013203C" w:rsidRDefault="0013203C" w:rsidP="003E4EFB">
      <w:pPr>
        <w:pStyle w:val="BodyText"/>
        <w:spacing w:after="160" w:line="240" w:lineRule="auto"/>
        <w:jc w:val="left"/>
        <w:rPr>
          <w:rFonts w:ascii="Arial" w:hAnsi="Arial"/>
          <w:sz w:val="22"/>
        </w:rPr>
      </w:pPr>
      <w:r>
        <w:rPr>
          <w:rFonts w:ascii="Arial" w:hAnsi="Arial"/>
          <w:sz w:val="22"/>
        </w:rPr>
        <w:t>Consortium and/or partnership arrangements are encouraged. The contract agency must be designated as the lead agency and is responsible for the consortium or partnership. Tribal governing bodies may provide services to NCPs who reside on tribal lands and/or to other tribal members who do not reside on tribal lands.</w:t>
      </w:r>
    </w:p>
    <w:p w14:paraId="5948BB07" w14:textId="77777777" w:rsidR="0013203C" w:rsidRDefault="0013203C" w:rsidP="003E4EFB">
      <w:pPr>
        <w:pStyle w:val="Heading2"/>
        <w:spacing w:after="160"/>
      </w:pPr>
      <w:bookmarkStart w:id="7" w:name="_Toc235178445"/>
      <w:r>
        <w:t>Program Eligibility and Court Orders</w:t>
      </w:r>
      <w:bookmarkEnd w:id="7"/>
    </w:p>
    <w:p w14:paraId="563BDEAC" w14:textId="77777777" w:rsidR="0013203C" w:rsidRDefault="0013203C" w:rsidP="003E4EFB">
      <w:pPr>
        <w:pStyle w:val="BodyTextIndent2"/>
        <w:spacing w:after="160"/>
        <w:ind w:left="0"/>
        <w:rPr>
          <w:rFonts w:ascii="Arial" w:hAnsi="Arial"/>
          <w:sz w:val="22"/>
        </w:rPr>
      </w:pPr>
      <w:r>
        <w:rPr>
          <w:rFonts w:ascii="Arial" w:hAnsi="Arial"/>
          <w:sz w:val="22"/>
        </w:rPr>
        <w:t xml:space="preserve">Per Wisconsin statutes, participation in the Children First program must be court-ordered. In addition, the NCP must be ordered to </w:t>
      </w:r>
      <w:proofErr w:type="gramStart"/>
      <w:r>
        <w:rPr>
          <w:rFonts w:ascii="Arial" w:hAnsi="Arial"/>
          <w:sz w:val="22"/>
        </w:rPr>
        <w:t>pay</w:t>
      </w:r>
      <w:proofErr w:type="gramEnd"/>
      <w:r>
        <w:rPr>
          <w:rFonts w:ascii="Arial" w:hAnsi="Arial"/>
          <w:sz w:val="22"/>
        </w:rPr>
        <w:t xml:space="preserve"> current support. </w:t>
      </w:r>
    </w:p>
    <w:p w14:paraId="3F91BB43" w14:textId="77777777" w:rsidR="0013203C" w:rsidRDefault="0013203C" w:rsidP="003E4EFB">
      <w:pPr>
        <w:pStyle w:val="BodyText"/>
        <w:spacing w:after="160" w:line="240" w:lineRule="auto"/>
        <w:jc w:val="left"/>
        <w:rPr>
          <w:rFonts w:ascii="Arial" w:hAnsi="Arial"/>
          <w:sz w:val="22"/>
        </w:rPr>
      </w:pPr>
      <w:r>
        <w:rPr>
          <w:rFonts w:ascii="Arial" w:hAnsi="Arial"/>
          <w:sz w:val="22"/>
        </w:rPr>
        <w:t xml:space="preserve">Wis. Stats. </w:t>
      </w:r>
      <w:r>
        <w:rPr>
          <w:rFonts w:ascii="Arial" w:hAnsi="Arial" w:cs="Arial"/>
          <w:sz w:val="22"/>
        </w:rPr>
        <w:t>§§</w:t>
      </w:r>
      <w:r>
        <w:rPr>
          <w:rFonts w:ascii="Arial" w:hAnsi="Arial"/>
          <w:sz w:val="22"/>
        </w:rPr>
        <w:t xml:space="preserve"> 767.55 and 49.36 provide the eligibility requirements for the Children First program. Copies of these statutes are found as attachments to this Program Guide. The court may order an NCP to participate in the program provided </w:t>
      </w:r>
      <w:proofErr w:type="gramStart"/>
      <w:r>
        <w:rPr>
          <w:rFonts w:ascii="Arial" w:hAnsi="Arial"/>
          <w:b/>
          <w:sz w:val="22"/>
        </w:rPr>
        <w:t>all</w:t>
      </w:r>
      <w:r>
        <w:rPr>
          <w:rFonts w:ascii="Arial" w:hAnsi="Arial"/>
          <w:sz w:val="22"/>
        </w:rPr>
        <w:t xml:space="preserve"> of</w:t>
      </w:r>
      <w:proofErr w:type="gramEnd"/>
      <w:r>
        <w:rPr>
          <w:rFonts w:ascii="Arial" w:hAnsi="Arial"/>
          <w:sz w:val="22"/>
        </w:rPr>
        <w:t xml:space="preserve"> the following criteria are met (Wis. Stat. </w:t>
      </w:r>
      <w:r>
        <w:rPr>
          <w:rFonts w:ascii="Arial" w:hAnsi="Arial" w:cs="Arial"/>
          <w:sz w:val="22"/>
        </w:rPr>
        <w:t xml:space="preserve">§ </w:t>
      </w:r>
      <w:r>
        <w:rPr>
          <w:rFonts w:ascii="Arial" w:hAnsi="Arial"/>
          <w:sz w:val="22"/>
        </w:rPr>
        <w:t>767.55) and the criteria are included as findings of the court in the court order:</w:t>
      </w:r>
    </w:p>
    <w:p w14:paraId="54C9CFA8" w14:textId="77777777" w:rsidR="0013203C" w:rsidRDefault="0013203C" w:rsidP="003E4EFB">
      <w:pPr>
        <w:pStyle w:val="BodyText"/>
        <w:numPr>
          <w:ilvl w:val="0"/>
          <w:numId w:val="4"/>
        </w:numPr>
        <w:spacing w:after="160" w:line="240" w:lineRule="auto"/>
        <w:jc w:val="left"/>
        <w:rPr>
          <w:rFonts w:ascii="Arial" w:hAnsi="Arial"/>
          <w:sz w:val="22"/>
        </w:rPr>
      </w:pPr>
      <w:r>
        <w:rPr>
          <w:rFonts w:ascii="Arial" w:hAnsi="Arial"/>
          <w:sz w:val="22"/>
        </w:rPr>
        <w:t>The parent is legally able to work full-time.</w:t>
      </w:r>
    </w:p>
    <w:p w14:paraId="5D304376" w14:textId="0D228929" w:rsidR="0013203C" w:rsidRDefault="0013203C" w:rsidP="003E4EFB">
      <w:pPr>
        <w:pStyle w:val="BodyText"/>
        <w:numPr>
          <w:ilvl w:val="0"/>
          <w:numId w:val="5"/>
        </w:numPr>
        <w:spacing w:after="160" w:line="240" w:lineRule="auto"/>
        <w:jc w:val="left"/>
        <w:rPr>
          <w:rFonts w:ascii="Arial" w:hAnsi="Arial"/>
          <w:sz w:val="22"/>
        </w:rPr>
      </w:pPr>
      <w:r>
        <w:rPr>
          <w:rFonts w:ascii="Arial" w:hAnsi="Arial"/>
          <w:sz w:val="22"/>
        </w:rPr>
        <w:t xml:space="preserve">The parent works an average of less than 32 hours per </w:t>
      </w:r>
      <w:r w:rsidR="00E369C7">
        <w:rPr>
          <w:rFonts w:ascii="Arial" w:hAnsi="Arial"/>
          <w:sz w:val="22"/>
        </w:rPr>
        <w:t>week and</w:t>
      </w:r>
      <w:r>
        <w:rPr>
          <w:rFonts w:ascii="Arial" w:hAnsi="Arial"/>
          <w:sz w:val="22"/>
        </w:rPr>
        <w:t xml:space="preserve"> is not participating in an employment and training program.</w:t>
      </w:r>
    </w:p>
    <w:p w14:paraId="1F98E122" w14:textId="464594A7" w:rsidR="0013203C" w:rsidRDefault="0013203C" w:rsidP="003E4EFB">
      <w:pPr>
        <w:pStyle w:val="BodyText"/>
        <w:numPr>
          <w:ilvl w:val="0"/>
          <w:numId w:val="6"/>
        </w:numPr>
        <w:spacing w:after="160" w:line="240" w:lineRule="auto"/>
        <w:jc w:val="left"/>
        <w:rPr>
          <w:rFonts w:ascii="Arial" w:hAnsi="Arial"/>
          <w:sz w:val="22"/>
        </w:rPr>
      </w:pPr>
      <w:r>
        <w:rPr>
          <w:rFonts w:ascii="Arial" w:hAnsi="Arial"/>
          <w:sz w:val="22"/>
        </w:rPr>
        <w:t xml:space="preserve">The parent earns less than he/she </w:t>
      </w:r>
      <w:r w:rsidR="00E369C7">
        <w:rPr>
          <w:rFonts w:ascii="Arial" w:hAnsi="Arial"/>
          <w:sz w:val="22"/>
        </w:rPr>
        <w:t>could</w:t>
      </w:r>
      <w:r>
        <w:rPr>
          <w:rFonts w:ascii="Arial" w:hAnsi="Arial"/>
          <w:sz w:val="22"/>
        </w:rPr>
        <w:t xml:space="preserve"> earn or has an actual weekly gross income of less than 40 times the federal minimum hourly wage.</w:t>
      </w:r>
    </w:p>
    <w:p w14:paraId="470191F8" w14:textId="2A5FCE56" w:rsidR="0013203C" w:rsidRDefault="0013203C" w:rsidP="003E4EFB">
      <w:pPr>
        <w:pStyle w:val="BodyText"/>
        <w:numPr>
          <w:ilvl w:val="0"/>
          <w:numId w:val="7"/>
        </w:numPr>
        <w:spacing w:after="160" w:line="240" w:lineRule="auto"/>
        <w:jc w:val="left"/>
        <w:rPr>
          <w:rFonts w:ascii="Arial" w:hAnsi="Arial"/>
          <w:sz w:val="22"/>
        </w:rPr>
      </w:pPr>
      <w:r>
        <w:rPr>
          <w:rFonts w:ascii="Arial" w:hAnsi="Arial"/>
          <w:sz w:val="22"/>
        </w:rPr>
        <w:t xml:space="preserve">The parent resides in a county with a work experience and job training program under Wis. Stat. </w:t>
      </w:r>
      <w:r>
        <w:rPr>
          <w:rFonts w:ascii="Arial" w:hAnsi="Arial" w:cs="Arial"/>
          <w:sz w:val="22"/>
        </w:rPr>
        <w:t>§</w:t>
      </w:r>
      <w:r>
        <w:rPr>
          <w:rFonts w:ascii="Arial" w:hAnsi="Arial"/>
          <w:sz w:val="22"/>
        </w:rPr>
        <w:t xml:space="preserve"> 49.36 and that county agrees to </w:t>
      </w:r>
      <w:proofErr w:type="spellStart"/>
      <w:r w:rsidR="00E369C7">
        <w:rPr>
          <w:rFonts w:ascii="Arial" w:hAnsi="Arial"/>
          <w:sz w:val="22"/>
        </w:rPr>
        <w:t>enrol</w:t>
      </w:r>
      <w:r w:rsidR="00A76C47">
        <w:rPr>
          <w:rFonts w:ascii="Arial" w:hAnsi="Arial"/>
          <w:sz w:val="22"/>
        </w:rPr>
        <w:t>l</w:t>
      </w:r>
      <w:proofErr w:type="spellEnd"/>
      <w:r>
        <w:rPr>
          <w:rFonts w:ascii="Arial" w:hAnsi="Arial"/>
          <w:sz w:val="22"/>
        </w:rPr>
        <w:t xml:space="preserve"> the parent.</w:t>
      </w:r>
    </w:p>
    <w:p w14:paraId="2249AEE9" w14:textId="77777777" w:rsidR="0013203C" w:rsidRDefault="0013203C" w:rsidP="003E4EFB">
      <w:pPr>
        <w:pStyle w:val="BodyText"/>
        <w:numPr>
          <w:ilvl w:val="0"/>
          <w:numId w:val="8"/>
        </w:numPr>
        <w:spacing w:after="160" w:line="240" w:lineRule="auto"/>
        <w:jc w:val="left"/>
        <w:rPr>
          <w:rFonts w:ascii="Arial" w:hAnsi="Arial"/>
          <w:sz w:val="22"/>
        </w:rPr>
      </w:pPr>
      <w:r>
        <w:rPr>
          <w:rFonts w:ascii="Arial" w:hAnsi="Arial"/>
          <w:sz w:val="22"/>
        </w:rPr>
        <w:t>The court order must establish support in the amount the parent was ordered to pay in the most recent determination of support or an amount equal to the amount determined by applying the percentage standard.</w:t>
      </w:r>
    </w:p>
    <w:p w14:paraId="7FC7F5FC" w14:textId="77777777" w:rsidR="0013203C" w:rsidRDefault="0013203C" w:rsidP="003E4EFB">
      <w:pPr>
        <w:pStyle w:val="BodyText"/>
        <w:numPr>
          <w:ilvl w:val="0"/>
          <w:numId w:val="8"/>
        </w:numPr>
        <w:spacing w:after="160" w:line="240" w:lineRule="auto"/>
        <w:jc w:val="left"/>
        <w:rPr>
          <w:rFonts w:ascii="Arial" w:hAnsi="Arial"/>
          <w:sz w:val="22"/>
        </w:rPr>
      </w:pPr>
      <w:r>
        <w:rPr>
          <w:rFonts w:ascii="Arial" w:hAnsi="Arial"/>
          <w:sz w:val="22"/>
        </w:rPr>
        <w:t xml:space="preserve">The court order must provide that, after the obligation to make payments ordered under </w:t>
      </w:r>
      <w:smartTag w:uri="urn:schemas-microsoft-com:office:smarttags" w:element="State">
        <w:smartTag w:uri="urn:schemas-microsoft-com:office:smarttags" w:element="place">
          <w:r>
            <w:rPr>
              <w:rFonts w:ascii="Arial" w:hAnsi="Arial"/>
              <w:sz w:val="22"/>
            </w:rPr>
            <w:t>Wis.</w:t>
          </w:r>
        </w:smartTag>
      </w:smartTag>
      <w:r>
        <w:rPr>
          <w:rFonts w:ascii="Arial" w:hAnsi="Arial"/>
          <w:sz w:val="22"/>
        </w:rPr>
        <w:t xml:space="preserve"> Stat. </w:t>
      </w:r>
      <w:r>
        <w:rPr>
          <w:rFonts w:ascii="Arial" w:hAnsi="Arial" w:cs="Arial"/>
          <w:sz w:val="22"/>
        </w:rPr>
        <w:t xml:space="preserve">§ </w:t>
      </w:r>
      <w:r>
        <w:rPr>
          <w:rFonts w:ascii="Arial" w:hAnsi="Arial"/>
          <w:sz w:val="22"/>
        </w:rPr>
        <w:t xml:space="preserve">767.55 ceases, the parent must make payments calculated under Wis. Stats. </w:t>
      </w:r>
      <w:r>
        <w:rPr>
          <w:rFonts w:ascii="Arial" w:hAnsi="Arial" w:cs="Arial"/>
          <w:sz w:val="22"/>
        </w:rPr>
        <w:t>§§</w:t>
      </w:r>
      <w:r>
        <w:rPr>
          <w:rFonts w:ascii="Arial" w:hAnsi="Arial"/>
          <w:sz w:val="22"/>
        </w:rPr>
        <w:t xml:space="preserve"> 767.511 (1j) or (1m).</w:t>
      </w:r>
    </w:p>
    <w:p w14:paraId="43C8F2F2" w14:textId="77777777" w:rsidR="0013203C" w:rsidRDefault="0013203C" w:rsidP="003E4EFB">
      <w:pPr>
        <w:pStyle w:val="BodyText3"/>
        <w:spacing w:after="160"/>
      </w:pPr>
      <w:r>
        <w:t xml:space="preserve">The Kids Information Data System (KIDS) contains a Children First Court Order (EN28) document that contains all the findings/language needed to comply with the statutes as well as other documents that reference the Children First program. </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30"/>
        <w:gridCol w:w="2790"/>
      </w:tblGrid>
      <w:tr w:rsidR="0013203C" w14:paraId="48AFE3D3" w14:textId="77777777" w:rsidTr="00FE485B">
        <w:tc>
          <w:tcPr>
            <w:tcW w:w="4230" w:type="dxa"/>
          </w:tcPr>
          <w:p w14:paraId="64BA0B92" w14:textId="77777777" w:rsidR="0013203C" w:rsidRDefault="0013203C" w:rsidP="003E4EFB">
            <w:pPr>
              <w:spacing w:after="160"/>
              <w:rPr>
                <w:snapToGrid w:val="0"/>
                <w:color w:val="000000"/>
                <w:sz w:val="22"/>
              </w:rPr>
            </w:pPr>
            <w:r>
              <w:rPr>
                <w:snapToGrid w:val="0"/>
                <w:color w:val="000000"/>
                <w:sz w:val="22"/>
              </w:rPr>
              <w:lastRenderedPageBreak/>
              <w:t>Remedial Contempt Order (EN10)</w:t>
            </w:r>
          </w:p>
        </w:tc>
        <w:tc>
          <w:tcPr>
            <w:tcW w:w="2790" w:type="dxa"/>
          </w:tcPr>
          <w:p w14:paraId="505ADBD2" w14:textId="77777777" w:rsidR="0013203C" w:rsidRDefault="0013203C" w:rsidP="003E4EFB">
            <w:pPr>
              <w:spacing w:after="160"/>
              <w:rPr>
                <w:snapToGrid w:val="0"/>
                <w:color w:val="000000"/>
                <w:sz w:val="22"/>
              </w:rPr>
            </w:pPr>
            <w:r>
              <w:rPr>
                <w:snapToGrid w:val="0"/>
                <w:color w:val="000000"/>
                <w:sz w:val="22"/>
              </w:rPr>
              <w:t>path 09,13,01,03</w:t>
            </w:r>
          </w:p>
        </w:tc>
      </w:tr>
      <w:tr w:rsidR="0013203C" w14:paraId="3A6CB08C" w14:textId="77777777" w:rsidTr="00FE485B">
        <w:tc>
          <w:tcPr>
            <w:tcW w:w="4230" w:type="dxa"/>
          </w:tcPr>
          <w:p w14:paraId="1EC3FC02" w14:textId="77777777" w:rsidR="0013203C" w:rsidRDefault="0013203C" w:rsidP="003E4EFB">
            <w:pPr>
              <w:spacing w:after="160"/>
              <w:rPr>
                <w:snapToGrid w:val="0"/>
                <w:color w:val="000000"/>
                <w:sz w:val="22"/>
              </w:rPr>
            </w:pPr>
            <w:r>
              <w:rPr>
                <w:snapToGrid w:val="0"/>
                <w:color w:val="000000"/>
                <w:sz w:val="22"/>
              </w:rPr>
              <w:t>Affidavit for Contempt (EN22)</w:t>
            </w:r>
          </w:p>
        </w:tc>
        <w:tc>
          <w:tcPr>
            <w:tcW w:w="2790" w:type="dxa"/>
          </w:tcPr>
          <w:p w14:paraId="5FA790D9" w14:textId="77777777" w:rsidR="0013203C" w:rsidRDefault="0013203C" w:rsidP="003E4EFB">
            <w:pPr>
              <w:spacing w:after="160"/>
              <w:rPr>
                <w:snapToGrid w:val="0"/>
                <w:color w:val="000000"/>
                <w:sz w:val="22"/>
              </w:rPr>
            </w:pPr>
            <w:r>
              <w:rPr>
                <w:snapToGrid w:val="0"/>
                <w:color w:val="000000"/>
                <w:sz w:val="22"/>
              </w:rPr>
              <w:t>path 09,13,01,07</w:t>
            </w:r>
          </w:p>
        </w:tc>
      </w:tr>
      <w:tr w:rsidR="0013203C" w14:paraId="3CFADA2E" w14:textId="77777777" w:rsidTr="00FE485B">
        <w:tc>
          <w:tcPr>
            <w:tcW w:w="4230" w:type="dxa"/>
          </w:tcPr>
          <w:p w14:paraId="76BDAAEC" w14:textId="77777777" w:rsidR="0013203C" w:rsidRDefault="0013203C" w:rsidP="003E4EFB">
            <w:pPr>
              <w:spacing w:after="160"/>
              <w:rPr>
                <w:snapToGrid w:val="0"/>
                <w:color w:val="000000"/>
                <w:sz w:val="22"/>
              </w:rPr>
            </w:pPr>
            <w:r>
              <w:rPr>
                <w:snapToGrid w:val="0"/>
                <w:color w:val="000000"/>
                <w:sz w:val="22"/>
              </w:rPr>
              <w:t>Order to Show Cause (EN23)</w:t>
            </w:r>
          </w:p>
        </w:tc>
        <w:tc>
          <w:tcPr>
            <w:tcW w:w="2790" w:type="dxa"/>
          </w:tcPr>
          <w:p w14:paraId="6553052F" w14:textId="77777777" w:rsidR="0013203C" w:rsidRDefault="0013203C" w:rsidP="003E4EFB">
            <w:pPr>
              <w:spacing w:after="160"/>
              <w:rPr>
                <w:snapToGrid w:val="0"/>
                <w:color w:val="000000"/>
                <w:sz w:val="22"/>
              </w:rPr>
            </w:pPr>
            <w:r>
              <w:rPr>
                <w:snapToGrid w:val="0"/>
                <w:color w:val="000000"/>
                <w:sz w:val="22"/>
              </w:rPr>
              <w:t>path 09,13,01,08</w:t>
            </w:r>
          </w:p>
        </w:tc>
      </w:tr>
      <w:tr w:rsidR="0013203C" w14:paraId="09573B63" w14:textId="77777777" w:rsidTr="00FE485B">
        <w:tc>
          <w:tcPr>
            <w:tcW w:w="4230" w:type="dxa"/>
          </w:tcPr>
          <w:p w14:paraId="7E90E515" w14:textId="77777777" w:rsidR="0013203C" w:rsidRDefault="0013203C" w:rsidP="003E4EFB">
            <w:pPr>
              <w:spacing w:after="160"/>
              <w:rPr>
                <w:snapToGrid w:val="0"/>
                <w:color w:val="000000"/>
                <w:sz w:val="22"/>
              </w:rPr>
            </w:pPr>
            <w:proofErr w:type="spellStart"/>
            <w:r>
              <w:rPr>
                <w:snapToGrid w:val="0"/>
                <w:color w:val="000000"/>
                <w:sz w:val="22"/>
              </w:rPr>
              <w:t>Stip</w:t>
            </w:r>
            <w:proofErr w:type="spellEnd"/>
            <w:r>
              <w:rPr>
                <w:snapToGrid w:val="0"/>
                <w:color w:val="000000"/>
                <w:sz w:val="22"/>
              </w:rPr>
              <w:t>/Order for Contempt (EN25)</w:t>
            </w:r>
          </w:p>
        </w:tc>
        <w:tc>
          <w:tcPr>
            <w:tcW w:w="2790" w:type="dxa"/>
          </w:tcPr>
          <w:p w14:paraId="17B156AF" w14:textId="77777777" w:rsidR="0013203C" w:rsidRDefault="0013203C" w:rsidP="003E4EFB">
            <w:pPr>
              <w:spacing w:after="160"/>
              <w:rPr>
                <w:snapToGrid w:val="0"/>
                <w:color w:val="000000"/>
                <w:sz w:val="22"/>
              </w:rPr>
            </w:pPr>
            <w:r>
              <w:rPr>
                <w:snapToGrid w:val="0"/>
                <w:color w:val="000000"/>
                <w:sz w:val="22"/>
              </w:rPr>
              <w:t>path 09,13,01,10</w:t>
            </w:r>
          </w:p>
        </w:tc>
      </w:tr>
      <w:tr w:rsidR="0013203C" w14:paraId="05368723" w14:textId="77777777" w:rsidTr="00FE485B">
        <w:tc>
          <w:tcPr>
            <w:tcW w:w="4230" w:type="dxa"/>
          </w:tcPr>
          <w:p w14:paraId="728E0733" w14:textId="77777777" w:rsidR="0013203C" w:rsidRDefault="0013203C" w:rsidP="003E4EFB">
            <w:pPr>
              <w:spacing w:after="160"/>
              <w:rPr>
                <w:snapToGrid w:val="0"/>
                <w:color w:val="000000"/>
                <w:sz w:val="22"/>
              </w:rPr>
            </w:pPr>
            <w:r>
              <w:rPr>
                <w:snapToGrid w:val="0"/>
                <w:color w:val="000000"/>
                <w:sz w:val="22"/>
              </w:rPr>
              <w:t>Children First Order (EN28)</w:t>
            </w:r>
          </w:p>
        </w:tc>
        <w:tc>
          <w:tcPr>
            <w:tcW w:w="2790" w:type="dxa"/>
          </w:tcPr>
          <w:p w14:paraId="4DB71F3F" w14:textId="77777777" w:rsidR="0013203C" w:rsidRDefault="0013203C" w:rsidP="003E4EFB">
            <w:pPr>
              <w:spacing w:after="160"/>
              <w:rPr>
                <w:snapToGrid w:val="0"/>
                <w:color w:val="000000"/>
                <w:sz w:val="22"/>
              </w:rPr>
            </w:pPr>
            <w:r>
              <w:rPr>
                <w:snapToGrid w:val="0"/>
                <w:color w:val="000000"/>
                <w:sz w:val="22"/>
              </w:rPr>
              <w:t>path 09,13,01,13</w:t>
            </w:r>
          </w:p>
        </w:tc>
      </w:tr>
      <w:tr w:rsidR="0013203C" w14:paraId="7509BE63" w14:textId="77777777" w:rsidTr="00FE485B">
        <w:tc>
          <w:tcPr>
            <w:tcW w:w="4230" w:type="dxa"/>
          </w:tcPr>
          <w:p w14:paraId="17EAF5A0" w14:textId="77777777" w:rsidR="0013203C" w:rsidRDefault="0013203C" w:rsidP="003E4EFB">
            <w:pPr>
              <w:spacing w:after="160"/>
              <w:rPr>
                <w:snapToGrid w:val="0"/>
                <w:color w:val="000000"/>
                <w:sz w:val="22"/>
              </w:rPr>
            </w:pPr>
            <w:r>
              <w:rPr>
                <w:snapToGrid w:val="0"/>
                <w:color w:val="000000"/>
                <w:sz w:val="22"/>
              </w:rPr>
              <w:t>Compliance Enforcement Letter (EN31)</w:t>
            </w:r>
          </w:p>
        </w:tc>
        <w:tc>
          <w:tcPr>
            <w:tcW w:w="2790" w:type="dxa"/>
          </w:tcPr>
          <w:p w14:paraId="2BDDBF89" w14:textId="77777777" w:rsidR="0013203C" w:rsidRDefault="0013203C" w:rsidP="003E4EFB">
            <w:pPr>
              <w:spacing w:after="160"/>
              <w:rPr>
                <w:snapToGrid w:val="0"/>
                <w:color w:val="000000"/>
                <w:sz w:val="22"/>
              </w:rPr>
            </w:pPr>
            <w:r>
              <w:rPr>
                <w:snapToGrid w:val="0"/>
                <w:color w:val="000000"/>
                <w:sz w:val="22"/>
              </w:rPr>
              <w:t>path 09,13,02,13</w:t>
            </w:r>
          </w:p>
        </w:tc>
      </w:tr>
      <w:tr w:rsidR="0013203C" w14:paraId="0BD0D1B1" w14:textId="77777777" w:rsidTr="00FE485B">
        <w:tc>
          <w:tcPr>
            <w:tcW w:w="4230" w:type="dxa"/>
          </w:tcPr>
          <w:p w14:paraId="11D9D115" w14:textId="77777777" w:rsidR="0013203C" w:rsidRDefault="0013203C" w:rsidP="003E4EFB">
            <w:pPr>
              <w:spacing w:after="160"/>
              <w:rPr>
                <w:snapToGrid w:val="0"/>
                <w:color w:val="000000"/>
                <w:sz w:val="22"/>
              </w:rPr>
            </w:pPr>
            <w:r>
              <w:rPr>
                <w:snapToGrid w:val="0"/>
                <w:color w:val="000000"/>
                <w:sz w:val="22"/>
              </w:rPr>
              <w:t>Paternity Judgment-Long (PE16)</w:t>
            </w:r>
          </w:p>
        </w:tc>
        <w:tc>
          <w:tcPr>
            <w:tcW w:w="2790" w:type="dxa"/>
          </w:tcPr>
          <w:p w14:paraId="6C36C281" w14:textId="77777777" w:rsidR="0013203C" w:rsidRDefault="0013203C" w:rsidP="003E4EFB">
            <w:pPr>
              <w:spacing w:after="160"/>
              <w:rPr>
                <w:snapToGrid w:val="0"/>
                <w:color w:val="000000"/>
                <w:sz w:val="22"/>
              </w:rPr>
            </w:pPr>
            <w:r>
              <w:rPr>
                <w:snapToGrid w:val="0"/>
                <w:color w:val="000000"/>
                <w:sz w:val="22"/>
              </w:rPr>
              <w:t>path 09,07,12</w:t>
            </w:r>
          </w:p>
        </w:tc>
      </w:tr>
      <w:tr w:rsidR="0013203C" w14:paraId="7A0559CF" w14:textId="77777777" w:rsidTr="00FE485B">
        <w:tc>
          <w:tcPr>
            <w:tcW w:w="4230" w:type="dxa"/>
          </w:tcPr>
          <w:p w14:paraId="65092C78" w14:textId="77777777" w:rsidR="0013203C" w:rsidRDefault="0013203C" w:rsidP="003E4EFB">
            <w:pPr>
              <w:spacing w:after="160"/>
              <w:rPr>
                <w:snapToGrid w:val="0"/>
                <w:color w:val="000000"/>
                <w:sz w:val="22"/>
              </w:rPr>
            </w:pPr>
            <w:proofErr w:type="spellStart"/>
            <w:r>
              <w:rPr>
                <w:snapToGrid w:val="0"/>
                <w:color w:val="000000"/>
                <w:sz w:val="22"/>
              </w:rPr>
              <w:t>Stip</w:t>
            </w:r>
            <w:proofErr w:type="spellEnd"/>
            <w:r>
              <w:rPr>
                <w:snapToGrid w:val="0"/>
                <w:color w:val="000000"/>
                <w:sz w:val="22"/>
              </w:rPr>
              <w:t>/Judgment of Paternity (PE25)</w:t>
            </w:r>
          </w:p>
        </w:tc>
        <w:tc>
          <w:tcPr>
            <w:tcW w:w="2790" w:type="dxa"/>
          </w:tcPr>
          <w:p w14:paraId="2BFBE823" w14:textId="77777777" w:rsidR="0013203C" w:rsidRDefault="0013203C" w:rsidP="003E4EFB">
            <w:pPr>
              <w:spacing w:after="160"/>
              <w:rPr>
                <w:snapToGrid w:val="0"/>
                <w:color w:val="000000"/>
                <w:sz w:val="22"/>
              </w:rPr>
            </w:pPr>
            <w:r>
              <w:rPr>
                <w:snapToGrid w:val="0"/>
                <w:color w:val="000000"/>
                <w:sz w:val="22"/>
              </w:rPr>
              <w:t>path 09,07,13</w:t>
            </w:r>
          </w:p>
        </w:tc>
      </w:tr>
      <w:tr w:rsidR="0013203C" w14:paraId="7FECDC1F" w14:textId="77777777" w:rsidTr="00FE485B">
        <w:tc>
          <w:tcPr>
            <w:tcW w:w="4230" w:type="dxa"/>
          </w:tcPr>
          <w:p w14:paraId="3A5344E6" w14:textId="77777777" w:rsidR="0013203C" w:rsidRDefault="0013203C" w:rsidP="003E4EFB">
            <w:pPr>
              <w:spacing w:after="160"/>
              <w:rPr>
                <w:snapToGrid w:val="0"/>
                <w:color w:val="000000"/>
                <w:sz w:val="22"/>
              </w:rPr>
            </w:pPr>
            <w:r>
              <w:rPr>
                <w:snapToGrid w:val="0"/>
                <w:color w:val="000000"/>
                <w:sz w:val="22"/>
              </w:rPr>
              <w:t>Paternity Judgment-Default (PE38)</w:t>
            </w:r>
          </w:p>
        </w:tc>
        <w:tc>
          <w:tcPr>
            <w:tcW w:w="2790" w:type="dxa"/>
          </w:tcPr>
          <w:p w14:paraId="2786F835" w14:textId="77777777" w:rsidR="0013203C" w:rsidRDefault="0013203C" w:rsidP="003E4EFB">
            <w:pPr>
              <w:spacing w:after="160"/>
              <w:rPr>
                <w:snapToGrid w:val="0"/>
                <w:color w:val="000000"/>
                <w:sz w:val="22"/>
              </w:rPr>
            </w:pPr>
            <w:r>
              <w:rPr>
                <w:snapToGrid w:val="0"/>
                <w:color w:val="000000"/>
                <w:sz w:val="22"/>
              </w:rPr>
              <w:t>path 09,07,18</w:t>
            </w:r>
          </w:p>
        </w:tc>
      </w:tr>
      <w:tr w:rsidR="0013203C" w:rsidRPr="003B4BA3" w14:paraId="014A2816" w14:textId="77777777" w:rsidTr="00FE485B">
        <w:tc>
          <w:tcPr>
            <w:tcW w:w="4230" w:type="dxa"/>
          </w:tcPr>
          <w:p w14:paraId="3CC58D6B" w14:textId="77777777" w:rsidR="0013203C" w:rsidRPr="003B4BA3" w:rsidRDefault="0013203C" w:rsidP="003E4EFB">
            <w:pPr>
              <w:spacing w:after="160"/>
              <w:rPr>
                <w:rFonts w:ascii="Roboto Body" w:hAnsi="Roboto Body"/>
                <w:snapToGrid w:val="0"/>
                <w:color w:val="000000"/>
                <w:sz w:val="22"/>
              </w:rPr>
            </w:pPr>
            <w:r w:rsidRPr="003B4BA3">
              <w:rPr>
                <w:rFonts w:ascii="Roboto Body" w:hAnsi="Roboto Body"/>
                <w:snapToGrid w:val="0"/>
                <w:color w:val="000000"/>
                <w:sz w:val="22"/>
              </w:rPr>
              <w:t>Order-Amending Judgment (RA14)</w:t>
            </w:r>
          </w:p>
        </w:tc>
        <w:tc>
          <w:tcPr>
            <w:tcW w:w="2790" w:type="dxa"/>
          </w:tcPr>
          <w:p w14:paraId="01CF1AF7" w14:textId="77777777" w:rsidR="0013203C" w:rsidRPr="003B4BA3" w:rsidRDefault="0013203C" w:rsidP="003E4EFB">
            <w:pPr>
              <w:spacing w:after="160"/>
              <w:rPr>
                <w:rFonts w:ascii="Roboto Body" w:hAnsi="Roboto Body"/>
                <w:snapToGrid w:val="0"/>
                <w:color w:val="000000"/>
                <w:sz w:val="22"/>
              </w:rPr>
            </w:pPr>
            <w:r w:rsidRPr="003B4BA3">
              <w:rPr>
                <w:rFonts w:ascii="Roboto Body" w:hAnsi="Roboto Body"/>
                <w:snapToGrid w:val="0"/>
                <w:color w:val="000000"/>
                <w:sz w:val="22"/>
              </w:rPr>
              <w:t>path 09,11,13</w:t>
            </w:r>
          </w:p>
        </w:tc>
      </w:tr>
      <w:tr w:rsidR="0013203C" w:rsidRPr="003B4BA3" w14:paraId="1179FD68" w14:textId="77777777" w:rsidTr="00FE485B">
        <w:tc>
          <w:tcPr>
            <w:tcW w:w="4230" w:type="dxa"/>
          </w:tcPr>
          <w:p w14:paraId="14F089DF" w14:textId="77777777" w:rsidR="0013203C" w:rsidRPr="003B4BA3" w:rsidRDefault="0013203C" w:rsidP="003E4EFB">
            <w:pPr>
              <w:spacing w:after="160"/>
              <w:rPr>
                <w:rFonts w:ascii="Roboto Body" w:hAnsi="Roboto Body"/>
                <w:snapToGrid w:val="0"/>
                <w:color w:val="000000"/>
                <w:sz w:val="22"/>
              </w:rPr>
            </w:pPr>
            <w:proofErr w:type="spellStart"/>
            <w:r w:rsidRPr="003B4BA3">
              <w:rPr>
                <w:rFonts w:ascii="Roboto Body" w:hAnsi="Roboto Body"/>
                <w:snapToGrid w:val="0"/>
                <w:color w:val="000000"/>
                <w:sz w:val="22"/>
              </w:rPr>
              <w:t>Stip</w:t>
            </w:r>
            <w:proofErr w:type="spellEnd"/>
            <w:r w:rsidRPr="003B4BA3">
              <w:rPr>
                <w:rFonts w:ascii="Roboto Body" w:hAnsi="Roboto Body"/>
                <w:snapToGrid w:val="0"/>
                <w:color w:val="000000"/>
                <w:sz w:val="22"/>
              </w:rPr>
              <w:t>/Order-Amending Judgment (RA15)</w:t>
            </w:r>
          </w:p>
        </w:tc>
        <w:tc>
          <w:tcPr>
            <w:tcW w:w="2790" w:type="dxa"/>
          </w:tcPr>
          <w:p w14:paraId="6AE5EB1F" w14:textId="77777777" w:rsidR="0013203C" w:rsidRPr="003B4BA3" w:rsidRDefault="0013203C" w:rsidP="003E4EFB">
            <w:pPr>
              <w:spacing w:after="160"/>
              <w:rPr>
                <w:rFonts w:ascii="Roboto Body" w:hAnsi="Roboto Body"/>
                <w:snapToGrid w:val="0"/>
                <w:color w:val="000000"/>
                <w:sz w:val="22"/>
              </w:rPr>
            </w:pPr>
            <w:r w:rsidRPr="003B4BA3">
              <w:rPr>
                <w:rFonts w:ascii="Roboto Body" w:hAnsi="Roboto Body"/>
                <w:snapToGrid w:val="0"/>
                <w:color w:val="000000"/>
                <w:sz w:val="22"/>
              </w:rPr>
              <w:t>path 09,11,14</w:t>
            </w:r>
          </w:p>
        </w:tc>
      </w:tr>
      <w:tr w:rsidR="0013203C" w:rsidRPr="003B4BA3" w14:paraId="07DA5D4A" w14:textId="77777777" w:rsidTr="00FE485B">
        <w:tc>
          <w:tcPr>
            <w:tcW w:w="4230" w:type="dxa"/>
          </w:tcPr>
          <w:p w14:paraId="0FFB2F1D" w14:textId="77777777" w:rsidR="0013203C" w:rsidRPr="003B4BA3" w:rsidRDefault="0013203C" w:rsidP="003E4EFB">
            <w:pPr>
              <w:spacing w:after="160"/>
              <w:rPr>
                <w:rFonts w:ascii="Roboto Body" w:hAnsi="Roboto Body"/>
                <w:sz w:val="22"/>
              </w:rPr>
            </w:pPr>
            <w:proofErr w:type="spellStart"/>
            <w:r w:rsidRPr="003B4BA3">
              <w:rPr>
                <w:rFonts w:ascii="Roboto Body" w:hAnsi="Roboto Body"/>
                <w:snapToGrid w:val="0"/>
                <w:color w:val="000000"/>
                <w:sz w:val="22"/>
              </w:rPr>
              <w:t>Stip</w:t>
            </w:r>
            <w:proofErr w:type="spellEnd"/>
            <w:r w:rsidRPr="003B4BA3">
              <w:rPr>
                <w:rFonts w:ascii="Roboto Body" w:hAnsi="Roboto Body"/>
                <w:snapToGrid w:val="0"/>
                <w:color w:val="000000"/>
                <w:sz w:val="22"/>
              </w:rPr>
              <w:t>/Order for Support (SE06)</w:t>
            </w:r>
          </w:p>
        </w:tc>
        <w:tc>
          <w:tcPr>
            <w:tcW w:w="2790" w:type="dxa"/>
          </w:tcPr>
          <w:p w14:paraId="324B2515" w14:textId="77777777" w:rsidR="0013203C" w:rsidRPr="003B4BA3" w:rsidRDefault="0013203C" w:rsidP="003E4EFB">
            <w:pPr>
              <w:spacing w:after="160"/>
              <w:rPr>
                <w:rFonts w:ascii="Roboto Body" w:hAnsi="Roboto Body"/>
                <w:sz w:val="22"/>
              </w:rPr>
            </w:pPr>
            <w:r w:rsidRPr="003B4BA3">
              <w:rPr>
                <w:rFonts w:ascii="Roboto Body" w:hAnsi="Roboto Body"/>
                <w:snapToGrid w:val="0"/>
                <w:color w:val="000000"/>
                <w:sz w:val="22"/>
              </w:rPr>
              <w:t>path 09,09,05</w:t>
            </w:r>
          </w:p>
        </w:tc>
      </w:tr>
      <w:tr w:rsidR="0013203C" w:rsidRPr="003B4BA3" w14:paraId="2BE6FA0A" w14:textId="77777777" w:rsidTr="00FE485B">
        <w:tc>
          <w:tcPr>
            <w:tcW w:w="4230" w:type="dxa"/>
          </w:tcPr>
          <w:p w14:paraId="5F399E5F" w14:textId="77777777" w:rsidR="0013203C" w:rsidRPr="003B4BA3" w:rsidRDefault="0013203C" w:rsidP="003E4EFB">
            <w:pPr>
              <w:spacing w:after="160"/>
              <w:rPr>
                <w:rFonts w:ascii="Roboto Body" w:hAnsi="Roboto Body"/>
                <w:snapToGrid w:val="0"/>
                <w:color w:val="000000"/>
                <w:sz w:val="22"/>
              </w:rPr>
            </w:pPr>
            <w:r w:rsidRPr="003B4BA3">
              <w:rPr>
                <w:rFonts w:ascii="Roboto Body" w:hAnsi="Roboto Body"/>
                <w:snapToGrid w:val="0"/>
                <w:color w:val="000000"/>
                <w:sz w:val="22"/>
              </w:rPr>
              <w:t>Order for Support (SE07)</w:t>
            </w:r>
          </w:p>
        </w:tc>
        <w:tc>
          <w:tcPr>
            <w:tcW w:w="2790" w:type="dxa"/>
          </w:tcPr>
          <w:p w14:paraId="407D8F15" w14:textId="77777777" w:rsidR="0013203C" w:rsidRPr="003B4BA3" w:rsidRDefault="0013203C" w:rsidP="003E4EFB">
            <w:pPr>
              <w:spacing w:after="160"/>
              <w:rPr>
                <w:rFonts w:ascii="Roboto Body" w:hAnsi="Roboto Body"/>
                <w:snapToGrid w:val="0"/>
                <w:color w:val="000000"/>
                <w:sz w:val="22"/>
              </w:rPr>
            </w:pPr>
            <w:r w:rsidRPr="003B4BA3">
              <w:rPr>
                <w:rFonts w:ascii="Roboto Body" w:hAnsi="Roboto Body"/>
                <w:snapToGrid w:val="0"/>
                <w:color w:val="000000"/>
                <w:sz w:val="22"/>
              </w:rPr>
              <w:t>path 09,09,06</w:t>
            </w:r>
          </w:p>
        </w:tc>
      </w:tr>
    </w:tbl>
    <w:p w14:paraId="107B4C0E" w14:textId="7B808A3A" w:rsidR="0013203C" w:rsidRPr="003B4BA3" w:rsidRDefault="0013203C" w:rsidP="003E4EFB">
      <w:pPr>
        <w:tabs>
          <w:tab w:val="left" w:pos="-1080"/>
          <w:tab w:val="left" w:pos="-720"/>
          <w:tab w:val="left" w:pos="1"/>
          <w:tab w:val="left" w:pos="720"/>
          <w:tab w:val="left" w:pos="1800"/>
          <w:tab w:val="left" w:pos="234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60"/>
        <w:rPr>
          <w:rFonts w:ascii="Roboto Body" w:hAnsi="Roboto Body"/>
          <w:sz w:val="22"/>
        </w:rPr>
      </w:pPr>
      <w:r w:rsidRPr="003B4BA3">
        <w:rPr>
          <w:rFonts w:ascii="Roboto Body" w:hAnsi="Roboto Body"/>
          <w:sz w:val="22"/>
        </w:rPr>
        <w:t>Participation in the Children First program does not reduce or eliminate the NCP’s child support liabilities. If the NCP fails to make payments as ordered, the unpaid amount accrues as a debt and interest is calculated</w:t>
      </w:r>
      <w:r w:rsidR="00E369C7" w:rsidRPr="003B4BA3">
        <w:rPr>
          <w:rFonts w:ascii="Roboto Body" w:hAnsi="Roboto Body"/>
          <w:sz w:val="22"/>
        </w:rPr>
        <w:t>.</w:t>
      </w:r>
    </w:p>
    <w:p w14:paraId="4BE382EF" w14:textId="5119F758" w:rsidR="0013203C" w:rsidRDefault="0013203C" w:rsidP="003E4EFB">
      <w:pPr>
        <w:pStyle w:val="Heading2"/>
        <w:spacing w:after="160"/>
      </w:pPr>
      <w:bookmarkStart w:id="8" w:name="_Toc235178446"/>
      <w:r>
        <w:t>Participation Requirements</w:t>
      </w:r>
      <w:bookmarkEnd w:id="8"/>
    </w:p>
    <w:p w14:paraId="7222F3A5" w14:textId="77777777" w:rsidR="0013203C" w:rsidRPr="003B4BA3" w:rsidRDefault="0013203C" w:rsidP="003E4EFB">
      <w:pPr>
        <w:pStyle w:val="text2"/>
        <w:spacing w:after="160"/>
        <w:ind w:left="0"/>
        <w:rPr>
          <w:rFonts w:ascii="Roboto Body" w:hAnsi="Roboto Body"/>
        </w:rPr>
      </w:pPr>
      <w:r w:rsidRPr="003B4BA3">
        <w:rPr>
          <w:rFonts w:ascii="Roboto Body" w:hAnsi="Roboto Body"/>
        </w:rPr>
        <w:t xml:space="preserve">Per </w:t>
      </w:r>
      <w:smartTag w:uri="urn:schemas-microsoft-com:office:smarttags" w:element="State">
        <w:smartTag w:uri="urn:schemas-microsoft-com:office:smarttags" w:element="place">
          <w:r w:rsidRPr="003B4BA3">
            <w:rPr>
              <w:rFonts w:ascii="Roboto Body" w:hAnsi="Roboto Body"/>
            </w:rPr>
            <w:t>Wis.</w:t>
          </w:r>
        </w:smartTag>
      </w:smartTag>
      <w:r w:rsidRPr="003B4BA3">
        <w:rPr>
          <w:rFonts w:ascii="Roboto Body" w:hAnsi="Roboto Body"/>
        </w:rPr>
        <w:t xml:space="preserve"> Stat. § 49.36, the following restrictions are placed on NCP participation in the Children First program:</w:t>
      </w:r>
    </w:p>
    <w:p w14:paraId="41EA0591" w14:textId="77777777" w:rsidR="0013203C" w:rsidRPr="003B4BA3" w:rsidRDefault="0013203C" w:rsidP="003E4EFB">
      <w:pPr>
        <w:pStyle w:val="text2"/>
        <w:numPr>
          <w:ilvl w:val="0"/>
          <w:numId w:val="11"/>
        </w:numPr>
        <w:spacing w:after="160" w:line="240" w:lineRule="exact"/>
        <w:rPr>
          <w:rFonts w:ascii="Roboto Body" w:hAnsi="Roboto Body"/>
        </w:rPr>
      </w:pPr>
      <w:r w:rsidRPr="003B4BA3">
        <w:rPr>
          <w:rFonts w:ascii="Roboto Body" w:hAnsi="Roboto Body"/>
        </w:rPr>
        <w:t>An NCP may not be required to participate for more than 32 hours per week in the Children First program.</w:t>
      </w:r>
    </w:p>
    <w:p w14:paraId="49E452A2" w14:textId="77777777" w:rsidR="0013203C" w:rsidRPr="003B4BA3" w:rsidRDefault="0013203C" w:rsidP="003E4EFB">
      <w:pPr>
        <w:pStyle w:val="text2"/>
        <w:numPr>
          <w:ilvl w:val="0"/>
          <w:numId w:val="2"/>
        </w:numPr>
        <w:spacing w:after="160" w:line="240" w:lineRule="exact"/>
        <w:rPr>
          <w:rFonts w:ascii="Roboto Body" w:hAnsi="Roboto Body"/>
        </w:rPr>
      </w:pPr>
      <w:r w:rsidRPr="003B4BA3">
        <w:rPr>
          <w:rFonts w:ascii="Roboto Body" w:hAnsi="Roboto Body"/>
        </w:rPr>
        <w:t>An NCP may not be required to participate for more than 16 weeks during each 12-month period.</w:t>
      </w:r>
    </w:p>
    <w:p w14:paraId="5742EB37" w14:textId="148092DD" w:rsidR="0013203C" w:rsidRPr="003B4BA3" w:rsidRDefault="0013203C" w:rsidP="003E4EFB">
      <w:pPr>
        <w:pStyle w:val="text2"/>
        <w:numPr>
          <w:ilvl w:val="0"/>
          <w:numId w:val="3"/>
        </w:numPr>
        <w:spacing w:after="160" w:line="240" w:lineRule="exact"/>
        <w:rPr>
          <w:rFonts w:ascii="Roboto Body" w:hAnsi="Roboto Body"/>
        </w:rPr>
      </w:pPr>
      <w:r w:rsidRPr="003B4BA3">
        <w:rPr>
          <w:rFonts w:ascii="Roboto Body" w:hAnsi="Roboto Body"/>
        </w:rPr>
        <w:t xml:space="preserve">If the NCP is employed, he/she may not be required to participate for more than 80% of the difference between 40 hours and the number of hours </w:t>
      </w:r>
      <w:r w:rsidR="006A7A06" w:rsidRPr="003B4BA3">
        <w:rPr>
          <w:rFonts w:ascii="Roboto Body" w:hAnsi="Roboto Body"/>
        </w:rPr>
        <w:t>worked</w:t>
      </w:r>
      <w:r w:rsidRPr="003B4BA3">
        <w:rPr>
          <w:rFonts w:ascii="Roboto Body" w:hAnsi="Roboto Body"/>
        </w:rPr>
        <w:t xml:space="preserve"> in the unsubsidized job during that week. </w:t>
      </w:r>
    </w:p>
    <w:p w14:paraId="3D467911" w14:textId="77777777" w:rsidR="0013203C" w:rsidRPr="003B4BA3" w:rsidRDefault="0013203C" w:rsidP="003E4EFB">
      <w:pPr>
        <w:numPr>
          <w:ilvl w:val="0"/>
          <w:numId w:val="12"/>
        </w:numPr>
        <w:spacing w:after="160" w:line="240" w:lineRule="exact"/>
        <w:rPr>
          <w:rFonts w:ascii="Roboto Body" w:hAnsi="Roboto Body"/>
          <w:sz w:val="22"/>
        </w:rPr>
      </w:pPr>
      <w:r w:rsidRPr="003B4BA3">
        <w:rPr>
          <w:rFonts w:ascii="Roboto Body" w:hAnsi="Roboto Body"/>
          <w:sz w:val="22"/>
        </w:rPr>
        <w:t>Children First participants may be co-enrolled in other work programs if they meet that program’s specific eligibility criteria. If a person is required by a governmental agency to participate in another work or training program, the NCP may not be required to participate in the Children First program in a week for more than 32 hours minus the number of hours he/she is required to participate in the other program.</w:t>
      </w:r>
    </w:p>
    <w:p w14:paraId="3F6903C9" w14:textId="26FEA741" w:rsidR="0013203C" w:rsidRPr="003B4BA3" w:rsidRDefault="0013203C" w:rsidP="003E4EFB">
      <w:pPr>
        <w:pStyle w:val="BodyText"/>
        <w:spacing w:after="160" w:line="240" w:lineRule="auto"/>
        <w:jc w:val="left"/>
        <w:rPr>
          <w:rFonts w:ascii="Roboto Body" w:hAnsi="Roboto Body"/>
          <w:sz w:val="22"/>
        </w:rPr>
      </w:pPr>
      <w:r w:rsidRPr="003B4BA3">
        <w:rPr>
          <w:rFonts w:ascii="Roboto Body" w:hAnsi="Roboto Body"/>
          <w:sz w:val="22"/>
        </w:rPr>
        <w:t xml:space="preserve">If the NCP </w:t>
      </w:r>
      <w:proofErr w:type="gramStart"/>
      <w:r w:rsidRPr="003B4BA3">
        <w:rPr>
          <w:rFonts w:ascii="Roboto Body" w:hAnsi="Roboto Body"/>
          <w:sz w:val="22"/>
        </w:rPr>
        <w:t>misses</w:t>
      </w:r>
      <w:proofErr w:type="gramEnd"/>
      <w:r w:rsidRPr="003B4BA3">
        <w:rPr>
          <w:rFonts w:ascii="Roboto Body" w:hAnsi="Roboto Body"/>
          <w:sz w:val="22"/>
        </w:rPr>
        <w:t xml:space="preserve"> hours (or days) of assigned activity during the 16-week period, the missed time may be added to the 16-week period until the total obligation is satisfied. The 16 weeks of </w:t>
      </w:r>
      <w:r w:rsidRPr="003B4BA3">
        <w:rPr>
          <w:rFonts w:ascii="Roboto Body" w:hAnsi="Roboto Body"/>
          <w:sz w:val="22"/>
        </w:rPr>
        <w:lastRenderedPageBreak/>
        <w:t xml:space="preserve">required participation in the Children First program do not necessarily need to be consecutive. If participation is interrupted, the employment and training agency may allow re-entry into the program. </w:t>
      </w:r>
    </w:p>
    <w:p w14:paraId="3AC30B37" w14:textId="26FEA741" w:rsidR="0013203C" w:rsidRDefault="0013203C" w:rsidP="003E4EFB">
      <w:pPr>
        <w:pStyle w:val="Heading2"/>
        <w:spacing w:after="160"/>
      </w:pPr>
      <w:bookmarkStart w:id="9" w:name="_Toc235178447"/>
      <w:r>
        <w:t>Travel Reimbursement for Children First Participation</w:t>
      </w:r>
      <w:bookmarkEnd w:id="9"/>
    </w:p>
    <w:p w14:paraId="6792049C" w14:textId="77777777" w:rsidR="0013203C" w:rsidRPr="003B4BA3" w:rsidRDefault="0013203C" w:rsidP="003E4EFB">
      <w:pPr>
        <w:pStyle w:val="BodyText"/>
        <w:spacing w:after="160" w:line="240" w:lineRule="auto"/>
        <w:jc w:val="left"/>
        <w:rPr>
          <w:rFonts w:ascii="Roboto Body" w:hAnsi="Roboto Body"/>
          <w:sz w:val="22"/>
        </w:rPr>
      </w:pPr>
      <w:r w:rsidRPr="003B4BA3">
        <w:rPr>
          <w:rFonts w:ascii="Roboto Body" w:hAnsi="Roboto Body"/>
          <w:sz w:val="22"/>
        </w:rPr>
        <w:t xml:space="preserve">Pursuant to Wis. Stat. </w:t>
      </w:r>
      <w:r w:rsidRPr="003B4BA3">
        <w:rPr>
          <w:rFonts w:ascii="Roboto Body" w:hAnsi="Roboto Body" w:cs="Arial"/>
          <w:sz w:val="22"/>
        </w:rPr>
        <w:t>§</w:t>
      </w:r>
      <w:r w:rsidRPr="003B4BA3">
        <w:rPr>
          <w:rFonts w:ascii="Roboto Body" w:hAnsi="Roboto Body"/>
          <w:sz w:val="22"/>
        </w:rPr>
        <w:t xml:space="preserve"> 49.36(6), the Children First program shall reimburse up to $25.00 per month for travel expenses for Children First participants. This funding is provided by the Children First agency or other programs, no additional funding from the State is provided.</w:t>
      </w:r>
    </w:p>
    <w:p w14:paraId="7638FE53" w14:textId="77777777" w:rsidR="0013203C" w:rsidRDefault="0013203C" w:rsidP="003E4EFB">
      <w:pPr>
        <w:pStyle w:val="Heading2"/>
        <w:spacing w:after="160"/>
        <w:rPr>
          <w:snapToGrid w:val="0"/>
        </w:rPr>
      </w:pPr>
      <w:bookmarkStart w:id="10" w:name="_Toc235178448"/>
      <w:r>
        <w:rPr>
          <w:snapToGrid w:val="0"/>
        </w:rPr>
        <w:t>Children First Referral and Registration</w:t>
      </w:r>
      <w:bookmarkEnd w:id="10"/>
    </w:p>
    <w:p w14:paraId="03819C6F" w14:textId="77777777" w:rsidR="0013203C" w:rsidRPr="003B4BA3" w:rsidRDefault="0013203C" w:rsidP="003E4EFB">
      <w:pPr>
        <w:pStyle w:val="BodyText"/>
        <w:spacing w:after="160" w:line="240" w:lineRule="auto"/>
        <w:jc w:val="left"/>
        <w:rPr>
          <w:rFonts w:ascii="Roboto Body" w:hAnsi="Roboto Body"/>
          <w:snapToGrid w:val="0"/>
          <w:color w:val="000000"/>
          <w:sz w:val="22"/>
        </w:rPr>
      </w:pPr>
      <w:r w:rsidRPr="003B4BA3">
        <w:rPr>
          <w:rFonts w:ascii="Roboto Body" w:hAnsi="Roboto Body"/>
          <w:snapToGrid w:val="0"/>
          <w:color w:val="000000"/>
          <w:sz w:val="22"/>
        </w:rPr>
        <w:t xml:space="preserve">The child support agency is responsible to act as a liaison between the courts and the </w:t>
      </w:r>
      <w:r w:rsidRPr="003B4BA3">
        <w:rPr>
          <w:rFonts w:ascii="Roboto Body" w:hAnsi="Roboto Body"/>
          <w:snapToGrid w:val="0"/>
          <w:sz w:val="22"/>
        </w:rPr>
        <w:t xml:space="preserve">Children First program by identifying individuals who meet the eligibility requirements outlined in Wis. Stat. </w:t>
      </w:r>
      <w:r w:rsidRPr="003B4BA3">
        <w:rPr>
          <w:rFonts w:ascii="Roboto Body" w:hAnsi="Roboto Body" w:cs="Arial"/>
          <w:snapToGrid w:val="0"/>
          <w:sz w:val="22"/>
        </w:rPr>
        <w:t>§</w:t>
      </w:r>
      <w:r w:rsidRPr="003B4BA3">
        <w:rPr>
          <w:rFonts w:ascii="Roboto Body" w:hAnsi="Roboto Body"/>
          <w:snapToGrid w:val="0"/>
          <w:sz w:val="22"/>
        </w:rPr>
        <w:t xml:space="preserve"> 767.55, and to recommend to the court that eligible NCPs be court-ordered to participate in the program. The child support agency is responsible to ensure that for each </w:t>
      </w:r>
      <w:r w:rsidRPr="003B4BA3">
        <w:rPr>
          <w:rFonts w:ascii="Roboto Body" w:hAnsi="Roboto Body"/>
          <w:sz w:val="22"/>
        </w:rPr>
        <w:t xml:space="preserve">noncustodial parent referred to the Children First program, an appropriate court order is executed, including appropriate findings pursuant to </w:t>
      </w:r>
      <w:r w:rsidRPr="003B4BA3">
        <w:rPr>
          <w:rFonts w:ascii="Roboto Body" w:hAnsi="Roboto Body"/>
          <w:snapToGrid w:val="0"/>
          <w:sz w:val="22"/>
        </w:rPr>
        <w:t xml:space="preserve">Wis. Stat. </w:t>
      </w:r>
      <w:r w:rsidRPr="003B4BA3">
        <w:rPr>
          <w:rFonts w:ascii="Roboto Body" w:hAnsi="Roboto Body" w:cs="Arial"/>
          <w:snapToGrid w:val="0"/>
          <w:sz w:val="22"/>
        </w:rPr>
        <w:t>§</w:t>
      </w:r>
      <w:r w:rsidRPr="003B4BA3">
        <w:rPr>
          <w:rFonts w:ascii="Roboto Body" w:hAnsi="Roboto Body"/>
          <w:snapToGrid w:val="0"/>
          <w:sz w:val="22"/>
        </w:rPr>
        <w:t xml:space="preserve"> 767.55</w:t>
      </w:r>
      <w:r w:rsidRPr="003B4BA3">
        <w:rPr>
          <w:rFonts w:ascii="Roboto Body" w:hAnsi="Roboto Body"/>
          <w:sz w:val="22"/>
        </w:rPr>
        <w:t xml:space="preserve">. </w:t>
      </w:r>
    </w:p>
    <w:p w14:paraId="240AAB07" w14:textId="77777777" w:rsidR="0013203C" w:rsidRPr="003B4BA3" w:rsidRDefault="0013203C" w:rsidP="003E4EFB">
      <w:pPr>
        <w:pStyle w:val="BodyText2"/>
        <w:spacing w:after="160" w:line="240" w:lineRule="auto"/>
        <w:jc w:val="left"/>
        <w:rPr>
          <w:rFonts w:ascii="Roboto Body" w:hAnsi="Roboto Body"/>
          <w:b w:val="0"/>
          <w:snapToGrid w:val="0"/>
          <w:sz w:val="22"/>
        </w:rPr>
      </w:pPr>
      <w:r w:rsidRPr="003B4BA3">
        <w:rPr>
          <w:rFonts w:ascii="Roboto Body" w:hAnsi="Roboto Body"/>
          <w:b w:val="0"/>
          <w:snapToGrid w:val="0"/>
          <w:sz w:val="22"/>
        </w:rPr>
        <w:t>The child support agency must complete the “Children First Registration Form,” obtain the signature of the NCP, and send the Registration Form to the agency providing the Children First services. All Children First programs must use the Children First Registration Form found in the attachment section of this Program Guide as it contains the information that must be entered into WWP to begin the enrollment process.</w:t>
      </w:r>
    </w:p>
    <w:p w14:paraId="17A104FE" w14:textId="43BA950C" w:rsidR="0013203C" w:rsidRPr="003B4BA3" w:rsidRDefault="0013203C" w:rsidP="003E4EFB">
      <w:pPr>
        <w:pStyle w:val="BodyText2"/>
        <w:spacing w:after="160" w:line="240" w:lineRule="auto"/>
        <w:jc w:val="left"/>
        <w:rPr>
          <w:rFonts w:ascii="Roboto Body" w:hAnsi="Roboto Body"/>
          <w:b w:val="0"/>
          <w:snapToGrid w:val="0"/>
          <w:sz w:val="22"/>
        </w:rPr>
      </w:pPr>
      <w:r w:rsidRPr="003B4BA3">
        <w:rPr>
          <w:rFonts w:ascii="Roboto Body" w:hAnsi="Roboto Body"/>
          <w:b w:val="0"/>
          <w:snapToGrid w:val="0"/>
          <w:sz w:val="22"/>
        </w:rPr>
        <w:t xml:space="preserve">Children First programs may request that the child support agency inform the NCP of the date, time, and location of the Children First orientation or appointment. This information can be included </w:t>
      </w:r>
      <w:proofErr w:type="gramStart"/>
      <w:r w:rsidRPr="003B4BA3">
        <w:rPr>
          <w:rFonts w:ascii="Roboto Body" w:hAnsi="Roboto Body"/>
          <w:b w:val="0"/>
          <w:snapToGrid w:val="0"/>
          <w:sz w:val="22"/>
        </w:rPr>
        <w:t>on</w:t>
      </w:r>
      <w:proofErr w:type="gramEnd"/>
      <w:r w:rsidRPr="003B4BA3">
        <w:rPr>
          <w:rFonts w:ascii="Roboto Body" w:hAnsi="Roboto Body"/>
          <w:b w:val="0"/>
          <w:snapToGrid w:val="0"/>
          <w:sz w:val="22"/>
        </w:rPr>
        <w:t xml:space="preserve"> the Children First Registration Form or on the Children First Court Order found in KIDS.</w:t>
      </w:r>
    </w:p>
    <w:p w14:paraId="17495499" w14:textId="77777777" w:rsidR="0013203C" w:rsidRPr="00386F19" w:rsidRDefault="0013203C" w:rsidP="003E4EFB">
      <w:pPr>
        <w:pStyle w:val="Heading2"/>
        <w:spacing w:after="160"/>
        <w:rPr>
          <w:snapToGrid w:val="0"/>
        </w:rPr>
      </w:pPr>
      <w:bookmarkStart w:id="11" w:name="_Toc235178449"/>
      <w:r w:rsidRPr="00386F19">
        <w:rPr>
          <w:snapToGrid w:val="0"/>
        </w:rPr>
        <w:t>Children First Data Entry and Tracking</w:t>
      </w:r>
      <w:bookmarkEnd w:id="11"/>
    </w:p>
    <w:p w14:paraId="733F40A1" w14:textId="6600D841" w:rsidR="0013203C" w:rsidRPr="008E4222" w:rsidRDefault="0013203C" w:rsidP="003E4EFB">
      <w:pPr>
        <w:pStyle w:val="BodyText2"/>
        <w:spacing w:after="160" w:line="240" w:lineRule="auto"/>
        <w:jc w:val="left"/>
        <w:rPr>
          <w:rFonts w:ascii="Roboto Body" w:hAnsi="Roboto Body"/>
          <w:b w:val="0"/>
          <w:snapToGrid w:val="0"/>
          <w:sz w:val="22"/>
        </w:rPr>
      </w:pPr>
      <w:r w:rsidRPr="003B4BA3">
        <w:rPr>
          <w:rFonts w:ascii="Roboto Body" w:hAnsi="Roboto Body"/>
          <w:b w:val="0"/>
          <w:snapToGrid w:val="0"/>
          <w:sz w:val="22"/>
        </w:rPr>
        <w:t>The state online case management system, Wisconsin Works Program (WWP)</w:t>
      </w:r>
      <w:r w:rsidR="006208D6" w:rsidRPr="003B4BA3">
        <w:rPr>
          <w:rFonts w:ascii="Roboto Body" w:hAnsi="Roboto Body"/>
          <w:b w:val="0"/>
          <w:snapToGrid w:val="0"/>
          <w:sz w:val="22"/>
        </w:rPr>
        <w:t xml:space="preserve">, is used for data </w:t>
      </w:r>
      <w:r w:rsidR="006208D6" w:rsidRPr="008E4222">
        <w:rPr>
          <w:rFonts w:ascii="Roboto Body" w:hAnsi="Roboto Body"/>
          <w:b w:val="0"/>
          <w:snapToGrid w:val="0"/>
          <w:sz w:val="22"/>
        </w:rPr>
        <w:t>entry and tracking</w:t>
      </w:r>
      <w:r w:rsidRPr="008E4222">
        <w:rPr>
          <w:rFonts w:ascii="Roboto Body" w:hAnsi="Roboto Body"/>
          <w:b w:val="0"/>
          <w:snapToGrid w:val="0"/>
          <w:sz w:val="22"/>
        </w:rPr>
        <w:t xml:space="preserve">. Children First case managers are expected to complete Clearance, Request for Assistance, Referral/Enrollment, Informal Assessment, and Work history in </w:t>
      </w:r>
      <w:r w:rsidR="006208D6" w:rsidRPr="008E4222">
        <w:rPr>
          <w:rFonts w:ascii="Roboto Body" w:hAnsi="Roboto Body"/>
          <w:b w:val="0"/>
          <w:snapToGrid w:val="0"/>
          <w:sz w:val="22"/>
        </w:rPr>
        <w:t>Wisconsin Works Program (</w:t>
      </w:r>
      <w:r w:rsidRPr="008E4222">
        <w:rPr>
          <w:rFonts w:ascii="Roboto Body" w:hAnsi="Roboto Body"/>
          <w:b w:val="0"/>
          <w:snapToGrid w:val="0"/>
          <w:sz w:val="22"/>
        </w:rPr>
        <w:t>WWP</w:t>
      </w:r>
      <w:r w:rsidR="006208D6" w:rsidRPr="008E4222">
        <w:rPr>
          <w:rFonts w:ascii="Roboto Body" w:hAnsi="Roboto Body"/>
          <w:b w:val="0"/>
          <w:snapToGrid w:val="0"/>
          <w:sz w:val="22"/>
        </w:rPr>
        <w:t>)</w:t>
      </w:r>
      <w:r w:rsidRPr="008E4222">
        <w:rPr>
          <w:rFonts w:ascii="Roboto Body" w:hAnsi="Roboto Body"/>
          <w:b w:val="0"/>
          <w:snapToGrid w:val="0"/>
          <w:sz w:val="22"/>
        </w:rPr>
        <w:t xml:space="preserve">. </w:t>
      </w:r>
      <w:r w:rsidR="007B3BD2" w:rsidRPr="008E4222">
        <w:rPr>
          <w:rFonts w:ascii="Roboto Body" w:hAnsi="Roboto Body"/>
          <w:b w:val="0"/>
          <w:snapToGrid w:val="0"/>
          <w:sz w:val="22"/>
        </w:rPr>
        <w:t xml:space="preserve">More information can be found at the </w:t>
      </w:r>
      <w:hyperlink r:id="rId10" w:history="1">
        <w:r w:rsidR="007B3BD2" w:rsidRPr="008E4222">
          <w:rPr>
            <w:rStyle w:val="Hyperlink"/>
            <w:rFonts w:ascii="Roboto Body" w:hAnsi="Roboto Body"/>
            <w:b w:val="0"/>
            <w:snapToGrid w:val="0"/>
            <w:color w:val="auto"/>
            <w:sz w:val="22"/>
          </w:rPr>
          <w:t>WWP Help Center.</w:t>
        </w:r>
      </w:hyperlink>
    </w:p>
    <w:p w14:paraId="672DF090" w14:textId="12C00CA3" w:rsidR="0013203C" w:rsidRPr="008E4222" w:rsidRDefault="0013203C" w:rsidP="003E4EFB">
      <w:pPr>
        <w:pStyle w:val="BodyText2"/>
        <w:spacing w:after="160" w:line="240" w:lineRule="auto"/>
        <w:jc w:val="left"/>
        <w:rPr>
          <w:rFonts w:ascii="Roboto Body" w:hAnsi="Roboto Body"/>
          <w:b w:val="0"/>
          <w:snapToGrid w:val="0"/>
          <w:sz w:val="22"/>
          <w:szCs w:val="22"/>
        </w:rPr>
      </w:pPr>
      <w:r w:rsidRPr="008E4222">
        <w:rPr>
          <w:rFonts w:ascii="Roboto Body" w:hAnsi="Roboto Body"/>
          <w:b w:val="0"/>
          <w:snapToGrid w:val="0"/>
          <w:sz w:val="22"/>
        </w:rPr>
        <w:t xml:space="preserve"> </w:t>
      </w:r>
      <w:r w:rsidRPr="008E4222">
        <w:rPr>
          <w:rFonts w:ascii="Roboto Body" w:hAnsi="Roboto Body"/>
          <w:b w:val="0"/>
          <w:sz w:val="22"/>
          <w:szCs w:val="22"/>
        </w:rPr>
        <w:t xml:space="preserve">Entry of participant information in CARES and WWP is crucial for program evaluation and planning purposes. This documentation is also important for tracking and viewing previous work program history on NCPs for Children First case managers. </w:t>
      </w:r>
    </w:p>
    <w:p w14:paraId="6AFABE49" w14:textId="77777777" w:rsidR="0013203C" w:rsidRDefault="0013203C" w:rsidP="003E4EFB">
      <w:pPr>
        <w:pStyle w:val="Heading3"/>
        <w:spacing w:after="160"/>
        <w:rPr>
          <w:snapToGrid w:val="0"/>
        </w:rPr>
      </w:pPr>
      <w:bookmarkStart w:id="12" w:name="_Toc235178450"/>
      <w:r w:rsidRPr="008E4222">
        <w:rPr>
          <w:snapToGrid w:val="0"/>
        </w:rPr>
        <w:t>Registration and Enrollment</w:t>
      </w:r>
      <w:bookmarkEnd w:id="12"/>
      <w:r>
        <w:rPr>
          <w:snapToGrid w:val="0"/>
        </w:rPr>
        <w:t xml:space="preserve"> </w:t>
      </w:r>
    </w:p>
    <w:p w14:paraId="3062F227" w14:textId="77777777" w:rsidR="0013203C" w:rsidRPr="003B4BA3" w:rsidRDefault="0013203C" w:rsidP="003E4EFB">
      <w:pPr>
        <w:pStyle w:val="BodyText2"/>
        <w:spacing w:after="160" w:line="240" w:lineRule="auto"/>
        <w:jc w:val="left"/>
        <w:rPr>
          <w:rFonts w:ascii="Roboto Body" w:hAnsi="Roboto Body"/>
          <w:b w:val="0"/>
          <w:sz w:val="22"/>
        </w:rPr>
      </w:pPr>
      <w:r w:rsidRPr="003B4BA3">
        <w:rPr>
          <w:rFonts w:ascii="Roboto Body" w:hAnsi="Roboto Body"/>
          <w:b w:val="0"/>
          <w:snapToGrid w:val="0"/>
          <w:sz w:val="22"/>
        </w:rPr>
        <w:t xml:space="preserve">Upon receipt of the Children First Registration Form, the agency providing the Children First services must enroll the NCP by entering the participant demographic information and Children First enrollment information in WWP. </w:t>
      </w:r>
      <w:r w:rsidRPr="003B4BA3">
        <w:rPr>
          <w:rFonts w:ascii="Roboto Body" w:hAnsi="Roboto Body"/>
          <w:b w:val="0"/>
          <w:sz w:val="22"/>
        </w:rPr>
        <w:t xml:space="preserve"> </w:t>
      </w:r>
    </w:p>
    <w:p w14:paraId="4DF45D8A" w14:textId="77777777" w:rsidR="0013203C" w:rsidRPr="003B4BA3" w:rsidRDefault="0013203C" w:rsidP="003E4EFB">
      <w:pPr>
        <w:pStyle w:val="BodyText2"/>
        <w:spacing w:after="160" w:line="240" w:lineRule="auto"/>
        <w:jc w:val="left"/>
        <w:rPr>
          <w:rFonts w:ascii="Roboto Body" w:hAnsi="Roboto Body"/>
          <w:sz w:val="22"/>
        </w:rPr>
      </w:pPr>
      <w:r w:rsidRPr="003B4BA3">
        <w:rPr>
          <w:rFonts w:ascii="Roboto Body" w:hAnsi="Roboto Body"/>
          <w:b w:val="0"/>
          <w:sz w:val="22"/>
        </w:rPr>
        <w:t xml:space="preserve">New Children First case managers may </w:t>
      </w:r>
      <w:proofErr w:type="gramStart"/>
      <w:r w:rsidRPr="003B4BA3">
        <w:rPr>
          <w:rFonts w:ascii="Roboto Body" w:hAnsi="Roboto Body"/>
          <w:b w:val="0"/>
          <w:sz w:val="22"/>
        </w:rPr>
        <w:t>sign-up</w:t>
      </w:r>
      <w:proofErr w:type="gramEnd"/>
      <w:r w:rsidRPr="003B4BA3">
        <w:rPr>
          <w:rFonts w:ascii="Roboto Body" w:hAnsi="Roboto Body"/>
          <w:b w:val="0"/>
          <w:sz w:val="22"/>
        </w:rPr>
        <w:t xml:space="preserve"> for Children First case management training and for training to enter case data in WWP. </w:t>
      </w:r>
    </w:p>
    <w:p w14:paraId="704979A1" w14:textId="77777777" w:rsidR="0013203C" w:rsidRPr="003B4BA3" w:rsidRDefault="0013203C" w:rsidP="003E4EFB">
      <w:pPr>
        <w:pStyle w:val="BodyText"/>
        <w:spacing w:after="160" w:line="240" w:lineRule="auto"/>
        <w:jc w:val="left"/>
        <w:rPr>
          <w:rFonts w:ascii="Roboto Body" w:hAnsi="Roboto Body"/>
          <w:sz w:val="22"/>
        </w:rPr>
      </w:pPr>
      <w:r w:rsidRPr="003B4BA3">
        <w:rPr>
          <w:rFonts w:ascii="Roboto Body" w:hAnsi="Roboto Body"/>
          <w:sz w:val="22"/>
        </w:rPr>
        <w:lastRenderedPageBreak/>
        <w:t>Upon completion of the enrolment process in WWP, the participant is considered “enrolled” in Children First, and the 16-week Children First calendar begins.</w:t>
      </w:r>
    </w:p>
    <w:p w14:paraId="24EB2CC8" w14:textId="77777777" w:rsidR="0013203C" w:rsidRPr="008E4222" w:rsidRDefault="0013203C" w:rsidP="003E4EFB">
      <w:pPr>
        <w:pStyle w:val="Heading3"/>
        <w:spacing w:after="160"/>
      </w:pPr>
      <w:bookmarkStart w:id="13" w:name="_Toc235178451"/>
      <w:r w:rsidRPr="008E4222">
        <w:t>Orientation</w:t>
      </w:r>
      <w:bookmarkEnd w:id="13"/>
    </w:p>
    <w:p w14:paraId="6D21AD73" w14:textId="77777777" w:rsidR="0013203C" w:rsidRPr="003B4BA3" w:rsidRDefault="0013203C" w:rsidP="003E4EFB">
      <w:pPr>
        <w:pStyle w:val="BodyText2"/>
        <w:spacing w:after="160" w:line="240" w:lineRule="auto"/>
        <w:jc w:val="left"/>
        <w:rPr>
          <w:rFonts w:ascii="Roboto Body" w:hAnsi="Roboto Body"/>
          <w:b w:val="0"/>
          <w:sz w:val="22"/>
        </w:rPr>
      </w:pPr>
      <w:r w:rsidRPr="008E4222">
        <w:rPr>
          <w:rFonts w:ascii="Roboto Body" w:hAnsi="Roboto Body"/>
          <w:b w:val="0"/>
          <w:sz w:val="22"/>
        </w:rPr>
        <w:t>All Children First program participants must receive orientation. At a minimum, orientation must provide an overview of the Children First program, an overview of the activities offered by the program, and the expectations for program participation. The participant must sign a “Rights and Responsibilities” form. A sample form is attached to this Program Guide. Details related to Orientation must be documented in CARES.</w:t>
      </w:r>
    </w:p>
    <w:p w14:paraId="0F4807E2" w14:textId="22744C85" w:rsidR="0013203C" w:rsidRPr="003B4BA3" w:rsidRDefault="0013203C" w:rsidP="003E4EFB">
      <w:pPr>
        <w:pStyle w:val="BodyText2"/>
        <w:spacing w:after="160" w:line="240" w:lineRule="auto"/>
        <w:jc w:val="left"/>
        <w:rPr>
          <w:rFonts w:ascii="Roboto Body" w:hAnsi="Roboto Body"/>
          <w:b w:val="0"/>
          <w:sz w:val="22"/>
        </w:rPr>
      </w:pPr>
      <w:r w:rsidRPr="003B4BA3">
        <w:rPr>
          <w:rFonts w:ascii="Roboto Body" w:hAnsi="Roboto Body"/>
          <w:b w:val="0"/>
          <w:sz w:val="22"/>
        </w:rPr>
        <w:t xml:space="preserve">Please note that as of March 7, </w:t>
      </w:r>
      <w:r w:rsidR="00FD0FD3" w:rsidRPr="003B4BA3">
        <w:rPr>
          <w:rFonts w:ascii="Roboto Body" w:hAnsi="Roboto Body"/>
          <w:b w:val="0"/>
          <w:sz w:val="22"/>
        </w:rPr>
        <w:t>2016,</w:t>
      </w:r>
      <w:r w:rsidRPr="003B4BA3">
        <w:rPr>
          <w:rFonts w:ascii="Roboto Body" w:hAnsi="Roboto Body"/>
          <w:b w:val="0"/>
          <w:sz w:val="22"/>
        </w:rPr>
        <w:t xml:space="preserve"> all Children First participants must complete a drug screen using a DCF approved drug screening process.</w:t>
      </w:r>
    </w:p>
    <w:p w14:paraId="4D96658B" w14:textId="77777777" w:rsidR="0013203C" w:rsidRDefault="0013203C" w:rsidP="003E4EFB">
      <w:pPr>
        <w:pStyle w:val="Heading3"/>
        <w:spacing w:after="160"/>
      </w:pPr>
      <w:bookmarkStart w:id="14" w:name="_Toc235178452"/>
      <w:r>
        <w:t>Assessment and Employability Plan</w:t>
      </w:r>
      <w:bookmarkEnd w:id="14"/>
    </w:p>
    <w:p w14:paraId="1DC2730B" w14:textId="77777777" w:rsidR="0013203C" w:rsidRPr="003B4BA3" w:rsidRDefault="0013203C" w:rsidP="003E4EFB">
      <w:pPr>
        <w:pStyle w:val="BodyText2"/>
        <w:spacing w:after="160" w:line="240" w:lineRule="auto"/>
        <w:jc w:val="left"/>
        <w:rPr>
          <w:rFonts w:ascii="Roboto Body" w:hAnsi="Roboto Body"/>
          <w:b w:val="0"/>
          <w:sz w:val="22"/>
        </w:rPr>
      </w:pPr>
      <w:r w:rsidRPr="003B4BA3">
        <w:rPr>
          <w:rFonts w:ascii="Roboto Body" w:hAnsi="Roboto Body"/>
          <w:b w:val="0"/>
          <w:sz w:val="22"/>
        </w:rPr>
        <w:t>In cooperation with the NCP, an Assessment regarding barriers to employment and an Employability Plan (EP) must be completed.</w:t>
      </w:r>
    </w:p>
    <w:p w14:paraId="4D54AEA4" w14:textId="77777777" w:rsidR="0013203C" w:rsidRPr="008E4222" w:rsidRDefault="0013203C" w:rsidP="003E4EFB">
      <w:pPr>
        <w:pStyle w:val="BodyText2"/>
        <w:spacing w:after="160" w:line="240" w:lineRule="auto"/>
        <w:jc w:val="left"/>
        <w:rPr>
          <w:rFonts w:ascii="Roboto Body" w:hAnsi="Roboto Body"/>
          <w:b w:val="0"/>
          <w:sz w:val="22"/>
        </w:rPr>
      </w:pPr>
      <w:proofErr w:type="gramStart"/>
      <w:r w:rsidRPr="003B4BA3">
        <w:rPr>
          <w:rFonts w:ascii="Roboto Body" w:hAnsi="Roboto Body"/>
          <w:b w:val="0"/>
          <w:sz w:val="22"/>
        </w:rPr>
        <w:t>Assessment</w:t>
      </w:r>
      <w:proofErr w:type="gramEnd"/>
      <w:r w:rsidRPr="003B4BA3">
        <w:rPr>
          <w:rFonts w:ascii="Roboto Body" w:hAnsi="Roboto Body"/>
          <w:b w:val="0"/>
          <w:sz w:val="22"/>
        </w:rPr>
        <w:t xml:space="preserve"> information regarding education, employment history, barriers and goals must be </w:t>
      </w:r>
      <w:r w:rsidRPr="008E4222">
        <w:rPr>
          <w:rFonts w:ascii="Roboto Body" w:hAnsi="Roboto Body"/>
          <w:b w:val="0"/>
          <w:sz w:val="22"/>
        </w:rPr>
        <w:t xml:space="preserve">entered </w:t>
      </w:r>
      <w:proofErr w:type="gramStart"/>
      <w:r w:rsidRPr="008E4222">
        <w:rPr>
          <w:rFonts w:ascii="Roboto Body" w:hAnsi="Roboto Body"/>
          <w:b w:val="0"/>
          <w:sz w:val="22"/>
        </w:rPr>
        <w:t>in</w:t>
      </w:r>
      <w:proofErr w:type="gramEnd"/>
      <w:r w:rsidRPr="008E4222">
        <w:rPr>
          <w:rFonts w:ascii="Roboto Body" w:hAnsi="Roboto Body"/>
          <w:b w:val="0"/>
          <w:sz w:val="22"/>
        </w:rPr>
        <w:t xml:space="preserve"> WWP.  </w:t>
      </w:r>
    </w:p>
    <w:p w14:paraId="155CFFF5" w14:textId="77777777" w:rsidR="0013203C" w:rsidRPr="008E4222" w:rsidRDefault="0013203C" w:rsidP="003E4EFB">
      <w:pPr>
        <w:pStyle w:val="BodyText2"/>
        <w:spacing w:after="160" w:line="240" w:lineRule="auto"/>
        <w:jc w:val="left"/>
        <w:rPr>
          <w:rFonts w:ascii="Roboto Body" w:hAnsi="Roboto Body"/>
          <w:sz w:val="22"/>
        </w:rPr>
      </w:pPr>
      <w:r w:rsidRPr="008E4222">
        <w:rPr>
          <w:rFonts w:ascii="Roboto Body" w:hAnsi="Roboto Body"/>
          <w:b w:val="0"/>
          <w:sz w:val="22"/>
        </w:rPr>
        <w:t xml:space="preserve">An Employability Plan is completed on CARES screens WPJS and WPAS. The Employability Plan must include the assigned activities and hours of participation. The EP should be updated any time there is a change in activities. Every attempt should be made to have the Children First participant </w:t>
      </w:r>
      <w:proofErr w:type="gramStart"/>
      <w:r w:rsidRPr="008E4222">
        <w:rPr>
          <w:rFonts w:ascii="Roboto Body" w:hAnsi="Roboto Body"/>
          <w:b w:val="0"/>
          <w:sz w:val="22"/>
        </w:rPr>
        <w:t>sign</w:t>
      </w:r>
      <w:proofErr w:type="gramEnd"/>
      <w:r w:rsidRPr="008E4222">
        <w:rPr>
          <w:rFonts w:ascii="Roboto Body" w:hAnsi="Roboto Body"/>
          <w:b w:val="0"/>
          <w:sz w:val="22"/>
        </w:rPr>
        <w:t xml:space="preserve"> the EP. Attempts should be </w:t>
      </w:r>
      <w:proofErr w:type="gramStart"/>
      <w:r w:rsidRPr="008E4222">
        <w:rPr>
          <w:rFonts w:ascii="Roboto Body" w:hAnsi="Roboto Body"/>
          <w:b w:val="0"/>
          <w:sz w:val="22"/>
        </w:rPr>
        <w:t>documented</w:t>
      </w:r>
      <w:proofErr w:type="gramEnd"/>
      <w:r w:rsidRPr="008E4222">
        <w:rPr>
          <w:rFonts w:ascii="Roboto Body" w:hAnsi="Roboto Body"/>
          <w:b w:val="0"/>
          <w:sz w:val="22"/>
        </w:rPr>
        <w:t>. If a participant fails to sign the EP, it is still valid.</w:t>
      </w:r>
    </w:p>
    <w:p w14:paraId="0343A045" w14:textId="77777777" w:rsidR="0013203C" w:rsidRPr="008E4222" w:rsidRDefault="0013203C" w:rsidP="003E4EFB">
      <w:pPr>
        <w:pStyle w:val="Heading3"/>
        <w:spacing w:after="160"/>
      </w:pPr>
      <w:bookmarkStart w:id="15" w:name="_Toc235178453"/>
      <w:r w:rsidRPr="008E4222">
        <w:t>Activities</w:t>
      </w:r>
      <w:bookmarkEnd w:id="15"/>
    </w:p>
    <w:p w14:paraId="5468303C" w14:textId="2888C2EA" w:rsidR="0013203C" w:rsidRPr="008E4222" w:rsidRDefault="0013203C" w:rsidP="003E4EFB">
      <w:pPr>
        <w:tabs>
          <w:tab w:val="left" w:pos="-1080"/>
          <w:tab w:val="left" w:pos="-720"/>
          <w:tab w:val="left" w:pos="1"/>
          <w:tab w:val="left" w:pos="720"/>
          <w:tab w:val="left" w:pos="1800"/>
          <w:tab w:val="left" w:pos="234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60"/>
        <w:rPr>
          <w:rFonts w:ascii="Roboto Body" w:hAnsi="Roboto Body"/>
          <w:sz w:val="22"/>
        </w:rPr>
      </w:pPr>
      <w:r w:rsidRPr="008E4222">
        <w:rPr>
          <w:rFonts w:ascii="Roboto Body" w:hAnsi="Roboto Body"/>
          <w:sz w:val="22"/>
        </w:rPr>
        <w:t>Children First participants may be involved in activities up to 32 hours per week. Children First services provide NCPs with an opportunity to improve their ability to pay court-ordered support and to provide overall support for their children. Services may include case management,</w:t>
      </w:r>
      <w:r w:rsidR="00433602">
        <w:rPr>
          <w:rFonts w:ascii="Roboto Body" w:hAnsi="Roboto Body"/>
          <w:sz w:val="22"/>
        </w:rPr>
        <w:t xml:space="preserve"> </w:t>
      </w:r>
      <w:proofErr w:type="gramStart"/>
      <w:r w:rsidRPr="008E4222">
        <w:rPr>
          <w:rFonts w:ascii="Roboto Body" w:hAnsi="Roboto Body"/>
          <w:sz w:val="22"/>
        </w:rPr>
        <w:t>to assist</w:t>
      </w:r>
      <w:proofErr w:type="gramEnd"/>
      <w:r w:rsidRPr="008E4222">
        <w:rPr>
          <w:rFonts w:ascii="Roboto Body" w:hAnsi="Roboto Body"/>
          <w:sz w:val="22"/>
        </w:rPr>
        <w:t xml:space="preserve"> the NCP in finding and maintaining employment, skills training, and parenting skills services to promote self-sufficiency and responsible parenting. Individual Children First programs may design services to enhance program outcomes, such as fatherhood and/or peer support services. However, only activities pertaining to employment are allowable costs for Children First funding.</w:t>
      </w:r>
    </w:p>
    <w:p w14:paraId="34A319B4" w14:textId="39C71C9A" w:rsidR="0013203C" w:rsidRPr="008E4222" w:rsidRDefault="0013203C" w:rsidP="003E4EFB">
      <w:pPr>
        <w:pStyle w:val="BodyTextIndent3"/>
        <w:spacing w:after="160" w:line="240" w:lineRule="auto"/>
        <w:ind w:left="0"/>
        <w:jc w:val="left"/>
        <w:rPr>
          <w:rFonts w:ascii="Roboto Body" w:hAnsi="Roboto Body" w:cs="Arial"/>
          <w:sz w:val="22"/>
          <w:szCs w:val="22"/>
          <w:u w:val="single"/>
        </w:rPr>
      </w:pPr>
      <w:r w:rsidRPr="008E4222">
        <w:rPr>
          <w:rFonts w:ascii="Roboto Body" w:hAnsi="Roboto Body"/>
          <w:sz w:val="22"/>
        </w:rPr>
        <w:t xml:space="preserve">Assigned activities (also referred to as components) must be entered on CARES screen WPCS once the Employability Plan has been completed. After entering activities, information may be viewed, </w:t>
      </w:r>
      <w:r w:rsidR="00FD0FD3" w:rsidRPr="008E4222">
        <w:rPr>
          <w:rFonts w:ascii="Roboto Body" w:hAnsi="Roboto Body"/>
          <w:sz w:val="22"/>
        </w:rPr>
        <w:t>updated,</w:t>
      </w:r>
      <w:r w:rsidRPr="008E4222">
        <w:rPr>
          <w:rFonts w:ascii="Roboto Body" w:hAnsi="Roboto Body"/>
          <w:sz w:val="22"/>
        </w:rPr>
        <w:t xml:space="preserve"> and closed on CARES screen WPCH. </w:t>
      </w:r>
      <w:r w:rsidR="00FD0FD3" w:rsidRPr="008E4222">
        <w:rPr>
          <w:rFonts w:ascii="Roboto Body" w:hAnsi="Roboto Body"/>
          <w:sz w:val="22"/>
        </w:rPr>
        <w:t>All</w:t>
      </w:r>
      <w:r w:rsidRPr="008E4222">
        <w:rPr>
          <w:rFonts w:ascii="Roboto Body" w:hAnsi="Roboto Body"/>
          <w:sz w:val="22"/>
        </w:rPr>
        <w:t xml:space="preserve"> the activities available for the Children First program are described in detail as work program components </w:t>
      </w:r>
      <w:hyperlink r:id="rId11" w:history="1">
        <w:r w:rsidRPr="008E4222">
          <w:rPr>
            <w:rStyle w:val="Hyperlink"/>
            <w:rFonts w:ascii="Roboto Body" w:hAnsi="Roboto Body"/>
            <w:sz w:val="22"/>
          </w:rPr>
          <w:t>CARES Guide, Section 2: Work Programs, Appendix 01: Definition of Components and Statuses</w:t>
        </w:r>
      </w:hyperlink>
      <w:r w:rsidR="00FD0FD3" w:rsidRPr="008E4222">
        <w:rPr>
          <w:rFonts w:ascii="Roboto Body" w:hAnsi="Roboto Body"/>
          <w:sz w:val="22"/>
        </w:rPr>
        <w:t>.</w:t>
      </w:r>
    </w:p>
    <w:p w14:paraId="478DE3A8" w14:textId="77777777" w:rsidR="0013203C" w:rsidRPr="008E4222" w:rsidRDefault="0013203C" w:rsidP="003E4EFB">
      <w:pPr>
        <w:pStyle w:val="BodyTextIndent3"/>
        <w:spacing w:after="160" w:line="240" w:lineRule="auto"/>
        <w:ind w:left="0"/>
        <w:jc w:val="left"/>
        <w:rPr>
          <w:rFonts w:ascii="Roboto Body" w:hAnsi="Roboto Body"/>
          <w:sz w:val="22"/>
        </w:rPr>
      </w:pPr>
      <w:r w:rsidRPr="008E4222">
        <w:rPr>
          <w:rFonts w:ascii="Roboto Body" w:hAnsi="Roboto Body"/>
          <w:sz w:val="22"/>
        </w:rPr>
        <w:t xml:space="preserve">Upon completion of assigned activities, activity completion codes and dates must be entered in CARES. </w:t>
      </w:r>
    </w:p>
    <w:p w14:paraId="67D83194" w14:textId="77777777" w:rsidR="0013203C" w:rsidRPr="008E4222" w:rsidRDefault="0013203C" w:rsidP="003E4EFB">
      <w:pPr>
        <w:pStyle w:val="Heading3"/>
        <w:spacing w:after="160"/>
      </w:pPr>
      <w:bookmarkStart w:id="16" w:name="_Toc235178454"/>
      <w:r w:rsidRPr="008E4222">
        <w:lastRenderedPageBreak/>
        <w:t>Activities Without CARES Codes</w:t>
      </w:r>
      <w:bookmarkEnd w:id="16"/>
    </w:p>
    <w:p w14:paraId="6BF2F605" w14:textId="25D29B9D" w:rsidR="0013203C" w:rsidRPr="008E4222" w:rsidRDefault="0013203C" w:rsidP="003E4EFB">
      <w:pPr>
        <w:pStyle w:val="BodyTextIndent3"/>
        <w:spacing w:after="160" w:line="240" w:lineRule="auto"/>
        <w:ind w:left="0"/>
        <w:jc w:val="left"/>
        <w:rPr>
          <w:rFonts w:ascii="Roboto Body" w:hAnsi="Roboto Body"/>
          <w:sz w:val="22"/>
        </w:rPr>
      </w:pPr>
      <w:r w:rsidRPr="008E4222">
        <w:rPr>
          <w:rFonts w:ascii="Roboto Body" w:hAnsi="Roboto Body"/>
          <w:sz w:val="22"/>
        </w:rPr>
        <w:t>For fatherhood–focused services, mediation, family formation services</w:t>
      </w:r>
      <w:r w:rsidR="00242385" w:rsidRPr="008E4222">
        <w:rPr>
          <w:rFonts w:ascii="Roboto Body" w:hAnsi="Roboto Body"/>
          <w:sz w:val="22"/>
        </w:rPr>
        <w:t>,</w:t>
      </w:r>
      <w:r w:rsidRPr="008E4222">
        <w:rPr>
          <w:rFonts w:ascii="Roboto Body" w:hAnsi="Roboto Body"/>
          <w:sz w:val="22"/>
        </w:rPr>
        <w:t xml:space="preserve"> or other activities that are not included among the activity code definitions, please enter CARES code PL (Parenting/Life Skills) and include an explanation in the Case Comments regarding what type/s of activities/services are being provided and the number of participation hours.  Non-participation should also be recorded as specified below under “Children First Program Non-Compliance.”</w:t>
      </w:r>
    </w:p>
    <w:p w14:paraId="23C564D0" w14:textId="77777777" w:rsidR="0013203C" w:rsidRDefault="0013203C" w:rsidP="003E4EFB">
      <w:pPr>
        <w:pStyle w:val="Heading3"/>
        <w:spacing w:after="160"/>
      </w:pPr>
      <w:bookmarkStart w:id="17" w:name="_Toc235178455"/>
      <w:r>
        <w:t>Child Support Payment Tracking</w:t>
      </w:r>
      <w:bookmarkEnd w:id="17"/>
    </w:p>
    <w:p w14:paraId="66B9350F" w14:textId="2BB418C4" w:rsidR="0013203C" w:rsidRPr="008E4222" w:rsidRDefault="0013203C" w:rsidP="003E4EFB">
      <w:pPr>
        <w:pStyle w:val="BodyText2"/>
        <w:spacing w:after="160" w:line="240" w:lineRule="auto"/>
        <w:jc w:val="left"/>
        <w:rPr>
          <w:rFonts w:ascii="Roboto Body" w:hAnsi="Roboto Body"/>
          <w:b w:val="0"/>
          <w:sz w:val="22"/>
        </w:rPr>
      </w:pPr>
      <w:r w:rsidRPr="003B4BA3">
        <w:rPr>
          <w:rFonts w:ascii="Roboto Body" w:hAnsi="Roboto Body"/>
          <w:b w:val="0"/>
          <w:sz w:val="22"/>
        </w:rPr>
        <w:t>Per Wisconsin statutes, NCP</w:t>
      </w:r>
      <w:r w:rsidR="00242385" w:rsidRPr="003B4BA3">
        <w:rPr>
          <w:rFonts w:ascii="Roboto Body" w:hAnsi="Roboto Body"/>
          <w:b w:val="0"/>
          <w:sz w:val="22"/>
        </w:rPr>
        <w:t>s</w:t>
      </w:r>
      <w:r w:rsidRPr="003B4BA3">
        <w:rPr>
          <w:rFonts w:ascii="Roboto Body" w:hAnsi="Roboto Body"/>
          <w:b w:val="0"/>
          <w:sz w:val="22"/>
        </w:rPr>
        <w:t xml:space="preserve"> may successfully complete the Children First program by completing 16 weeks of employment and training activities, or by making </w:t>
      </w:r>
      <w:r w:rsidRPr="003B4BA3">
        <w:rPr>
          <w:rFonts w:ascii="Roboto Body" w:hAnsi="Roboto Body"/>
          <w:b w:val="0"/>
          <w:snapToGrid w:val="0"/>
          <w:color w:val="000000"/>
          <w:sz w:val="22"/>
        </w:rPr>
        <w:t xml:space="preserve">timely child support payments in full for </w:t>
      </w:r>
      <w:r w:rsidRPr="003B4BA3">
        <w:rPr>
          <w:rFonts w:ascii="Roboto Body" w:hAnsi="Roboto Body"/>
          <w:b w:val="0"/>
          <w:sz w:val="22"/>
        </w:rPr>
        <w:t>three consecutive months. Children First case managers must monitor (in KIDS) child support payments made by NCPs enrolled in the program. Case managers may track child support payments by going into the KIDS system and checking the IV-D Case Account Statement screen (FAA-Case, path 05, 10, IV-</w:t>
      </w:r>
      <w:proofErr w:type="gramStart"/>
      <w:r w:rsidRPr="003B4BA3">
        <w:rPr>
          <w:rFonts w:ascii="Roboto Body" w:hAnsi="Roboto Body"/>
          <w:b w:val="0"/>
          <w:sz w:val="22"/>
        </w:rPr>
        <w:t>D#)</w:t>
      </w:r>
      <w:proofErr w:type="gramEnd"/>
      <w:r w:rsidRPr="003B4BA3">
        <w:rPr>
          <w:rFonts w:ascii="Roboto Body" w:hAnsi="Roboto Body"/>
          <w:b w:val="0"/>
          <w:sz w:val="22"/>
        </w:rPr>
        <w:t>. If the Children First case manager does not have access to KIDS, they may contact the child support agency for information abo</w:t>
      </w:r>
      <w:r>
        <w:rPr>
          <w:b w:val="0"/>
          <w:sz w:val="22"/>
        </w:rPr>
        <w:t xml:space="preserve">ut </w:t>
      </w:r>
      <w:r w:rsidRPr="008E4222">
        <w:rPr>
          <w:rFonts w:ascii="Roboto Body" w:hAnsi="Roboto Body"/>
          <w:b w:val="0"/>
          <w:sz w:val="22"/>
        </w:rPr>
        <w:t xml:space="preserve">payments. Or, the NCP may provide information from the Child Support On-line System, CSOS as documentation of their payment history. </w:t>
      </w:r>
    </w:p>
    <w:p w14:paraId="1FCF2CC7" w14:textId="7A59ED83" w:rsidR="0013203C" w:rsidRPr="008E4222" w:rsidRDefault="0013203C" w:rsidP="003E4EFB">
      <w:pPr>
        <w:pStyle w:val="BodyText2"/>
        <w:spacing w:after="160" w:line="240" w:lineRule="auto"/>
        <w:jc w:val="left"/>
        <w:rPr>
          <w:rFonts w:ascii="Roboto Body" w:hAnsi="Roboto Body"/>
          <w:b w:val="0"/>
          <w:sz w:val="22"/>
        </w:rPr>
      </w:pPr>
      <w:r w:rsidRPr="008E4222">
        <w:rPr>
          <w:rFonts w:ascii="Roboto Body" w:hAnsi="Roboto Body"/>
          <w:b w:val="0"/>
          <w:sz w:val="22"/>
        </w:rPr>
        <w:t xml:space="preserve">Child support payments may also be documented in CARES simultaneously as an activity along with other activities. Please refer to </w:t>
      </w:r>
      <w:hyperlink r:id="rId12" w:history="1">
        <w:r w:rsidRPr="008E4222">
          <w:rPr>
            <w:rStyle w:val="Hyperlink"/>
            <w:rFonts w:ascii="Roboto Body" w:hAnsi="Roboto Body"/>
            <w:b w:val="0"/>
            <w:sz w:val="22"/>
          </w:rPr>
          <w:t>CARES Guide, Section 2: Work Programs, Appendix 01: Definitions of Components or Statuses.</w:t>
        </w:r>
      </w:hyperlink>
    </w:p>
    <w:p w14:paraId="0A46B6D4" w14:textId="77777777" w:rsidR="0013203C" w:rsidRPr="008E4222" w:rsidRDefault="0013203C" w:rsidP="003E4EFB">
      <w:pPr>
        <w:pStyle w:val="Heading3"/>
        <w:spacing w:after="160"/>
      </w:pPr>
      <w:bookmarkStart w:id="18" w:name="_Toc235178456"/>
      <w:r w:rsidRPr="008E4222">
        <w:t>Documenting Case Information/Comments</w:t>
      </w:r>
      <w:bookmarkEnd w:id="18"/>
    </w:p>
    <w:p w14:paraId="24C36865" w14:textId="5AA4C9FA" w:rsidR="0013203C" w:rsidRPr="008E4222" w:rsidRDefault="0013203C" w:rsidP="003E4EFB">
      <w:pPr>
        <w:pStyle w:val="BodyText"/>
        <w:spacing w:after="160" w:line="240" w:lineRule="auto"/>
        <w:jc w:val="left"/>
        <w:rPr>
          <w:rFonts w:ascii="Roboto Body" w:hAnsi="Roboto Body"/>
          <w:sz w:val="22"/>
        </w:rPr>
      </w:pPr>
      <w:r w:rsidRPr="008E4222">
        <w:rPr>
          <w:rFonts w:ascii="Roboto Body" w:hAnsi="Roboto Body"/>
          <w:sz w:val="22"/>
        </w:rPr>
        <w:t xml:space="preserve">Case comments are a formal record of case action or program-related information for an individual. Workers should record comments immediately to ensure a sequential history. When comments are </w:t>
      </w:r>
      <w:r w:rsidR="00242385" w:rsidRPr="008E4222">
        <w:rPr>
          <w:rFonts w:ascii="Roboto Body" w:hAnsi="Roboto Body"/>
          <w:sz w:val="22"/>
        </w:rPr>
        <w:t>warranted,</w:t>
      </w:r>
      <w:r w:rsidRPr="008E4222">
        <w:rPr>
          <w:rFonts w:ascii="Roboto Body" w:hAnsi="Roboto Body"/>
          <w:sz w:val="22"/>
        </w:rPr>
        <w:t xml:space="preserve"> they must be made no later than 24 hours after the action or contact with a participant. CARES screen CMCC is one of the most important screens to be completed on the Work Programs side of the CARES system.</w:t>
      </w:r>
    </w:p>
    <w:p w14:paraId="7788B026" w14:textId="77777777" w:rsidR="0013203C" w:rsidRDefault="0013203C" w:rsidP="003E4EFB">
      <w:pPr>
        <w:pStyle w:val="Heading2"/>
        <w:spacing w:after="160"/>
      </w:pPr>
      <w:bookmarkStart w:id="19" w:name="_Toc235178457"/>
      <w:r>
        <w:t>Co-Enrollment</w:t>
      </w:r>
      <w:bookmarkEnd w:id="19"/>
    </w:p>
    <w:p w14:paraId="47F6C18B" w14:textId="77FB0D41" w:rsidR="0013203C" w:rsidRPr="003B4BA3" w:rsidRDefault="0013203C" w:rsidP="003E4EFB">
      <w:pPr>
        <w:pStyle w:val="BodyText2"/>
        <w:spacing w:after="160" w:line="240" w:lineRule="auto"/>
        <w:jc w:val="left"/>
        <w:rPr>
          <w:rFonts w:ascii="Roboto Body" w:hAnsi="Roboto Body"/>
          <w:b w:val="0"/>
          <w:sz w:val="22"/>
        </w:rPr>
      </w:pPr>
      <w:r w:rsidRPr="003B4BA3">
        <w:rPr>
          <w:rFonts w:ascii="Roboto Body" w:hAnsi="Roboto Body"/>
          <w:b w:val="0"/>
          <w:sz w:val="22"/>
        </w:rPr>
        <w:t>Subject to the limitations in Wis. Stat. § 49.36, co-enrollment in other employment and training activities is an option for Children First participants provided the NCP also meets that program’s specific eligibility criteria.</w:t>
      </w:r>
    </w:p>
    <w:p w14:paraId="606BDAD8" w14:textId="77777777" w:rsidR="0013203C" w:rsidRPr="008E4222" w:rsidRDefault="0013203C" w:rsidP="003E4EFB">
      <w:pPr>
        <w:pStyle w:val="Heading2"/>
        <w:spacing w:after="160"/>
      </w:pPr>
      <w:bookmarkStart w:id="20" w:name="_Toc235178458"/>
      <w:r w:rsidRPr="008E4222">
        <w:t>Children First Program Non-Compliance</w:t>
      </w:r>
      <w:bookmarkEnd w:id="20"/>
    </w:p>
    <w:p w14:paraId="24B77925" w14:textId="159AE01C" w:rsidR="0013203C" w:rsidRPr="008E4222" w:rsidRDefault="0013203C" w:rsidP="003E4EFB">
      <w:pPr>
        <w:pStyle w:val="BodyText"/>
        <w:tabs>
          <w:tab w:val="left" w:pos="-1080"/>
          <w:tab w:val="left" w:pos="-720"/>
          <w:tab w:val="left" w:pos="1"/>
          <w:tab w:val="left" w:pos="720"/>
          <w:tab w:val="left" w:pos="1440"/>
          <w:tab w:val="left" w:pos="1800"/>
          <w:tab w:val="left" w:pos="234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60" w:line="240" w:lineRule="auto"/>
        <w:ind w:left="1"/>
        <w:jc w:val="left"/>
        <w:rPr>
          <w:rFonts w:ascii="Roboto Body" w:hAnsi="Roboto Body"/>
          <w:sz w:val="22"/>
        </w:rPr>
      </w:pPr>
      <w:r w:rsidRPr="008E4222">
        <w:rPr>
          <w:rFonts w:ascii="Roboto Body" w:hAnsi="Roboto Body"/>
          <w:sz w:val="22"/>
        </w:rPr>
        <w:t xml:space="preserve">The NCP </w:t>
      </w:r>
      <w:r w:rsidR="0041250F" w:rsidRPr="008E4222">
        <w:rPr>
          <w:rFonts w:ascii="Roboto Body" w:hAnsi="Roboto Body"/>
          <w:sz w:val="22"/>
        </w:rPr>
        <w:t>is</w:t>
      </w:r>
      <w:r w:rsidRPr="008E4222">
        <w:rPr>
          <w:rFonts w:ascii="Roboto Body" w:hAnsi="Roboto Body"/>
          <w:sz w:val="22"/>
        </w:rPr>
        <w:t xml:space="preserve"> in non-compliance if he/she </w:t>
      </w:r>
      <w:r w:rsidR="001572EA" w:rsidRPr="008E4222">
        <w:rPr>
          <w:rFonts w:ascii="Roboto Body" w:hAnsi="Roboto Body"/>
          <w:sz w:val="22"/>
        </w:rPr>
        <w:t>refuses or</w:t>
      </w:r>
      <w:r w:rsidRPr="008E4222">
        <w:rPr>
          <w:rFonts w:ascii="Roboto Body" w:hAnsi="Roboto Body"/>
          <w:sz w:val="22"/>
        </w:rPr>
        <w:t xml:space="preserve"> fails (without Good Cause) to cooperate with the Children First program requirements. Use the WPNH-Non-Participation History screen in CARES to record incidences of non-participation. Record any missed activities on this screen; also record Good Cause here.</w:t>
      </w:r>
    </w:p>
    <w:p w14:paraId="39BA3E41" w14:textId="77777777" w:rsidR="0013203C" w:rsidRPr="008E4222" w:rsidRDefault="0013203C" w:rsidP="003E4EFB">
      <w:pPr>
        <w:pStyle w:val="BodyText"/>
        <w:tabs>
          <w:tab w:val="left" w:pos="-720"/>
          <w:tab w:val="left" w:pos="540"/>
          <w:tab w:val="left" w:pos="1800"/>
          <w:tab w:val="left" w:pos="234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60" w:line="240" w:lineRule="auto"/>
        <w:jc w:val="left"/>
        <w:rPr>
          <w:rFonts w:ascii="Roboto Body" w:hAnsi="Roboto Body"/>
          <w:sz w:val="22"/>
        </w:rPr>
      </w:pPr>
      <w:r w:rsidRPr="008E4222">
        <w:rPr>
          <w:rFonts w:ascii="Roboto Body" w:hAnsi="Roboto Body"/>
          <w:sz w:val="22"/>
        </w:rPr>
        <w:t>Enter the CARES Non-Compliance code while the NCP is in this status. Non-compliance with the Children First program involves either:</w:t>
      </w:r>
    </w:p>
    <w:p w14:paraId="5F9E7541" w14:textId="6400D7C8" w:rsidR="0013203C" w:rsidRPr="008E4222" w:rsidRDefault="0013203C" w:rsidP="003E4EFB">
      <w:pPr>
        <w:numPr>
          <w:ilvl w:val="0"/>
          <w:numId w:val="37"/>
        </w:numPr>
        <w:tabs>
          <w:tab w:val="left" w:pos="-1080"/>
          <w:tab w:val="left" w:pos="-720"/>
          <w:tab w:val="left" w:pos="1"/>
          <w:tab w:val="left" w:pos="720"/>
          <w:tab w:val="left" w:pos="1440"/>
          <w:tab w:val="left" w:pos="234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60"/>
        <w:rPr>
          <w:rFonts w:ascii="Roboto Body" w:hAnsi="Roboto Body"/>
          <w:sz w:val="22"/>
        </w:rPr>
      </w:pPr>
      <w:r w:rsidRPr="008E4222">
        <w:rPr>
          <w:rFonts w:ascii="Roboto Body" w:hAnsi="Roboto Body"/>
          <w:sz w:val="22"/>
        </w:rPr>
        <w:lastRenderedPageBreak/>
        <w:t xml:space="preserve">Refusal or failure to participate in Orientation, Assessment and Employability </w:t>
      </w:r>
      <w:r w:rsidR="0041250F" w:rsidRPr="008E4222">
        <w:rPr>
          <w:rFonts w:ascii="Roboto Body" w:hAnsi="Roboto Body"/>
          <w:sz w:val="22"/>
        </w:rPr>
        <w:t>planning and</w:t>
      </w:r>
      <w:r w:rsidRPr="008E4222">
        <w:rPr>
          <w:rFonts w:ascii="Roboto Body" w:hAnsi="Roboto Body"/>
          <w:sz w:val="22"/>
        </w:rPr>
        <w:t xml:space="preserve">/or, </w:t>
      </w:r>
    </w:p>
    <w:p w14:paraId="7F637107" w14:textId="77777777" w:rsidR="003E4EFB" w:rsidRPr="008E4222" w:rsidRDefault="0013203C" w:rsidP="003E4EFB">
      <w:pPr>
        <w:numPr>
          <w:ilvl w:val="0"/>
          <w:numId w:val="37"/>
        </w:numPr>
        <w:tabs>
          <w:tab w:val="left" w:pos="-1080"/>
          <w:tab w:val="left" w:pos="-720"/>
          <w:tab w:val="left" w:pos="1"/>
          <w:tab w:val="left" w:pos="720"/>
          <w:tab w:val="left" w:pos="1440"/>
          <w:tab w:val="left" w:pos="234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60" w:line="280" w:lineRule="exact"/>
        <w:rPr>
          <w:rFonts w:ascii="Roboto Body" w:hAnsi="Roboto Body"/>
          <w:sz w:val="22"/>
        </w:rPr>
      </w:pPr>
      <w:r w:rsidRPr="008E4222">
        <w:rPr>
          <w:rFonts w:ascii="Roboto Body" w:hAnsi="Roboto Body"/>
          <w:sz w:val="22"/>
        </w:rPr>
        <w:t>Refusal or failure to participate in assigned activities and/or,</w:t>
      </w:r>
    </w:p>
    <w:p w14:paraId="2934388B" w14:textId="3835B4BC" w:rsidR="0013203C" w:rsidRPr="008E4222" w:rsidRDefault="0013203C" w:rsidP="003E4EFB">
      <w:pPr>
        <w:numPr>
          <w:ilvl w:val="0"/>
          <w:numId w:val="37"/>
        </w:numPr>
        <w:tabs>
          <w:tab w:val="left" w:pos="-1080"/>
          <w:tab w:val="left" w:pos="-720"/>
          <w:tab w:val="left" w:pos="1"/>
          <w:tab w:val="left" w:pos="720"/>
          <w:tab w:val="left" w:pos="1440"/>
          <w:tab w:val="left" w:pos="234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60" w:line="280" w:lineRule="exact"/>
        <w:rPr>
          <w:rFonts w:ascii="Roboto Body" w:hAnsi="Roboto Body"/>
          <w:sz w:val="22"/>
        </w:rPr>
      </w:pPr>
      <w:r w:rsidRPr="008E4222">
        <w:rPr>
          <w:rFonts w:ascii="Roboto Body" w:hAnsi="Roboto Body"/>
          <w:sz w:val="22"/>
        </w:rPr>
        <w:t>Refusal or failure to participate in a drug screen, drug test, or drug treatment when required.</w:t>
      </w:r>
    </w:p>
    <w:p w14:paraId="22714B62" w14:textId="10D26043" w:rsidR="0013203C" w:rsidRPr="003B4BA3" w:rsidRDefault="0013203C" w:rsidP="003E4EFB">
      <w:pPr>
        <w:tabs>
          <w:tab w:val="left" w:pos="-1080"/>
          <w:tab w:val="left" w:pos="-720"/>
          <w:tab w:val="left" w:pos="1"/>
          <w:tab w:val="left" w:pos="360"/>
          <w:tab w:val="left" w:pos="720"/>
          <w:tab w:val="left" w:pos="234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60" w:line="280" w:lineRule="exact"/>
        <w:rPr>
          <w:rFonts w:ascii="Roboto Body" w:hAnsi="Roboto Body"/>
          <w:sz w:val="22"/>
        </w:rPr>
      </w:pPr>
      <w:r w:rsidRPr="003B4BA3">
        <w:rPr>
          <w:rFonts w:ascii="Roboto Body" w:hAnsi="Roboto Body"/>
          <w:sz w:val="22"/>
        </w:rPr>
        <w:t>Notify the child support agency of the non-compliance.</w:t>
      </w:r>
    </w:p>
    <w:p w14:paraId="6F65B974" w14:textId="77777777" w:rsidR="0013203C" w:rsidRDefault="0013203C" w:rsidP="003E4EFB">
      <w:pPr>
        <w:pStyle w:val="Heading2"/>
        <w:spacing w:after="160"/>
      </w:pPr>
      <w:bookmarkStart w:id="21" w:name="_Toc235178459"/>
      <w:r>
        <w:t>Fact-Finding Procedure</w:t>
      </w:r>
      <w:bookmarkEnd w:id="21"/>
    </w:p>
    <w:p w14:paraId="2C888297" w14:textId="77777777" w:rsidR="0013203C" w:rsidRPr="003B4BA3" w:rsidRDefault="0013203C" w:rsidP="003E4EFB">
      <w:pPr>
        <w:tabs>
          <w:tab w:val="left" w:pos="-1080"/>
          <w:tab w:val="left" w:pos="-720"/>
          <w:tab w:val="left" w:pos="720"/>
          <w:tab w:val="left" w:pos="1080"/>
          <w:tab w:val="left" w:pos="1440"/>
          <w:tab w:val="left" w:pos="1800"/>
          <w:tab w:val="left" w:pos="234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60"/>
        <w:rPr>
          <w:rFonts w:ascii="Roboto Body" w:hAnsi="Roboto Body"/>
          <w:sz w:val="22"/>
        </w:rPr>
      </w:pPr>
      <w:r w:rsidRPr="003B4BA3">
        <w:rPr>
          <w:rFonts w:ascii="Roboto Body" w:hAnsi="Roboto Body"/>
          <w:sz w:val="22"/>
        </w:rPr>
        <w:t>Children First programs must have a fact-finding procedure for participants in non-compliance. The following model may be used if local procedures are not available. Sample forms are included in the attachment section of this Program Guide.</w:t>
      </w:r>
    </w:p>
    <w:p w14:paraId="0C06A09E" w14:textId="77777777" w:rsidR="0013203C" w:rsidRPr="003B4BA3" w:rsidRDefault="0013203C" w:rsidP="003E4EFB">
      <w:pPr>
        <w:pStyle w:val="BodyText"/>
        <w:numPr>
          <w:ilvl w:val="0"/>
          <w:numId w:val="10"/>
        </w:numPr>
        <w:tabs>
          <w:tab w:val="left" w:pos="-1080"/>
          <w:tab w:val="left" w:pos="720"/>
          <w:tab w:val="left" w:pos="1080"/>
          <w:tab w:val="left" w:pos="1440"/>
          <w:tab w:val="left" w:pos="234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60" w:line="240" w:lineRule="auto"/>
        <w:jc w:val="left"/>
        <w:rPr>
          <w:rFonts w:ascii="Roboto Body" w:hAnsi="Roboto Body"/>
          <w:sz w:val="22"/>
        </w:rPr>
      </w:pPr>
      <w:r w:rsidRPr="003B4BA3">
        <w:rPr>
          <w:rFonts w:ascii="Roboto Body" w:hAnsi="Roboto Body"/>
          <w:sz w:val="22"/>
        </w:rPr>
        <w:t>If the NCP does not appear for the initial orientation appointment, the appointment must be rescheduled within two weeks.</w:t>
      </w:r>
    </w:p>
    <w:p w14:paraId="754C84FE" w14:textId="77777777" w:rsidR="0013203C" w:rsidRPr="003B4BA3" w:rsidRDefault="0013203C" w:rsidP="003E4EFB">
      <w:pPr>
        <w:pStyle w:val="BodyText"/>
        <w:numPr>
          <w:ilvl w:val="0"/>
          <w:numId w:val="10"/>
        </w:numPr>
        <w:tabs>
          <w:tab w:val="left" w:pos="-1080"/>
          <w:tab w:val="left" w:pos="720"/>
          <w:tab w:val="left" w:pos="1080"/>
          <w:tab w:val="left" w:pos="1440"/>
          <w:tab w:val="left" w:pos="234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60" w:line="240" w:lineRule="auto"/>
        <w:jc w:val="left"/>
        <w:rPr>
          <w:rFonts w:ascii="Roboto Body" w:hAnsi="Roboto Body"/>
          <w:sz w:val="22"/>
        </w:rPr>
      </w:pPr>
      <w:r w:rsidRPr="003B4BA3">
        <w:rPr>
          <w:rFonts w:ascii="Roboto Body" w:hAnsi="Roboto Body"/>
          <w:sz w:val="22"/>
        </w:rPr>
        <w:t xml:space="preserve">The second appointment should include a fact-finding to identify the reasons for non-compliance and to help resolve the problem so the NCP can participate in the program. </w:t>
      </w:r>
    </w:p>
    <w:p w14:paraId="1396FBF0" w14:textId="77777777" w:rsidR="0013203C" w:rsidRPr="003B4BA3" w:rsidRDefault="0013203C" w:rsidP="003E4EFB">
      <w:pPr>
        <w:pStyle w:val="BodyText"/>
        <w:numPr>
          <w:ilvl w:val="0"/>
          <w:numId w:val="10"/>
        </w:numPr>
        <w:tabs>
          <w:tab w:val="left" w:pos="-1080"/>
          <w:tab w:val="left" w:pos="720"/>
          <w:tab w:val="left" w:pos="1080"/>
          <w:tab w:val="left" w:pos="1440"/>
          <w:tab w:val="left" w:pos="234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60" w:line="240" w:lineRule="auto"/>
        <w:jc w:val="left"/>
        <w:rPr>
          <w:rFonts w:ascii="Roboto Body" w:hAnsi="Roboto Body"/>
          <w:sz w:val="22"/>
        </w:rPr>
      </w:pPr>
      <w:r w:rsidRPr="003B4BA3">
        <w:rPr>
          <w:rFonts w:ascii="Roboto Body" w:hAnsi="Roboto Body"/>
          <w:sz w:val="22"/>
        </w:rPr>
        <w:t xml:space="preserve">A Reconciliation Agreement should be signed by the NCP during the Fact-Finding appointment. </w:t>
      </w:r>
    </w:p>
    <w:p w14:paraId="224BDCD0" w14:textId="77777777" w:rsidR="0013203C" w:rsidRPr="003B4BA3" w:rsidRDefault="0013203C" w:rsidP="003E4EFB">
      <w:pPr>
        <w:pStyle w:val="BodyText"/>
        <w:numPr>
          <w:ilvl w:val="0"/>
          <w:numId w:val="10"/>
        </w:numPr>
        <w:tabs>
          <w:tab w:val="left" w:pos="-1080"/>
          <w:tab w:val="left" w:pos="720"/>
          <w:tab w:val="left" w:pos="1080"/>
          <w:tab w:val="left" w:pos="1440"/>
          <w:tab w:val="left" w:pos="234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60" w:line="240" w:lineRule="auto"/>
        <w:jc w:val="left"/>
        <w:rPr>
          <w:rFonts w:ascii="Roboto Body" w:hAnsi="Roboto Body"/>
          <w:i/>
          <w:sz w:val="22"/>
        </w:rPr>
      </w:pPr>
      <w:r w:rsidRPr="003B4BA3">
        <w:rPr>
          <w:rFonts w:ascii="Roboto Body" w:hAnsi="Roboto Body"/>
          <w:sz w:val="22"/>
        </w:rPr>
        <w:t xml:space="preserve">If an agreement cannot be reached, or the NCP fails to appear, a Notice of Non-Compliance must be mailed to the NCP, with a copy sent to the child support agency (CSA). The notice must include information on the right to an Administrative Review hearing. </w:t>
      </w:r>
    </w:p>
    <w:p w14:paraId="127854C3" w14:textId="40C5080F" w:rsidR="0013203C" w:rsidRPr="003B4BA3" w:rsidRDefault="0013203C" w:rsidP="003E4EFB">
      <w:pPr>
        <w:tabs>
          <w:tab w:val="left" w:pos="-1080"/>
          <w:tab w:val="left" w:pos="-720"/>
          <w:tab w:val="left" w:pos="720"/>
          <w:tab w:val="left" w:pos="1080"/>
          <w:tab w:val="left" w:pos="1440"/>
          <w:tab w:val="left" w:pos="234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60"/>
        <w:rPr>
          <w:rFonts w:ascii="Roboto Body" w:hAnsi="Roboto Body"/>
          <w:sz w:val="22"/>
        </w:rPr>
      </w:pPr>
      <w:r w:rsidRPr="003B4BA3">
        <w:rPr>
          <w:rFonts w:ascii="Roboto Body" w:hAnsi="Roboto Body"/>
          <w:sz w:val="22"/>
        </w:rPr>
        <w:t xml:space="preserve">In the Children First program, the Administrative Review is conducted by either the agency providing </w:t>
      </w:r>
      <w:proofErr w:type="gramStart"/>
      <w:r w:rsidRPr="003B4BA3">
        <w:rPr>
          <w:rFonts w:ascii="Roboto Body" w:hAnsi="Roboto Body"/>
          <w:sz w:val="22"/>
        </w:rPr>
        <w:t>the Children</w:t>
      </w:r>
      <w:proofErr w:type="gramEnd"/>
      <w:r w:rsidRPr="003B4BA3">
        <w:rPr>
          <w:rFonts w:ascii="Roboto Body" w:hAnsi="Roboto Body"/>
          <w:sz w:val="22"/>
        </w:rPr>
        <w:t xml:space="preserve"> First services or the child support agency. The Administrative Review is conducted following the agency’s normal administrative review process under DCF 101.22. The NCP must be given reasonable notice of the review </w:t>
      </w:r>
      <w:proofErr w:type="gramStart"/>
      <w:r w:rsidRPr="003B4BA3">
        <w:rPr>
          <w:rFonts w:ascii="Roboto Body" w:hAnsi="Roboto Body"/>
          <w:sz w:val="22"/>
        </w:rPr>
        <w:t>process</w:t>
      </w:r>
      <w:proofErr w:type="gramEnd"/>
      <w:r w:rsidRPr="003B4BA3">
        <w:rPr>
          <w:rFonts w:ascii="Roboto Body" w:hAnsi="Roboto Body"/>
          <w:sz w:val="22"/>
        </w:rPr>
        <w:t xml:space="preserve"> and the agency must conduct the review, render a decision as soon as possible after review (interpreted to mean within 15 business days) and notify the NCP of the decision by certified letter with a copy to the CSA. No enforcement action will be taken until the Administrative Review decision is rendered</w:t>
      </w:r>
      <w:r w:rsidR="0041250F" w:rsidRPr="003B4BA3">
        <w:rPr>
          <w:rFonts w:ascii="Roboto Body" w:hAnsi="Roboto Body"/>
          <w:sz w:val="22"/>
        </w:rPr>
        <w:t>.</w:t>
      </w:r>
      <w:r w:rsidRPr="003B4BA3">
        <w:rPr>
          <w:rFonts w:ascii="Roboto Body" w:hAnsi="Roboto Body"/>
          <w:sz w:val="22"/>
        </w:rPr>
        <w:t xml:space="preserve"> </w:t>
      </w:r>
      <w:r w:rsidR="0041250F" w:rsidRPr="003B4BA3">
        <w:rPr>
          <w:rFonts w:ascii="Roboto Body" w:hAnsi="Roboto Body"/>
          <w:sz w:val="22"/>
        </w:rPr>
        <w:t>H</w:t>
      </w:r>
      <w:r w:rsidRPr="003B4BA3">
        <w:rPr>
          <w:rFonts w:ascii="Roboto Body" w:hAnsi="Roboto Body"/>
          <w:sz w:val="22"/>
        </w:rPr>
        <w:t>owever, the Children First court order will remain in effect, and arrearages and interest will continue to accrue during this process.</w:t>
      </w:r>
    </w:p>
    <w:p w14:paraId="3577BDFC" w14:textId="4EA76962" w:rsidR="0013203C" w:rsidRPr="003B4BA3" w:rsidRDefault="0013203C" w:rsidP="003E4EFB">
      <w:pPr>
        <w:tabs>
          <w:tab w:val="left" w:pos="-1080"/>
          <w:tab w:val="left" w:pos="-720"/>
          <w:tab w:val="left" w:pos="720"/>
          <w:tab w:val="left" w:pos="1080"/>
          <w:tab w:val="left" w:pos="1440"/>
          <w:tab w:val="left" w:pos="234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60"/>
        <w:rPr>
          <w:rFonts w:ascii="Roboto Body" w:hAnsi="Roboto Body"/>
          <w:sz w:val="22"/>
        </w:rPr>
      </w:pPr>
      <w:r w:rsidRPr="003B4BA3">
        <w:rPr>
          <w:rFonts w:ascii="Roboto Body" w:hAnsi="Roboto Body"/>
          <w:sz w:val="22"/>
        </w:rPr>
        <w:t>If the response is negative, the NCP may request a departmental review (fair hearing), within 15 days of the date of the certified letter, which is conducted by the State of Wisconsin Department of Administration (DOA).</w:t>
      </w:r>
      <w:r w:rsidRPr="003B4BA3">
        <w:rPr>
          <w:rFonts w:ascii="Roboto Body" w:hAnsi="Roboto Body"/>
          <w:sz w:val="22"/>
          <w:szCs w:val="22"/>
        </w:rPr>
        <w:t xml:space="preserve"> Requests for a hearing must be made in writing to the Division of Hearings and Appeals, P.O. Box 7875, Madison, WI 53707-7875. The review request form is</w:t>
      </w:r>
      <w:r w:rsidRPr="003B4BA3">
        <w:rPr>
          <w:rFonts w:ascii="Roboto Body" w:hAnsi="Roboto Body"/>
          <w:sz w:val="22"/>
        </w:rPr>
        <w:t xml:space="preserve"> available at</w:t>
      </w:r>
      <w:r w:rsidR="007F3916">
        <w:rPr>
          <w:rFonts w:ascii="Roboto Body" w:hAnsi="Roboto Body"/>
          <w:sz w:val="22"/>
        </w:rPr>
        <w:t xml:space="preserve"> the</w:t>
      </w:r>
      <w:r w:rsidR="007F3916" w:rsidRPr="007F3916">
        <w:rPr>
          <w:rFonts w:ascii="Roboto Body" w:hAnsi="Roboto Body"/>
          <w:sz w:val="22"/>
        </w:rPr>
        <w:t xml:space="preserve"> </w:t>
      </w:r>
      <w:hyperlink r:id="rId13" w:history="1">
        <w:r w:rsidR="007F3916" w:rsidRPr="007F3916">
          <w:rPr>
            <w:rStyle w:val="Hyperlink"/>
            <w:rFonts w:ascii="Roboto Body" w:hAnsi="Roboto Body"/>
            <w:sz w:val="22"/>
          </w:rPr>
          <w:t>Department of Administration Hearing Request Forms</w:t>
        </w:r>
      </w:hyperlink>
      <w:r w:rsidR="007F3916">
        <w:rPr>
          <w:rFonts w:ascii="Roboto Body" w:hAnsi="Roboto Body"/>
          <w:sz w:val="22"/>
        </w:rPr>
        <w:t xml:space="preserve"> </w:t>
      </w:r>
      <w:r w:rsidRPr="003B4BA3">
        <w:rPr>
          <w:rFonts w:ascii="Roboto Body" w:hAnsi="Roboto Body"/>
          <w:sz w:val="22"/>
        </w:rPr>
        <w:t xml:space="preserve">or by calling (608) 266-7709. The email contact is </w:t>
      </w:r>
      <w:hyperlink r:id="rId14" w:history="1">
        <w:r w:rsidRPr="003B4BA3">
          <w:rPr>
            <w:rStyle w:val="Hyperlink"/>
            <w:rFonts w:ascii="Roboto Body" w:hAnsi="Roboto Body"/>
            <w:sz w:val="22"/>
          </w:rPr>
          <w:t>DHAmail@wisconsin.gov</w:t>
        </w:r>
      </w:hyperlink>
      <w:r w:rsidRPr="003B4BA3">
        <w:rPr>
          <w:rFonts w:ascii="Roboto Body" w:hAnsi="Roboto Body"/>
          <w:sz w:val="22"/>
        </w:rPr>
        <w:t>.</w:t>
      </w:r>
    </w:p>
    <w:p w14:paraId="71E6DD1E" w14:textId="680BEB9B" w:rsidR="0013203C" w:rsidRDefault="0013203C" w:rsidP="003E4EFB">
      <w:pPr>
        <w:tabs>
          <w:tab w:val="left" w:pos="-1080"/>
          <w:tab w:val="left" w:pos="-720"/>
          <w:tab w:val="left" w:pos="720"/>
          <w:tab w:val="left" w:pos="1080"/>
          <w:tab w:val="left" w:pos="1440"/>
          <w:tab w:val="left" w:pos="234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60"/>
        <w:rPr>
          <w:sz w:val="22"/>
        </w:rPr>
      </w:pPr>
      <w:r w:rsidRPr="003B4BA3">
        <w:rPr>
          <w:rFonts w:ascii="Roboto Body" w:hAnsi="Roboto Body"/>
          <w:sz w:val="22"/>
        </w:rPr>
        <w:t>If the NCP does not respond or participate in the fact-finding process, or comply with the Children First program requirements, the child support agency must be notified of the non-compliance in the form of an Affidavit. Sample Affidavit forms can be found in the attachment section of this Program Guide.</w:t>
      </w:r>
    </w:p>
    <w:p w14:paraId="40BDCBD9" w14:textId="77777777" w:rsidR="0013203C" w:rsidRDefault="0013203C" w:rsidP="003E4EFB">
      <w:pPr>
        <w:pStyle w:val="Heading2"/>
        <w:spacing w:after="160"/>
      </w:pPr>
      <w:bookmarkStart w:id="22" w:name="_Toc235178460"/>
      <w:proofErr w:type="gramStart"/>
      <w:r>
        <w:lastRenderedPageBreak/>
        <w:t>Program</w:t>
      </w:r>
      <w:proofErr w:type="gramEnd"/>
      <w:r>
        <w:t xml:space="preserve"> Completion</w:t>
      </w:r>
      <w:bookmarkEnd w:id="22"/>
    </w:p>
    <w:p w14:paraId="4C4218BA" w14:textId="468348CA" w:rsidR="0013203C" w:rsidRPr="003B4BA3" w:rsidRDefault="0013203C" w:rsidP="003E4EFB">
      <w:pPr>
        <w:pStyle w:val="BodyText"/>
        <w:tabs>
          <w:tab w:val="left" w:pos="1080"/>
        </w:tabs>
        <w:spacing w:after="160" w:line="240" w:lineRule="auto"/>
        <w:jc w:val="left"/>
        <w:rPr>
          <w:rFonts w:ascii="Roboto Body" w:hAnsi="Roboto Body"/>
          <w:sz w:val="22"/>
        </w:rPr>
      </w:pPr>
      <w:r w:rsidRPr="003B4BA3">
        <w:rPr>
          <w:rFonts w:ascii="Roboto Body" w:hAnsi="Roboto Body"/>
          <w:sz w:val="22"/>
        </w:rPr>
        <w:t xml:space="preserve">Per </w:t>
      </w:r>
      <w:smartTag w:uri="urn:schemas-microsoft-com:office:smarttags" w:element="State">
        <w:smartTag w:uri="urn:schemas-microsoft-com:office:smarttags" w:element="place">
          <w:r w:rsidRPr="003B4BA3">
            <w:rPr>
              <w:rFonts w:ascii="Roboto Body" w:hAnsi="Roboto Body"/>
              <w:sz w:val="22"/>
            </w:rPr>
            <w:t>Wis.</w:t>
          </w:r>
        </w:smartTag>
      </w:smartTag>
      <w:r w:rsidRPr="003B4BA3">
        <w:rPr>
          <w:rFonts w:ascii="Roboto Body" w:hAnsi="Roboto Body"/>
          <w:sz w:val="22"/>
        </w:rPr>
        <w:t xml:space="preserve"> Stat. </w:t>
      </w:r>
      <w:r w:rsidRPr="003B4BA3">
        <w:rPr>
          <w:rFonts w:ascii="Roboto Body" w:hAnsi="Roboto Body" w:cs="Arial"/>
          <w:sz w:val="22"/>
        </w:rPr>
        <w:t>§</w:t>
      </w:r>
      <w:r w:rsidRPr="003B4BA3">
        <w:rPr>
          <w:rFonts w:ascii="Roboto Body" w:hAnsi="Roboto Body"/>
          <w:sz w:val="22"/>
        </w:rPr>
        <w:t xml:space="preserve"> 767.55, </w:t>
      </w:r>
      <w:r w:rsidR="005A0CDF" w:rsidRPr="003B4BA3">
        <w:rPr>
          <w:rFonts w:ascii="Roboto Body" w:hAnsi="Roboto Body"/>
          <w:sz w:val="22"/>
        </w:rPr>
        <w:t>to</w:t>
      </w:r>
      <w:r w:rsidRPr="003B4BA3">
        <w:rPr>
          <w:rFonts w:ascii="Roboto Body" w:hAnsi="Roboto Body"/>
          <w:sz w:val="22"/>
        </w:rPr>
        <w:t xml:space="preserve"> successfully complete the Children First program, the NCP must </w:t>
      </w:r>
      <w:r w:rsidRPr="003B4BA3">
        <w:rPr>
          <w:rFonts w:ascii="Roboto Body" w:hAnsi="Roboto Body"/>
          <w:snapToGrid w:val="0"/>
          <w:color w:val="000000"/>
          <w:sz w:val="22"/>
        </w:rPr>
        <w:t xml:space="preserve">make timely payment </w:t>
      </w:r>
      <w:r w:rsidR="005A0CDF" w:rsidRPr="003B4BA3">
        <w:rPr>
          <w:rFonts w:ascii="Roboto Body" w:hAnsi="Roboto Body"/>
          <w:snapToGrid w:val="0"/>
          <w:color w:val="000000"/>
          <w:sz w:val="22"/>
        </w:rPr>
        <w:t xml:space="preserve">of the court ordered support </w:t>
      </w:r>
      <w:r w:rsidRPr="003B4BA3">
        <w:rPr>
          <w:rFonts w:ascii="Roboto Body" w:hAnsi="Roboto Body"/>
          <w:snapToGrid w:val="0"/>
          <w:color w:val="000000"/>
          <w:sz w:val="22"/>
        </w:rPr>
        <w:t xml:space="preserve">in full </w:t>
      </w:r>
      <w:r w:rsidRPr="003B4BA3">
        <w:rPr>
          <w:rFonts w:ascii="Roboto Body" w:hAnsi="Roboto Body"/>
          <w:sz w:val="22"/>
        </w:rPr>
        <w:t xml:space="preserve">for three consecutive months, or complete 16 weeks participation in employment and training activities, whichever occurs first. </w:t>
      </w:r>
    </w:p>
    <w:p w14:paraId="25BD8294" w14:textId="1CC4CCFD" w:rsidR="0013203C" w:rsidRPr="008E4222" w:rsidRDefault="0013203C" w:rsidP="003E4EFB">
      <w:pPr>
        <w:pStyle w:val="BodyText2"/>
        <w:tabs>
          <w:tab w:val="left" w:pos="1080"/>
        </w:tabs>
        <w:spacing w:after="160" w:line="240" w:lineRule="auto"/>
        <w:jc w:val="left"/>
        <w:rPr>
          <w:rFonts w:ascii="Roboto Body" w:hAnsi="Roboto Body"/>
          <w:b w:val="0"/>
          <w:sz w:val="22"/>
        </w:rPr>
      </w:pPr>
      <w:r w:rsidRPr="008E4222">
        <w:rPr>
          <w:rFonts w:ascii="Roboto Body" w:hAnsi="Roboto Body"/>
          <w:b w:val="0"/>
          <w:sz w:val="22"/>
        </w:rPr>
        <w:t>Case managers must notify the child support agency of the successful completion or of non-compliance in the form of an Affidavit. Components (activities) must be closed on CARES screen WPCH and a completion code entered on WPWI, followed by the disenrollment process in WWP.</w:t>
      </w:r>
    </w:p>
    <w:p w14:paraId="724735C3" w14:textId="77777777" w:rsidR="0013203C" w:rsidRPr="003B4BA3" w:rsidRDefault="0013203C" w:rsidP="00900FD9">
      <w:pPr>
        <w:pStyle w:val="Heading2"/>
        <w:spacing w:after="160"/>
      </w:pPr>
      <w:bookmarkStart w:id="23" w:name="_Toc235178461"/>
      <w:r w:rsidRPr="008E4222">
        <w:t>Out-of-County NCPs</w:t>
      </w:r>
      <w:bookmarkEnd w:id="23"/>
    </w:p>
    <w:p w14:paraId="30E67D6A" w14:textId="77777777" w:rsidR="0013203C" w:rsidRPr="003B4BA3" w:rsidRDefault="0013203C" w:rsidP="003E4EFB">
      <w:pPr>
        <w:pStyle w:val="BodyText"/>
        <w:tabs>
          <w:tab w:val="left" w:pos="1080"/>
        </w:tabs>
        <w:spacing w:after="160" w:line="240" w:lineRule="auto"/>
        <w:jc w:val="left"/>
        <w:rPr>
          <w:rFonts w:ascii="Roboto Body" w:hAnsi="Roboto Body"/>
          <w:sz w:val="22"/>
        </w:rPr>
      </w:pPr>
      <w:r w:rsidRPr="003B4BA3">
        <w:rPr>
          <w:rFonts w:ascii="Roboto Body" w:hAnsi="Roboto Body"/>
          <w:sz w:val="22"/>
        </w:rPr>
        <w:t xml:space="preserve">Wisconsin Stat. </w:t>
      </w:r>
      <w:r w:rsidRPr="003B4BA3">
        <w:rPr>
          <w:rFonts w:ascii="Roboto Body" w:hAnsi="Roboto Body" w:cs="Arial"/>
          <w:sz w:val="22"/>
        </w:rPr>
        <w:t>§</w:t>
      </w:r>
      <w:r w:rsidRPr="003B4BA3">
        <w:rPr>
          <w:rFonts w:ascii="Roboto Body" w:hAnsi="Roboto Body"/>
          <w:sz w:val="22"/>
        </w:rPr>
        <w:t xml:space="preserve">. 767.55, addresses the issue of an NCP who resides in a county other than the county where the court action takes place. It is understood that the statute is also meant to address situations where a tribal jurisdiction may be involved. The use of the word “county” is not meant to exclude the possibility of tribal jurisdiction. </w:t>
      </w:r>
    </w:p>
    <w:p w14:paraId="0A7A1B98" w14:textId="77777777" w:rsidR="0013203C" w:rsidRPr="003B4BA3" w:rsidRDefault="0013203C" w:rsidP="003E4EFB">
      <w:pPr>
        <w:pStyle w:val="BodyText"/>
        <w:tabs>
          <w:tab w:val="left" w:pos="1080"/>
        </w:tabs>
        <w:spacing w:after="160" w:line="240" w:lineRule="auto"/>
        <w:jc w:val="left"/>
        <w:rPr>
          <w:rFonts w:ascii="Roboto Body" w:hAnsi="Roboto Body"/>
          <w:sz w:val="22"/>
        </w:rPr>
      </w:pPr>
      <w:r w:rsidRPr="003B4BA3">
        <w:rPr>
          <w:rFonts w:ascii="Roboto Body" w:hAnsi="Roboto Body"/>
          <w:sz w:val="22"/>
        </w:rPr>
        <w:t xml:space="preserve">Effective April 1, 2016, Wis. Stat. </w:t>
      </w:r>
      <w:r w:rsidRPr="003B4BA3">
        <w:rPr>
          <w:rFonts w:ascii="Roboto Body" w:hAnsi="Roboto Body" w:cs="Arial"/>
          <w:sz w:val="22"/>
        </w:rPr>
        <w:t xml:space="preserve">§ </w:t>
      </w:r>
      <w:r w:rsidRPr="003B4BA3">
        <w:rPr>
          <w:rFonts w:ascii="Roboto Body" w:hAnsi="Roboto Body"/>
          <w:sz w:val="22"/>
        </w:rPr>
        <w:t xml:space="preserve">767.55 (2) 1.1m, was amended to read: “The parent resides in a county, or resides within a reasonable driving distance, as determined by the court from a county, that has a work experience and job training program under Wis. Stat. </w:t>
      </w:r>
      <w:r w:rsidRPr="003B4BA3">
        <w:rPr>
          <w:rFonts w:ascii="Roboto Body" w:hAnsi="Roboto Body" w:cs="Arial"/>
          <w:sz w:val="22"/>
        </w:rPr>
        <w:t xml:space="preserve">§ </w:t>
      </w:r>
      <w:r w:rsidRPr="003B4BA3">
        <w:rPr>
          <w:rFonts w:ascii="Roboto Body" w:hAnsi="Roboto Body"/>
          <w:sz w:val="22"/>
        </w:rPr>
        <w:t xml:space="preserve">49.36 and that county agrees to </w:t>
      </w:r>
      <w:proofErr w:type="spellStart"/>
      <w:r w:rsidRPr="003B4BA3">
        <w:rPr>
          <w:rFonts w:ascii="Roboto Body" w:hAnsi="Roboto Body"/>
          <w:sz w:val="22"/>
        </w:rPr>
        <w:t>enroll</w:t>
      </w:r>
      <w:proofErr w:type="spellEnd"/>
      <w:r w:rsidRPr="003B4BA3">
        <w:rPr>
          <w:rFonts w:ascii="Roboto Body" w:hAnsi="Roboto Body"/>
          <w:sz w:val="22"/>
        </w:rPr>
        <w:t xml:space="preserve"> the parent in the program. </w:t>
      </w:r>
    </w:p>
    <w:p w14:paraId="40BE3A49" w14:textId="77777777" w:rsidR="0013203C" w:rsidRPr="003B4BA3" w:rsidRDefault="0013203C" w:rsidP="003E4EFB">
      <w:pPr>
        <w:pStyle w:val="BodyText"/>
        <w:tabs>
          <w:tab w:val="left" w:pos="1080"/>
        </w:tabs>
        <w:spacing w:after="160" w:line="240" w:lineRule="auto"/>
        <w:jc w:val="left"/>
        <w:rPr>
          <w:rFonts w:ascii="Roboto Body" w:hAnsi="Roboto Body"/>
          <w:sz w:val="22"/>
        </w:rPr>
      </w:pPr>
      <w:r w:rsidRPr="003B4BA3">
        <w:rPr>
          <w:rFonts w:ascii="Roboto Body" w:hAnsi="Roboto Body"/>
          <w:sz w:val="22"/>
        </w:rPr>
        <w:t xml:space="preserve">A court in a county with a Children First program may now order a parent to participate in a Children First program in the county in which </w:t>
      </w:r>
      <w:r w:rsidRPr="003B4BA3">
        <w:rPr>
          <w:rFonts w:ascii="Roboto Body" w:hAnsi="Roboto Body"/>
          <w:sz w:val="22"/>
          <w:lang w:val="en-US"/>
        </w:rPr>
        <w:t>they</w:t>
      </w:r>
      <w:r w:rsidRPr="003B4BA3">
        <w:rPr>
          <w:rFonts w:ascii="Roboto Body" w:hAnsi="Roboto Body"/>
          <w:sz w:val="22"/>
        </w:rPr>
        <w:t xml:space="preserve"> live or in another county, if that county is within a reasonable driving distance as determined by the court, and that county agrees to </w:t>
      </w:r>
      <w:r w:rsidRPr="003B4BA3">
        <w:rPr>
          <w:rFonts w:ascii="Roboto Body" w:hAnsi="Roboto Body"/>
          <w:sz w:val="22"/>
          <w:lang w:val="en-US"/>
        </w:rPr>
        <w:t>enroll</w:t>
      </w:r>
      <w:r w:rsidRPr="003B4BA3">
        <w:rPr>
          <w:rFonts w:ascii="Roboto Body" w:hAnsi="Roboto Body"/>
          <w:sz w:val="22"/>
        </w:rPr>
        <w:t xml:space="preserve"> the participant in its program. </w:t>
      </w:r>
    </w:p>
    <w:p w14:paraId="76C2FAD8" w14:textId="467C2371" w:rsidR="0013203C" w:rsidRPr="003B4BA3" w:rsidRDefault="0013203C" w:rsidP="003E4EFB">
      <w:pPr>
        <w:pStyle w:val="BodyText"/>
        <w:tabs>
          <w:tab w:val="left" w:pos="1080"/>
        </w:tabs>
        <w:spacing w:after="160" w:line="240" w:lineRule="auto"/>
        <w:jc w:val="left"/>
        <w:rPr>
          <w:rFonts w:ascii="Roboto Body" w:hAnsi="Roboto Body"/>
          <w:sz w:val="22"/>
        </w:rPr>
      </w:pPr>
      <w:r w:rsidRPr="003B4BA3">
        <w:rPr>
          <w:rFonts w:ascii="Roboto Body" w:hAnsi="Roboto Body"/>
          <w:sz w:val="22"/>
        </w:rPr>
        <w:t xml:space="preserve">In all cases of crossing over county boundaries, only one agency may claim reimbursement. The administrative agencies involved in cross county/tribal services may negotiate reimbursement arrangements between themselves. </w:t>
      </w:r>
    </w:p>
    <w:p w14:paraId="311E323F" w14:textId="77777777" w:rsidR="0013203C" w:rsidRPr="003B4BA3" w:rsidRDefault="0013203C" w:rsidP="00900FD9">
      <w:pPr>
        <w:pStyle w:val="Heading2"/>
        <w:spacing w:after="160"/>
      </w:pPr>
      <w:bookmarkStart w:id="24" w:name="_Toc235178462"/>
      <w:r w:rsidRPr="003B4BA3">
        <w:t>Children First Forms</w:t>
      </w:r>
      <w:bookmarkEnd w:id="24"/>
    </w:p>
    <w:p w14:paraId="6E7A6570" w14:textId="77777777" w:rsidR="0013203C" w:rsidRPr="003B4BA3" w:rsidRDefault="0013203C" w:rsidP="003E4EFB">
      <w:pPr>
        <w:pStyle w:val="BodyText"/>
        <w:tabs>
          <w:tab w:val="left" w:pos="1080"/>
        </w:tabs>
        <w:spacing w:after="160" w:line="240" w:lineRule="auto"/>
        <w:jc w:val="left"/>
        <w:rPr>
          <w:rFonts w:ascii="Roboto Body" w:hAnsi="Roboto Body"/>
          <w:sz w:val="22"/>
        </w:rPr>
      </w:pPr>
      <w:r w:rsidRPr="003B4BA3">
        <w:rPr>
          <w:rFonts w:ascii="Roboto Body" w:hAnsi="Roboto Body"/>
          <w:sz w:val="22"/>
        </w:rPr>
        <w:t xml:space="preserve">The Children First Registration Form is mandatory for every Children First program. This is because the WWP data entry will be done using the information on this form. In addition, court orders for participation in Children First must include findings pursuant to Wis. Stat. </w:t>
      </w:r>
      <w:r w:rsidRPr="003B4BA3">
        <w:rPr>
          <w:rFonts w:ascii="Roboto Body" w:hAnsi="Roboto Body" w:cs="Arial"/>
          <w:sz w:val="22"/>
        </w:rPr>
        <w:t>§</w:t>
      </w:r>
      <w:r w:rsidRPr="003B4BA3">
        <w:rPr>
          <w:rFonts w:ascii="Roboto Body" w:hAnsi="Roboto Body"/>
          <w:sz w:val="22"/>
        </w:rPr>
        <w:t xml:space="preserve"> 767.55. </w:t>
      </w:r>
    </w:p>
    <w:p w14:paraId="7646A99B" w14:textId="5ABFF310" w:rsidR="0013203C" w:rsidRPr="003B4BA3" w:rsidRDefault="0013203C" w:rsidP="003E4EFB">
      <w:pPr>
        <w:pStyle w:val="BodyText"/>
        <w:tabs>
          <w:tab w:val="left" w:pos="1080"/>
        </w:tabs>
        <w:spacing w:after="160" w:line="240" w:lineRule="auto"/>
        <w:jc w:val="left"/>
        <w:rPr>
          <w:rFonts w:ascii="Roboto Body" w:hAnsi="Roboto Body"/>
          <w:sz w:val="22"/>
        </w:rPr>
      </w:pPr>
      <w:r w:rsidRPr="003B4BA3">
        <w:rPr>
          <w:rFonts w:ascii="Roboto Body" w:hAnsi="Roboto Body"/>
          <w:sz w:val="22"/>
        </w:rPr>
        <w:t xml:space="preserve">Other forms for program operations are subject to local agency discretion. </w:t>
      </w:r>
    </w:p>
    <w:p w14:paraId="0FE5A50F" w14:textId="77777777" w:rsidR="0013203C" w:rsidRPr="003B4BA3" w:rsidRDefault="0013203C" w:rsidP="00900FD9">
      <w:pPr>
        <w:pStyle w:val="Heading2"/>
        <w:spacing w:after="160"/>
      </w:pPr>
      <w:bookmarkStart w:id="25" w:name="_Toc235178463"/>
      <w:r w:rsidRPr="003B4BA3">
        <w:t>Program Monitoring by DCF</w:t>
      </w:r>
      <w:bookmarkEnd w:id="25"/>
    </w:p>
    <w:p w14:paraId="77F9ECC3" w14:textId="77777777" w:rsidR="0013203C" w:rsidRPr="003B4BA3" w:rsidRDefault="0013203C" w:rsidP="003E4EFB">
      <w:pPr>
        <w:pStyle w:val="BodyText"/>
        <w:tabs>
          <w:tab w:val="left" w:pos="1080"/>
        </w:tabs>
        <w:spacing w:after="160" w:line="240" w:lineRule="auto"/>
        <w:jc w:val="left"/>
        <w:rPr>
          <w:rFonts w:ascii="Roboto Body" w:hAnsi="Roboto Body"/>
          <w:sz w:val="22"/>
        </w:rPr>
      </w:pPr>
      <w:r w:rsidRPr="003B4BA3">
        <w:rPr>
          <w:rFonts w:ascii="Roboto Body" w:hAnsi="Roboto Body"/>
          <w:sz w:val="22"/>
        </w:rPr>
        <w:t xml:space="preserve">DCF will monitor compliance with state statutes and policies governing the administration of the Children First program. CF agencies must enter enrolment information in WWP.  </w:t>
      </w:r>
    </w:p>
    <w:p w14:paraId="09964A0F" w14:textId="77777777" w:rsidR="0013203C" w:rsidRPr="003B4BA3" w:rsidRDefault="0013203C" w:rsidP="003E4EFB">
      <w:pPr>
        <w:pStyle w:val="BodyText"/>
        <w:tabs>
          <w:tab w:val="left" w:pos="1080"/>
        </w:tabs>
        <w:spacing w:after="160" w:line="240" w:lineRule="auto"/>
        <w:jc w:val="left"/>
        <w:rPr>
          <w:rFonts w:ascii="Roboto Body" w:hAnsi="Roboto Body"/>
          <w:sz w:val="22"/>
        </w:rPr>
      </w:pPr>
      <w:r w:rsidRPr="003B4BA3">
        <w:rPr>
          <w:rFonts w:ascii="Roboto Body" w:hAnsi="Roboto Body"/>
          <w:sz w:val="22"/>
        </w:rPr>
        <w:t xml:space="preserve">Children First agencies are also required to complete and submit a monthly survey which provides the number of CF participants screened, tested, and referred for drug treatment. </w:t>
      </w:r>
    </w:p>
    <w:p w14:paraId="6E1C6C9D" w14:textId="618376EE" w:rsidR="0013203C" w:rsidRPr="003B4BA3" w:rsidRDefault="0013203C" w:rsidP="003E4EFB">
      <w:pPr>
        <w:pStyle w:val="BodyText"/>
        <w:tabs>
          <w:tab w:val="left" w:pos="1080"/>
        </w:tabs>
        <w:spacing w:after="160" w:line="240" w:lineRule="auto"/>
        <w:jc w:val="left"/>
        <w:rPr>
          <w:rFonts w:ascii="Roboto Body" w:hAnsi="Roboto Body"/>
          <w:sz w:val="22"/>
        </w:rPr>
      </w:pPr>
      <w:r w:rsidRPr="003B4BA3">
        <w:rPr>
          <w:rFonts w:ascii="Roboto Body" w:hAnsi="Roboto Body"/>
          <w:sz w:val="22"/>
        </w:rPr>
        <w:t xml:space="preserve">Program and policy reviews within child support agencies will be completed by Regional Administrators and will occur during regularly scheduled on-site visits. In addition, DCF may </w:t>
      </w:r>
      <w:r w:rsidRPr="003B4BA3">
        <w:rPr>
          <w:rFonts w:ascii="Roboto Body" w:hAnsi="Roboto Body"/>
          <w:sz w:val="22"/>
        </w:rPr>
        <w:lastRenderedPageBreak/>
        <w:t>monitor financial records and case records related to Children First expenditures. Children First and partner agencies are expected to comply with review requests.</w:t>
      </w:r>
    </w:p>
    <w:p w14:paraId="537FB7C6" w14:textId="77777777" w:rsidR="0013203C" w:rsidRPr="003B4BA3" w:rsidRDefault="0013203C" w:rsidP="00900FD9">
      <w:pPr>
        <w:pStyle w:val="Heading2"/>
        <w:spacing w:after="160"/>
      </w:pPr>
      <w:bookmarkStart w:id="26" w:name="_Toc235178464"/>
      <w:r w:rsidRPr="003B4BA3">
        <w:t xml:space="preserve">Children First Program </w:t>
      </w:r>
      <w:r w:rsidRPr="00900FD9">
        <w:t>Funding</w:t>
      </w:r>
      <w:bookmarkEnd w:id="26"/>
    </w:p>
    <w:p w14:paraId="65BA00C4" w14:textId="77777777" w:rsidR="0013203C" w:rsidRPr="003B4BA3" w:rsidRDefault="0013203C" w:rsidP="003E4EFB">
      <w:pPr>
        <w:pStyle w:val="BodyText"/>
        <w:tabs>
          <w:tab w:val="left" w:pos="1080"/>
        </w:tabs>
        <w:spacing w:after="160" w:line="240" w:lineRule="auto"/>
        <w:jc w:val="left"/>
        <w:rPr>
          <w:rFonts w:ascii="Roboto Body" w:hAnsi="Roboto Body"/>
          <w:snapToGrid w:val="0"/>
          <w:color w:val="000000"/>
          <w:sz w:val="22"/>
        </w:rPr>
      </w:pPr>
      <w:r w:rsidRPr="003B4BA3">
        <w:rPr>
          <w:rFonts w:ascii="Roboto Body" w:hAnsi="Roboto Body"/>
          <w:sz w:val="22"/>
        </w:rPr>
        <w:t xml:space="preserve">Program funding for Children First is state general-purpose revenue (GPR) that is used as Maintenance of Effort (MOE) funds for the Temporary Assistance for Needy Families (TANF) Program. The State Budget for the Children First Program is established by the Legislature. Allocations are calculated on the number of NCP participants, or “slots” that a Children First agency may need in comparison to the availability of funds in the State Budget. </w:t>
      </w:r>
      <w:r w:rsidRPr="003B4BA3">
        <w:rPr>
          <w:rFonts w:ascii="Roboto Body" w:hAnsi="Roboto Body"/>
          <w:snapToGrid w:val="0"/>
          <w:color w:val="000000"/>
          <w:sz w:val="22"/>
        </w:rPr>
        <w:t>Children First agencies may also use other appropriate funding sources, and/or other available agency or community resources to serve Children First participants. Federal matching funds are available for case management activities as noted in the Expense Reporting section.</w:t>
      </w:r>
    </w:p>
    <w:p w14:paraId="736B988C" w14:textId="77777777" w:rsidR="0013203C" w:rsidRPr="003B4BA3" w:rsidRDefault="0013203C" w:rsidP="003E4EFB">
      <w:pPr>
        <w:pStyle w:val="BodyText"/>
        <w:tabs>
          <w:tab w:val="left" w:pos="1080"/>
        </w:tabs>
        <w:spacing w:after="160" w:line="240" w:lineRule="auto"/>
        <w:jc w:val="left"/>
        <w:rPr>
          <w:rFonts w:ascii="Roboto Body" w:hAnsi="Roboto Body"/>
          <w:sz w:val="22"/>
        </w:rPr>
      </w:pPr>
      <w:r w:rsidRPr="003B4BA3">
        <w:rPr>
          <w:rFonts w:ascii="Roboto Body" w:hAnsi="Roboto Body"/>
          <w:sz w:val="22"/>
        </w:rPr>
        <w:t xml:space="preserve">Wisconsin statute restricts Children First reimbursement to not more than $800.00 per participant in a 12-month period. Children First funding is to be used for employment services and activities. Children First funds may not be used for services authorized under Title IV-D of the Social Security Act for the administration of the child support program or to meet the federal match requirements of the child support program. </w:t>
      </w:r>
    </w:p>
    <w:p w14:paraId="2E055763" w14:textId="7304BD3B" w:rsidR="0013203C" w:rsidRPr="003B4BA3" w:rsidRDefault="0013203C" w:rsidP="003E4EFB">
      <w:pPr>
        <w:pStyle w:val="BodyText"/>
        <w:spacing w:after="160" w:line="240" w:lineRule="auto"/>
        <w:jc w:val="left"/>
        <w:rPr>
          <w:rFonts w:ascii="Roboto Body" w:hAnsi="Roboto Body"/>
          <w:sz w:val="22"/>
        </w:rPr>
      </w:pPr>
      <w:r w:rsidRPr="003B4BA3">
        <w:rPr>
          <w:rFonts w:ascii="Roboto Body" w:hAnsi="Roboto Body"/>
          <w:sz w:val="22"/>
        </w:rPr>
        <w:t xml:space="preserve">The DCF may de-obligate unexpended funds allocated for Children First programs when the contract amount is underspent by 20% or more on a year-to-date basis. These funds may be redistributed to other participating Children First agencies. </w:t>
      </w:r>
    </w:p>
    <w:p w14:paraId="1DF64290" w14:textId="77777777" w:rsidR="0013203C" w:rsidRPr="00900FD9" w:rsidRDefault="0013203C" w:rsidP="00900FD9">
      <w:pPr>
        <w:pStyle w:val="Heading2"/>
        <w:spacing w:after="160"/>
      </w:pPr>
      <w:bookmarkStart w:id="27" w:name="_Toc235178465"/>
      <w:r w:rsidRPr="003B4BA3">
        <w:t>Expense Reporting</w:t>
      </w:r>
      <w:bookmarkEnd w:id="27"/>
    </w:p>
    <w:p w14:paraId="0B6460BD" w14:textId="77777777" w:rsidR="0013203C" w:rsidRPr="003B4BA3" w:rsidRDefault="0013203C" w:rsidP="003E4EFB">
      <w:pPr>
        <w:autoSpaceDE w:val="0"/>
        <w:autoSpaceDN w:val="0"/>
        <w:adjustRightInd w:val="0"/>
        <w:spacing w:before="40" w:after="160"/>
        <w:rPr>
          <w:rFonts w:ascii="Roboto Body" w:hAnsi="Roboto Body" w:cs="Arial"/>
          <w:sz w:val="22"/>
          <w:szCs w:val="22"/>
        </w:rPr>
      </w:pPr>
      <w:r w:rsidRPr="003B4BA3">
        <w:rPr>
          <w:rFonts w:ascii="Roboto Body" w:hAnsi="Roboto Body" w:cs="Arial"/>
          <w:sz w:val="22"/>
          <w:szCs w:val="22"/>
        </w:rPr>
        <w:t xml:space="preserve">DCF uses the grant reporting system SPARC (System for Payment and Reports of Contracts) for Children First reimbursement. </w:t>
      </w:r>
      <w:proofErr w:type="gramStart"/>
      <w:r w:rsidRPr="003B4BA3">
        <w:rPr>
          <w:rFonts w:ascii="Roboto Body" w:hAnsi="Roboto Body" w:cs="Arial"/>
          <w:sz w:val="22"/>
          <w:szCs w:val="22"/>
        </w:rPr>
        <w:t>Participating</w:t>
      </w:r>
      <w:proofErr w:type="gramEnd"/>
      <w:r w:rsidRPr="003B4BA3">
        <w:rPr>
          <w:rFonts w:ascii="Roboto Body" w:hAnsi="Roboto Body" w:cs="Arial"/>
          <w:sz w:val="22"/>
          <w:szCs w:val="22"/>
        </w:rPr>
        <w:t xml:space="preserve"> Children First agencies must follow DCF procedures and use the SPARC system portal to request program reimbursement. Expenditures reported after the due date are reimbursed the following month or quarter depending upon the program expenditure type.</w:t>
      </w:r>
    </w:p>
    <w:p w14:paraId="3B6D2B52" w14:textId="77777777" w:rsidR="0013203C" w:rsidRPr="003B4BA3" w:rsidRDefault="0013203C" w:rsidP="003E4EFB">
      <w:pPr>
        <w:autoSpaceDE w:val="0"/>
        <w:autoSpaceDN w:val="0"/>
        <w:adjustRightInd w:val="0"/>
        <w:spacing w:before="40" w:after="160"/>
        <w:rPr>
          <w:rFonts w:ascii="Roboto Body" w:hAnsi="Roboto Body" w:cs="Arial"/>
          <w:sz w:val="22"/>
          <w:szCs w:val="22"/>
        </w:rPr>
      </w:pPr>
      <w:r w:rsidRPr="003B4BA3">
        <w:rPr>
          <w:rFonts w:ascii="Roboto Body" w:hAnsi="Roboto Body" w:cs="Arial"/>
          <w:sz w:val="22"/>
          <w:szCs w:val="22"/>
        </w:rPr>
        <w:t xml:space="preserve">The following table illustrates the SPARC schedule by agency type: </w:t>
      </w:r>
    </w:p>
    <w:tbl>
      <w:tblPr>
        <w:tblW w:w="8360" w:type="dxa"/>
        <w:tblLook w:val="04A0" w:firstRow="1" w:lastRow="0" w:firstColumn="1" w:lastColumn="0" w:noHBand="0" w:noVBand="1"/>
      </w:tblPr>
      <w:tblGrid>
        <w:gridCol w:w="2031"/>
        <w:gridCol w:w="6329"/>
      </w:tblGrid>
      <w:tr w:rsidR="0013203C" w:rsidRPr="003B4BA3" w14:paraId="57C3255F" w14:textId="77777777" w:rsidTr="00FE485B">
        <w:trPr>
          <w:trHeight w:val="350"/>
        </w:trPr>
        <w:tc>
          <w:tcPr>
            <w:tcW w:w="2031" w:type="dxa"/>
            <w:tcBorders>
              <w:top w:val="single" w:sz="4" w:space="0" w:color="auto"/>
              <w:left w:val="single" w:sz="4" w:space="0" w:color="auto"/>
              <w:bottom w:val="single" w:sz="4" w:space="0" w:color="auto"/>
              <w:right w:val="single" w:sz="4" w:space="0" w:color="auto"/>
            </w:tcBorders>
            <w:vAlign w:val="center"/>
            <w:hideMark/>
          </w:tcPr>
          <w:p w14:paraId="6623B849" w14:textId="77777777" w:rsidR="0013203C" w:rsidRPr="003B4BA3" w:rsidRDefault="0013203C" w:rsidP="003E4EFB">
            <w:pPr>
              <w:spacing w:after="160"/>
              <w:jc w:val="center"/>
              <w:rPr>
                <w:rFonts w:ascii="Roboto Body" w:hAnsi="Roboto Body" w:cs="Calibri"/>
                <w:color w:val="000000"/>
                <w:szCs w:val="24"/>
              </w:rPr>
            </w:pPr>
            <w:r w:rsidRPr="003B4BA3">
              <w:rPr>
                <w:rFonts w:ascii="Roboto Body" w:hAnsi="Roboto Body" w:cs="Calibri"/>
                <w:color w:val="000000"/>
                <w:szCs w:val="24"/>
              </w:rPr>
              <w:t>Agency Type</w:t>
            </w:r>
          </w:p>
        </w:tc>
        <w:tc>
          <w:tcPr>
            <w:tcW w:w="6329" w:type="dxa"/>
            <w:tcBorders>
              <w:top w:val="single" w:sz="4" w:space="0" w:color="auto"/>
              <w:left w:val="nil"/>
              <w:bottom w:val="single" w:sz="4" w:space="0" w:color="auto"/>
              <w:right w:val="single" w:sz="4" w:space="0" w:color="auto"/>
            </w:tcBorders>
            <w:vAlign w:val="center"/>
            <w:hideMark/>
          </w:tcPr>
          <w:p w14:paraId="0361BE03" w14:textId="77777777" w:rsidR="0013203C" w:rsidRPr="003B4BA3" w:rsidRDefault="0013203C" w:rsidP="003E4EFB">
            <w:pPr>
              <w:spacing w:after="160"/>
              <w:jc w:val="center"/>
              <w:rPr>
                <w:rFonts w:ascii="Roboto Body" w:hAnsi="Roboto Body" w:cs="Calibri"/>
                <w:color w:val="000000"/>
                <w:szCs w:val="24"/>
              </w:rPr>
            </w:pPr>
            <w:r w:rsidRPr="003B4BA3">
              <w:rPr>
                <w:rFonts w:ascii="Roboto Body" w:hAnsi="Roboto Body" w:cs="Calibri"/>
                <w:color w:val="000000"/>
                <w:szCs w:val="24"/>
              </w:rPr>
              <w:t>SPARC Reporting and Payment Schedule</w:t>
            </w:r>
          </w:p>
        </w:tc>
      </w:tr>
      <w:tr w:rsidR="0013203C" w:rsidRPr="003B4BA3" w14:paraId="52B34F0A" w14:textId="77777777" w:rsidTr="00FE485B">
        <w:trPr>
          <w:trHeight w:val="530"/>
        </w:trPr>
        <w:tc>
          <w:tcPr>
            <w:tcW w:w="2031" w:type="dxa"/>
            <w:tcBorders>
              <w:top w:val="nil"/>
              <w:left w:val="single" w:sz="4" w:space="0" w:color="auto"/>
              <w:bottom w:val="single" w:sz="4" w:space="0" w:color="auto"/>
              <w:right w:val="single" w:sz="4" w:space="0" w:color="auto"/>
            </w:tcBorders>
            <w:noWrap/>
            <w:vAlign w:val="bottom"/>
            <w:hideMark/>
          </w:tcPr>
          <w:p w14:paraId="747D94C3" w14:textId="77777777" w:rsidR="0013203C" w:rsidRPr="003B4BA3" w:rsidRDefault="0013203C" w:rsidP="003E4EFB">
            <w:pPr>
              <w:spacing w:after="160"/>
              <w:rPr>
                <w:rFonts w:ascii="Roboto Body" w:hAnsi="Roboto Body" w:cs="Calibri"/>
                <w:color w:val="000000"/>
              </w:rPr>
            </w:pPr>
            <w:r w:rsidRPr="003B4BA3">
              <w:rPr>
                <w:rFonts w:ascii="Roboto Body" w:hAnsi="Roboto Body" w:cs="Calibri"/>
                <w:color w:val="000000"/>
              </w:rPr>
              <w:t>County</w:t>
            </w:r>
          </w:p>
        </w:tc>
        <w:tc>
          <w:tcPr>
            <w:tcW w:w="6329" w:type="dxa"/>
            <w:tcBorders>
              <w:top w:val="single" w:sz="4" w:space="0" w:color="auto"/>
              <w:left w:val="nil"/>
              <w:bottom w:val="single" w:sz="4" w:space="0" w:color="auto"/>
              <w:right w:val="single" w:sz="4" w:space="0" w:color="auto"/>
            </w:tcBorders>
            <w:vAlign w:val="bottom"/>
            <w:hideMark/>
          </w:tcPr>
          <w:p w14:paraId="10C0E239" w14:textId="77777777" w:rsidR="0013203C" w:rsidRPr="003B4BA3" w:rsidRDefault="0013203C" w:rsidP="003E4EFB">
            <w:pPr>
              <w:spacing w:after="160"/>
              <w:rPr>
                <w:rFonts w:ascii="Roboto Body" w:hAnsi="Roboto Body" w:cs="Calibri"/>
                <w:color w:val="000000"/>
              </w:rPr>
            </w:pPr>
            <w:r w:rsidRPr="003B4BA3">
              <w:rPr>
                <w:rFonts w:ascii="Roboto Body" w:hAnsi="Roboto Body" w:cs="Calibri"/>
                <w:color w:val="000000"/>
              </w:rPr>
              <w:t>Monthly; Expenditures due 28th for Payment 5th of the next month</w:t>
            </w:r>
          </w:p>
        </w:tc>
      </w:tr>
      <w:tr w:rsidR="0013203C" w:rsidRPr="003B4BA3" w14:paraId="60F173C7" w14:textId="77777777" w:rsidTr="00FE485B">
        <w:trPr>
          <w:trHeight w:val="368"/>
        </w:trPr>
        <w:tc>
          <w:tcPr>
            <w:tcW w:w="2031" w:type="dxa"/>
            <w:tcBorders>
              <w:top w:val="nil"/>
              <w:left w:val="single" w:sz="4" w:space="0" w:color="auto"/>
              <w:bottom w:val="single" w:sz="4" w:space="0" w:color="auto"/>
              <w:right w:val="single" w:sz="4" w:space="0" w:color="auto"/>
            </w:tcBorders>
            <w:noWrap/>
            <w:vAlign w:val="bottom"/>
            <w:hideMark/>
          </w:tcPr>
          <w:p w14:paraId="43EC2486" w14:textId="77777777" w:rsidR="0013203C" w:rsidRPr="003B4BA3" w:rsidRDefault="0013203C" w:rsidP="003E4EFB">
            <w:pPr>
              <w:spacing w:after="160"/>
              <w:rPr>
                <w:rFonts w:ascii="Roboto Body" w:hAnsi="Roboto Body" w:cs="Calibri"/>
                <w:color w:val="000000"/>
              </w:rPr>
            </w:pPr>
            <w:r w:rsidRPr="003B4BA3">
              <w:rPr>
                <w:rFonts w:ascii="Roboto Body" w:hAnsi="Roboto Body" w:cs="Calibri"/>
                <w:color w:val="000000"/>
              </w:rPr>
              <w:t>Child Support</w:t>
            </w:r>
          </w:p>
        </w:tc>
        <w:tc>
          <w:tcPr>
            <w:tcW w:w="6329" w:type="dxa"/>
            <w:tcBorders>
              <w:top w:val="single" w:sz="4" w:space="0" w:color="auto"/>
              <w:left w:val="nil"/>
              <w:bottom w:val="single" w:sz="4" w:space="0" w:color="auto"/>
              <w:right w:val="single" w:sz="4" w:space="0" w:color="auto"/>
            </w:tcBorders>
            <w:vAlign w:val="bottom"/>
            <w:hideMark/>
          </w:tcPr>
          <w:p w14:paraId="5542061D" w14:textId="77777777" w:rsidR="0013203C" w:rsidRPr="003B4BA3" w:rsidRDefault="0013203C" w:rsidP="003E4EFB">
            <w:pPr>
              <w:spacing w:after="160"/>
              <w:rPr>
                <w:rFonts w:ascii="Roboto Body" w:hAnsi="Roboto Body" w:cs="Calibri"/>
                <w:color w:val="000000"/>
              </w:rPr>
            </w:pPr>
            <w:r w:rsidRPr="003B4BA3">
              <w:rPr>
                <w:rFonts w:ascii="Roboto Body" w:hAnsi="Roboto Body" w:cs="Calibri"/>
                <w:color w:val="000000"/>
              </w:rPr>
              <w:t xml:space="preserve">Monthly; Expenditures </w:t>
            </w:r>
            <w:proofErr w:type="gramStart"/>
            <w:r w:rsidRPr="003B4BA3">
              <w:rPr>
                <w:rFonts w:ascii="Roboto Body" w:hAnsi="Roboto Body" w:cs="Calibri"/>
                <w:color w:val="000000"/>
              </w:rPr>
              <w:t>due</w:t>
            </w:r>
            <w:proofErr w:type="gramEnd"/>
            <w:r w:rsidRPr="003B4BA3">
              <w:rPr>
                <w:rFonts w:ascii="Roboto Body" w:hAnsi="Roboto Body" w:cs="Calibri"/>
                <w:color w:val="000000"/>
              </w:rPr>
              <w:t xml:space="preserve"> 23rd for quarterly payment</w:t>
            </w:r>
          </w:p>
        </w:tc>
      </w:tr>
      <w:tr w:rsidR="0013203C" w:rsidRPr="003B4BA3" w14:paraId="53E481A5" w14:textId="77777777" w:rsidTr="00FE485B">
        <w:trPr>
          <w:trHeight w:val="585"/>
        </w:trPr>
        <w:tc>
          <w:tcPr>
            <w:tcW w:w="2031" w:type="dxa"/>
            <w:tcBorders>
              <w:top w:val="nil"/>
              <w:left w:val="single" w:sz="4" w:space="0" w:color="auto"/>
              <w:bottom w:val="single" w:sz="4" w:space="0" w:color="auto"/>
              <w:right w:val="single" w:sz="4" w:space="0" w:color="auto"/>
            </w:tcBorders>
            <w:noWrap/>
            <w:vAlign w:val="bottom"/>
            <w:hideMark/>
          </w:tcPr>
          <w:p w14:paraId="29F3930E" w14:textId="77777777" w:rsidR="0013203C" w:rsidRPr="003B4BA3" w:rsidRDefault="0013203C" w:rsidP="003E4EFB">
            <w:pPr>
              <w:spacing w:after="160"/>
              <w:rPr>
                <w:rFonts w:ascii="Roboto Body" w:hAnsi="Roboto Body" w:cs="Calibri"/>
                <w:color w:val="000000"/>
              </w:rPr>
            </w:pPr>
            <w:r w:rsidRPr="003B4BA3">
              <w:rPr>
                <w:rFonts w:ascii="Roboto Body" w:hAnsi="Roboto Body" w:cs="Calibri"/>
                <w:color w:val="000000"/>
              </w:rPr>
              <w:t>W-2</w:t>
            </w:r>
          </w:p>
        </w:tc>
        <w:tc>
          <w:tcPr>
            <w:tcW w:w="6329" w:type="dxa"/>
            <w:tcBorders>
              <w:top w:val="single" w:sz="4" w:space="0" w:color="auto"/>
              <w:left w:val="nil"/>
              <w:bottom w:val="single" w:sz="4" w:space="0" w:color="auto"/>
              <w:right w:val="single" w:sz="4" w:space="0" w:color="auto"/>
            </w:tcBorders>
            <w:vAlign w:val="bottom"/>
            <w:hideMark/>
          </w:tcPr>
          <w:p w14:paraId="005D39EF" w14:textId="77777777" w:rsidR="0013203C" w:rsidRPr="003B4BA3" w:rsidRDefault="0013203C" w:rsidP="003E4EFB">
            <w:pPr>
              <w:spacing w:after="160"/>
              <w:rPr>
                <w:rFonts w:ascii="Roboto Body" w:hAnsi="Roboto Body" w:cs="Calibri"/>
                <w:color w:val="000000"/>
              </w:rPr>
            </w:pPr>
            <w:r w:rsidRPr="003B4BA3">
              <w:rPr>
                <w:rFonts w:ascii="Roboto Body" w:hAnsi="Roboto Body" w:cs="Calibri"/>
                <w:color w:val="000000"/>
              </w:rPr>
              <w:t xml:space="preserve">Monthly; Expenditure and payment timing consistent with </w:t>
            </w:r>
          </w:p>
          <w:p w14:paraId="138441FF" w14:textId="77777777" w:rsidR="0013203C" w:rsidRPr="003B4BA3" w:rsidRDefault="0013203C" w:rsidP="003E4EFB">
            <w:pPr>
              <w:spacing w:after="160"/>
              <w:rPr>
                <w:rFonts w:ascii="Roboto Body" w:hAnsi="Roboto Body" w:cs="Calibri"/>
                <w:color w:val="000000"/>
              </w:rPr>
            </w:pPr>
            <w:r w:rsidRPr="003B4BA3">
              <w:rPr>
                <w:rFonts w:ascii="Roboto Body" w:hAnsi="Roboto Body" w:cs="Calibri"/>
                <w:color w:val="000000"/>
              </w:rPr>
              <w:t>W-2 calendar</w:t>
            </w:r>
          </w:p>
        </w:tc>
      </w:tr>
    </w:tbl>
    <w:p w14:paraId="004E6D05" w14:textId="77777777" w:rsidR="0013203C" w:rsidRPr="008E4222" w:rsidRDefault="0013203C" w:rsidP="003E4EFB">
      <w:pPr>
        <w:autoSpaceDE w:val="0"/>
        <w:autoSpaceDN w:val="0"/>
        <w:adjustRightInd w:val="0"/>
        <w:spacing w:before="40" w:after="160"/>
        <w:rPr>
          <w:rFonts w:ascii="Roboto Body" w:hAnsi="Roboto Body" w:cs="Arial"/>
          <w:i/>
          <w:sz w:val="22"/>
          <w:szCs w:val="22"/>
        </w:rPr>
      </w:pPr>
      <w:r w:rsidRPr="008E4222">
        <w:rPr>
          <w:rFonts w:ascii="Roboto Body" w:hAnsi="Roboto Body" w:cs="Arial"/>
          <w:i/>
          <w:sz w:val="22"/>
          <w:szCs w:val="22"/>
        </w:rPr>
        <w:t>Please note that agencies must document all Children First Activities - in WWP and CARES before claiming payment for services provided.</w:t>
      </w:r>
    </w:p>
    <w:p w14:paraId="248C1CD2" w14:textId="77777777" w:rsidR="003E4EFB" w:rsidRPr="008E4222" w:rsidRDefault="0013203C" w:rsidP="003E4EFB">
      <w:pPr>
        <w:autoSpaceDE w:val="0"/>
        <w:autoSpaceDN w:val="0"/>
        <w:adjustRightInd w:val="0"/>
        <w:spacing w:before="40" w:after="160"/>
        <w:rPr>
          <w:rFonts w:ascii="Roboto Body" w:hAnsi="Roboto Body" w:cs="Arial"/>
          <w:sz w:val="22"/>
          <w:szCs w:val="22"/>
        </w:rPr>
      </w:pPr>
      <w:r w:rsidRPr="008E4222">
        <w:rPr>
          <w:rFonts w:ascii="Roboto Body" w:hAnsi="Roboto Body" w:cs="Arial"/>
          <w:b/>
          <w:bCs/>
          <w:sz w:val="22"/>
          <w:szCs w:val="22"/>
        </w:rPr>
        <w:t>SPARC Line 0700</w:t>
      </w:r>
      <w:r w:rsidRPr="008E4222">
        <w:rPr>
          <w:rFonts w:ascii="Roboto Body" w:hAnsi="Roboto Body" w:cs="Arial"/>
          <w:sz w:val="22"/>
          <w:szCs w:val="22"/>
        </w:rPr>
        <w:t xml:space="preserve"> is for reporting Children First expenditures related to employment activities. Agencies are to report on the line that corresponds to your agency type.</w:t>
      </w:r>
    </w:p>
    <w:p w14:paraId="42A78EE8" w14:textId="1A2F52E7" w:rsidR="0013203C" w:rsidRPr="008E4222" w:rsidRDefault="0013203C" w:rsidP="003E4EFB">
      <w:pPr>
        <w:autoSpaceDE w:val="0"/>
        <w:autoSpaceDN w:val="0"/>
        <w:adjustRightInd w:val="0"/>
        <w:spacing w:before="40" w:after="160"/>
        <w:rPr>
          <w:rFonts w:ascii="Roboto Body" w:hAnsi="Roboto Body" w:cs="Arial"/>
          <w:sz w:val="22"/>
          <w:szCs w:val="22"/>
        </w:rPr>
      </w:pPr>
      <w:r w:rsidRPr="008E4222">
        <w:rPr>
          <w:rFonts w:ascii="Roboto Body" w:hAnsi="Roboto Body" w:cs="Arial"/>
          <w:b/>
          <w:bCs/>
          <w:sz w:val="22"/>
          <w:szCs w:val="22"/>
        </w:rPr>
        <w:lastRenderedPageBreak/>
        <w:t>SPARC Line 0701</w:t>
      </w:r>
      <w:r w:rsidRPr="008E4222">
        <w:rPr>
          <w:rFonts w:ascii="Roboto Body" w:hAnsi="Roboto Body" w:cs="Arial"/>
          <w:sz w:val="22"/>
          <w:szCs w:val="22"/>
        </w:rPr>
        <w:t xml:space="preserve"> is for reporting Children First Program case management activities, which are eligible for federal financial participation (FFP) reimbursement at 66%. Agencies are to report on the line that corresponds to your agency type. DCF claims these costs on the federal OCSE-396 Quarterly Child Support Expenditure Report. The following case management activities may contribute to improving child support outcomes: </w:t>
      </w:r>
    </w:p>
    <w:p w14:paraId="31223CF7" w14:textId="39921152" w:rsidR="0013203C" w:rsidRPr="008E4222" w:rsidRDefault="00913630" w:rsidP="003E4EFB">
      <w:pPr>
        <w:pStyle w:val="Default"/>
        <w:numPr>
          <w:ilvl w:val="0"/>
          <w:numId w:val="36"/>
        </w:numPr>
        <w:spacing w:after="160"/>
        <w:rPr>
          <w:rFonts w:ascii="Roboto Body" w:hAnsi="Roboto Body" w:cs="Arial"/>
          <w:color w:val="auto"/>
          <w:sz w:val="22"/>
          <w:szCs w:val="22"/>
        </w:rPr>
      </w:pPr>
      <w:r w:rsidRPr="008E4222">
        <w:rPr>
          <w:rFonts w:ascii="Roboto Body" w:hAnsi="Roboto Body" w:cs="Arial"/>
          <w:color w:val="auto"/>
          <w:sz w:val="22"/>
          <w:szCs w:val="22"/>
        </w:rPr>
        <w:t>I</w:t>
      </w:r>
      <w:r w:rsidR="0013203C" w:rsidRPr="008E4222">
        <w:rPr>
          <w:rFonts w:ascii="Roboto Body" w:hAnsi="Roboto Body" w:cs="Arial"/>
          <w:color w:val="auto"/>
          <w:sz w:val="22"/>
          <w:szCs w:val="22"/>
        </w:rPr>
        <w:t xml:space="preserve">dentifying </w:t>
      </w:r>
      <w:proofErr w:type="gramStart"/>
      <w:r w:rsidR="0013203C" w:rsidRPr="008E4222">
        <w:rPr>
          <w:rFonts w:ascii="Roboto Body" w:hAnsi="Roboto Body" w:cs="Arial"/>
          <w:color w:val="auto"/>
          <w:sz w:val="22"/>
          <w:szCs w:val="22"/>
        </w:rPr>
        <w:t>noncustodial</w:t>
      </w:r>
      <w:proofErr w:type="gramEnd"/>
      <w:r w:rsidR="0013203C" w:rsidRPr="008E4222">
        <w:rPr>
          <w:rFonts w:ascii="Roboto Body" w:hAnsi="Roboto Body" w:cs="Arial"/>
          <w:color w:val="auto"/>
          <w:sz w:val="22"/>
          <w:szCs w:val="22"/>
        </w:rPr>
        <w:t xml:space="preserve"> parents who are unemployed or experiencing other social and/or family circumstances that impede the parent’s ability to pay child </w:t>
      </w:r>
      <w:r w:rsidRPr="008E4222">
        <w:rPr>
          <w:rFonts w:ascii="Roboto Body" w:hAnsi="Roboto Body" w:cs="Arial"/>
          <w:color w:val="auto"/>
          <w:sz w:val="22"/>
          <w:szCs w:val="22"/>
        </w:rPr>
        <w:t>support.</w:t>
      </w:r>
    </w:p>
    <w:p w14:paraId="09898BAD" w14:textId="769ACD54" w:rsidR="0013203C" w:rsidRPr="008E4222" w:rsidRDefault="00913630" w:rsidP="003E4EFB">
      <w:pPr>
        <w:pStyle w:val="Default"/>
        <w:numPr>
          <w:ilvl w:val="0"/>
          <w:numId w:val="36"/>
        </w:numPr>
        <w:spacing w:after="160"/>
        <w:rPr>
          <w:rFonts w:ascii="Roboto Body" w:hAnsi="Roboto Body" w:cs="Arial"/>
          <w:color w:val="auto"/>
          <w:sz w:val="22"/>
          <w:szCs w:val="22"/>
        </w:rPr>
      </w:pPr>
      <w:r w:rsidRPr="008E4222">
        <w:rPr>
          <w:rFonts w:ascii="Roboto Body" w:hAnsi="Roboto Body" w:cs="Arial"/>
          <w:color w:val="auto"/>
          <w:sz w:val="22"/>
          <w:szCs w:val="22"/>
        </w:rPr>
        <w:t>M</w:t>
      </w:r>
      <w:r w:rsidR="0013203C" w:rsidRPr="008E4222">
        <w:rPr>
          <w:rFonts w:ascii="Roboto Body" w:hAnsi="Roboto Body" w:cs="Arial"/>
          <w:color w:val="auto"/>
          <w:sz w:val="22"/>
          <w:szCs w:val="22"/>
        </w:rPr>
        <w:t>aking referrals to other service agencies</w:t>
      </w:r>
      <w:r w:rsidRPr="008E4222">
        <w:rPr>
          <w:rFonts w:ascii="Roboto Body" w:hAnsi="Roboto Body" w:cs="Arial"/>
          <w:color w:val="auto"/>
          <w:sz w:val="22"/>
          <w:szCs w:val="22"/>
        </w:rPr>
        <w:t>.</w:t>
      </w:r>
    </w:p>
    <w:p w14:paraId="7CC02B4F" w14:textId="1E1C2A5E" w:rsidR="0013203C" w:rsidRPr="008E4222" w:rsidRDefault="00913630" w:rsidP="003E4EFB">
      <w:pPr>
        <w:pStyle w:val="Default"/>
        <w:numPr>
          <w:ilvl w:val="0"/>
          <w:numId w:val="36"/>
        </w:numPr>
        <w:spacing w:after="160"/>
        <w:rPr>
          <w:rFonts w:ascii="Roboto Body" w:hAnsi="Roboto Body" w:cs="Arial"/>
          <w:color w:val="auto"/>
          <w:sz w:val="22"/>
          <w:szCs w:val="22"/>
        </w:rPr>
      </w:pPr>
      <w:r w:rsidRPr="008E4222">
        <w:rPr>
          <w:rFonts w:ascii="Roboto Body" w:hAnsi="Roboto Body" w:cs="Arial"/>
          <w:color w:val="auto"/>
          <w:sz w:val="22"/>
          <w:szCs w:val="22"/>
        </w:rPr>
        <w:t>T</w:t>
      </w:r>
      <w:r w:rsidR="0013203C" w:rsidRPr="008E4222">
        <w:rPr>
          <w:rFonts w:ascii="Roboto Body" w:hAnsi="Roboto Body" w:cs="Arial"/>
          <w:color w:val="auto"/>
          <w:sz w:val="22"/>
          <w:szCs w:val="22"/>
        </w:rPr>
        <w:t>racking and monitoring child support payments</w:t>
      </w:r>
      <w:r w:rsidRPr="008E4222">
        <w:rPr>
          <w:rFonts w:ascii="Roboto Body" w:hAnsi="Roboto Body" w:cs="Arial"/>
          <w:color w:val="auto"/>
          <w:sz w:val="22"/>
          <w:szCs w:val="22"/>
        </w:rPr>
        <w:t>.</w:t>
      </w:r>
    </w:p>
    <w:p w14:paraId="734A7021" w14:textId="6F361504" w:rsidR="0013203C" w:rsidRPr="008E4222" w:rsidRDefault="00913630" w:rsidP="003E4EFB">
      <w:pPr>
        <w:pStyle w:val="Default"/>
        <w:numPr>
          <w:ilvl w:val="0"/>
          <w:numId w:val="36"/>
        </w:numPr>
        <w:spacing w:after="160"/>
        <w:rPr>
          <w:rFonts w:ascii="Roboto Body" w:hAnsi="Roboto Body" w:cs="Arial"/>
          <w:color w:val="auto"/>
          <w:sz w:val="22"/>
          <w:szCs w:val="22"/>
        </w:rPr>
      </w:pPr>
      <w:r w:rsidRPr="008E4222">
        <w:rPr>
          <w:rFonts w:ascii="Roboto Body" w:hAnsi="Roboto Body" w:cs="Arial"/>
          <w:color w:val="auto"/>
          <w:sz w:val="22"/>
          <w:szCs w:val="22"/>
        </w:rPr>
        <w:t>F</w:t>
      </w:r>
      <w:r w:rsidR="0013203C" w:rsidRPr="008E4222">
        <w:rPr>
          <w:rFonts w:ascii="Roboto Body" w:hAnsi="Roboto Body" w:cs="Arial"/>
          <w:color w:val="auto"/>
          <w:sz w:val="22"/>
          <w:szCs w:val="22"/>
        </w:rPr>
        <w:t>ollow-up and tracking noncustodial parents where the court issued an order directing a noncustodial parent to attend a work program</w:t>
      </w:r>
      <w:r w:rsidRPr="008E4222">
        <w:rPr>
          <w:rFonts w:ascii="Roboto Body" w:hAnsi="Roboto Body" w:cs="Arial"/>
          <w:color w:val="auto"/>
          <w:sz w:val="22"/>
          <w:szCs w:val="22"/>
        </w:rPr>
        <w:t>.</w:t>
      </w:r>
    </w:p>
    <w:p w14:paraId="09BC9AB4" w14:textId="6CBC1FD2" w:rsidR="0013203C" w:rsidRPr="008E4222" w:rsidRDefault="00913630" w:rsidP="003E4EFB">
      <w:pPr>
        <w:pStyle w:val="Default"/>
        <w:numPr>
          <w:ilvl w:val="0"/>
          <w:numId w:val="36"/>
        </w:numPr>
        <w:spacing w:after="160"/>
        <w:rPr>
          <w:rFonts w:ascii="Roboto Body" w:hAnsi="Roboto Body" w:cs="Arial"/>
          <w:color w:val="auto"/>
          <w:sz w:val="22"/>
          <w:szCs w:val="22"/>
        </w:rPr>
      </w:pPr>
      <w:r w:rsidRPr="008E4222">
        <w:rPr>
          <w:rFonts w:ascii="Roboto Body" w:hAnsi="Roboto Body" w:cs="Arial"/>
          <w:color w:val="auto"/>
          <w:sz w:val="22"/>
          <w:szCs w:val="22"/>
        </w:rPr>
        <w:t>C</w:t>
      </w:r>
      <w:r w:rsidR="0013203C" w:rsidRPr="008E4222">
        <w:rPr>
          <w:rFonts w:ascii="Roboto Body" w:hAnsi="Roboto Body" w:cs="Arial"/>
          <w:color w:val="auto"/>
          <w:sz w:val="22"/>
          <w:szCs w:val="22"/>
        </w:rPr>
        <w:t>ollecting and analyzing data, as well as entering documentation in the state child support system or WWP/CARES</w:t>
      </w:r>
      <w:r w:rsidRPr="008E4222">
        <w:rPr>
          <w:rFonts w:ascii="Roboto Body" w:hAnsi="Roboto Body" w:cs="Arial"/>
          <w:color w:val="auto"/>
          <w:sz w:val="22"/>
          <w:szCs w:val="22"/>
        </w:rPr>
        <w:t>.</w:t>
      </w:r>
    </w:p>
    <w:p w14:paraId="2387907B" w14:textId="5ECE1A5F" w:rsidR="0013203C" w:rsidRPr="008E4222" w:rsidRDefault="00913630" w:rsidP="003E4EFB">
      <w:pPr>
        <w:pStyle w:val="Default"/>
        <w:numPr>
          <w:ilvl w:val="0"/>
          <w:numId w:val="36"/>
        </w:numPr>
        <w:spacing w:after="160"/>
        <w:rPr>
          <w:rFonts w:ascii="Roboto Body" w:hAnsi="Roboto Body" w:cs="Arial"/>
          <w:color w:val="auto"/>
          <w:sz w:val="22"/>
          <w:szCs w:val="22"/>
        </w:rPr>
      </w:pPr>
      <w:r w:rsidRPr="008E4222">
        <w:rPr>
          <w:rFonts w:ascii="Roboto Body" w:hAnsi="Roboto Body" w:cs="Arial"/>
          <w:color w:val="auto"/>
          <w:sz w:val="22"/>
          <w:szCs w:val="22"/>
        </w:rPr>
        <w:t>C</w:t>
      </w:r>
      <w:r w:rsidR="0013203C" w:rsidRPr="008E4222">
        <w:rPr>
          <w:rFonts w:ascii="Roboto Body" w:hAnsi="Roboto Body" w:cs="Arial"/>
          <w:color w:val="auto"/>
          <w:sz w:val="22"/>
          <w:szCs w:val="22"/>
        </w:rPr>
        <w:t>onducting timely reviews and modifications</w:t>
      </w:r>
      <w:r w:rsidRPr="008E4222">
        <w:rPr>
          <w:rFonts w:ascii="Roboto Body" w:hAnsi="Roboto Body" w:cs="Arial"/>
          <w:color w:val="auto"/>
          <w:sz w:val="22"/>
          <w:szCs w:val="22"/>
        </w:rPr>
        <w:t>.</w:t>
      </w:r>
    </w:p>
    <w:p w14:paraId="22BE9527" w14:textId="7D37F192" w:rsidR="0013203C" w:rsidRPr="008E4222" w:rsidRDefault="00913630" w:rsidP="003E4EFB">
      <w:pPr>
        <w:pStyle w:val="Default"/>
        <w:numPr>
          <w:ilvl w:val="0"/>
          <w:numId w:val="36"/>
        </w:numPr>
        <w:spacing w:after="160"/>
        <w:rPr>
          <w:rFonts w:ascii="Roboto Body" w:hAnsi="Roboto Body" w:cs="Arial"/>
          <w:color w:val="auto"/>
          <w:sz w:val="22"/>
          <w:szCs w:val="22"/>
        </w:rPr>
      </w:pPr>
      <w:r w:rsidRPr="008E4222">
        <w:rPr>
          <w:rFonts w:ascii="Roboto Body" w:hAnsi="Roboto Body" w:cs="Arial"/>
          <w:color w:val="auto"/>
          <w:sz w:val="22"/>
          <w:szCs w:val="22"/>
        </w:rPr>
        <w:t>P</w:t>
      </w:r>
      <w:r w:rsidR="0013203C" w:rsidRPr="008E4222">
        <w:rPr>
          <w:rFonts w:ascii="Roboto Body" w:hAnsi="Roboto Body" w:cs="Arial"/>
          <w:color w:val="auto"/>
          <w:sz w:val="22"/>
          <w:szCs w:val="22"/>
        </w:rPr>
        <w:t>roviding specialized enforcement</w:t>
      </w:r>
      <w:r w:rsidRPr="008E4222">
        <w:rPr>
          <w:rFonts w:ascii="Roboto Body" w:hAnsi="Roboto Body" w:cs="Arial"/>
          <w:color w:val="auto"/>
          <w:sz w:val="22"/>
          <w:szCs w:val="22"/>
        </w:rPr>
        <w:t>.</w:t>
      </w:r>
    </w:p>
    <w:p w14:paraId="046CC42D" w14:textId="190E63D4" w:rsidR="0013203C" w:rsidRPr="008E4222" w:rsidRDefault="00913630" w:rsidP="003E4EFB">
      <w:pPr>
        <w:pStyle w:val="Default"/>
        <w:numPr>
          <w:ilvl w:val="0"/>
          <w:numId w:val="36"/>
        </w:numPr>
        <w:spacing w:after="160"/>
        <w:rPr>
          <w:rFonts w:ascii="Roboto Body" w:hAnsi="Roboto Body" w:cs="Arial"/>
          <w:color w:val="auto"/>
          <w:sz w:val="22"/>
          <w:szCs w:val="22"/>
        </w:rPr>
      </w:pPr>
      <w:r w:rsidRPr="008E4222">
        <w:rPr>
          <w:rFonts w:ascii="Roboto Body" w:hAnsi="Roboto Body" w:cs="Arial"/>
          <w:color w:val="auto"/>
          <w:sz w:val="22"/>
          <w:szCs w:val="22"/>
        </w:rPr>
        <w:t>D</w:t>
      </w:r>
      <w:r w:rsidR="0013203C" w:rsidRPr="008E4222">
        <w:rPr>
          <w:rFonts w:ascii="Roboto Body" w:hAnsi="Roboto Body" w:cs="Arial"/>
          <w:color w:val="auto"/>
          <w:sz w:val="22"/>
          <w:szCs w:val="22"/>
        </w:rPr>
        <w:t>rug screening</w:t>
      </w:r>
      <w:r w:rsidRPr="008E4222">
        <w:rPr>
          <w:rFonts w:ascii="Roboto Body" w:hAnsi="Roboto Body" w:cs="Arial"/>
          <w:color w:val="auto"/>
          <w:sz w:val="22"/>
          <w:szCs w:val="22"/>
        </w:rPr>
        <w:t>.</w:t>
      </w:r>
    </w:p>
    <w:p w14:paraId="5516CD18" w14:textId="77777777" w:rsidR="0013203C" w:rsidRPr="008E4222" w:rsidRDefault="0013203C" w:rsidP="003E4EFB">
      <w:pPr>
        <w:autoSpaceDE w:val="0"/>
        <w:autoSpaceDN w:val="0"/>
        <w:adjustRightInd w:val="0"/>
        <w:spacing w:before="40" w:after="160"/>
        <w:rPr>
          <w:rFonts w:ascii="Roboto Body" w:hAnsi="Roboto Body" w:cs="Arial"/>
          <w:sz w:val="22"/>
          <w:szCs w:val="22"/>
        </w:rPr>
      </w:pPr>
      <w:r w:rsidRPr="008E4222">
        <w:rPr>
          <w:rFonts w:ascii="Roboto Body" w:hAnsi="Roboto Body" w:cs="Arial"/>
          <w:b/>
          <w:bCs/>
          <w:sz w:val="22"/>
          <w:szCs w:val="22"/>
        </w:rPr>
        <w:t>SPARC Line 0702</w:t>
      </w:r>
      <w:r w:rsidRPr="008E4222">
        <w:rPr>
          <w:rFonts w:ascii="Roboto Body" w:hAnsi="Roboto Body" w:cs="Arial"/>
          <w:sz w:val="22"/>
          <w:szCs w:val="22"/>
        </w:rPr>
        <w:t xml:space="preserve"> is for reporting Drug Testing costs, which are reimbursed by the state at 100%. Agencies are to report on the line that corresponds to your agency type.</w:t>
      </w:r>
    </w:p>
    <w:p w14:paraId="76EBCE44" w14:textId="77777777" w:rsidR="0013203C" w:rsidRPr="008E4222" w:rsidRDefault="0013203C" w:rsidP="003E4EFB">
      <w:pPr>
        <w:autoSpaceDE w:val="0"/>
        <w:autoSpaceDN w:val="0"/>
        <w:adjustRightInd w:val="0"/>
        <w:spacing w:before="40" w:after="160"/>
        <w:rPr>
          <w:rFonts w:ascii="Roboto Body" w:hAnsi="Roboto Body" w:cs="Arial"/>
          <w:sz w:val="22"/>
          <w:szCs w:val="22"/>
        </w:rPr>
      </w:pPr>
      <w:r w:rsidRPr="008E4222">
        <w:rPr>
          <w:rFonts w:ascii="Roboto Body" w:hAnsi="Roboto Body" w:cs="Arial"/>
          <w:b/>
          <w:bCs/>
          <w:sz w:val="22"/>
          <w:szCs w:val="22"/>
        </w:rPr>
        <w:t xml:space="preserve">SPARC Line 0703 </w:t>
      </w:r>
      <w:r w:rsidRPr="008E4222">
        <w:rPr>
          <w:rFonts w:ascii="Roboto Body" w:hAnsi="Roboto Body" w:cs="Arial"/>
          <w:sz w:val="22"/>
          <w:szCs w:val="22"/>
        </w:rPr>
        <w:t>is for reporting</w:t>
      </w:r>
      <w:r w:rsidRPr="008E4222">
        <w:rPr>
          <w:rFonts w:ascii="Roboto Body" w:hAnsi="Roboto Body" w:cs="Arial"/>
          <w:b/>
          <w:bCs/>
          <w:sz w:val="22"/>
          <w:szCs w:val="22"/>
        </w:rPr>
        <w:t xml:space="preserve"> </w:t>
      </w:r>
      <w:r w:rsidRPr="008E4222">
        <w:rPr>
          <w:rFonts w:ascii="Roboto Body" w:hAnsi="Roboto Body" w:cs="Arial"/>
          <w:sz w:val="22"/>
          <w:szCs w:val="22"/>
        </w:rPr>
        <w:t>Drug Treatment costs, which will be reimbursed 100% if state approval is granted. To receive reimbursement for Drug Treatment costs, each agency must obtain prior approval from the Bureau of Child Support for any cost associated with placing an individual in a drug treatment facility. Agencies are to report on the line that corresponds to your agency type.</w:t>
      </w:r>
    </w:p>
    <w:p w14:paraId="0BE2A4DD" w14:textId="77777777" w:rsidR="0013203C" w:rsidRDefault="0013203C" w:rsidP="003E4EFB">
      <w:pPr>
        <w:autoSpaceDE w:val="0"/>
        <w:autoSpaceDN w:val="0"/>
        <w:adjustRightInd w:val="0"/>
        <w:spacing w:after="160"/>
        <w:rPr>
          <w:rFonts w:cs="Arial"/>
          <w:sz w:val="22"/>
          <w:szCs w:val="22"/>
        </w:rPr>
      </w:pPr>
      <w:r w:rsidRPr="008E4222">
        <w:rPr>
          <w:rFonts w:ascii="Roboto Body" w:hAnsi="Roboto Body" w:cs="Arial"/>
          <w:sz w:val="22"/>
          <w:szCs w:val="22"/>
        </w:rPr>
        <w:t xml:space="preserve">If you have any questions or need more information about drug testing or drug treatment, please contact the Bureau of Child Support at </w:t>
      </w:r>
      <w:hyperlink r:id="rId15" w:history="1">
        <w:r w:rsidRPr="008E4222">
          <w:rPr>
            <w:rStyle w:val="Hyperlink"/>
            <w:rFonts w:ascii="Roboto Body" w:hAnsi="Roboto Body" w:cs="Arial"/>
            <w:sz w:val="22"/>
            <w:szCs w:val="22"/>
          </w:rPr>
          <w:t>bcsinfo@wisconsin.gov</w:t>
        </w:r>
      </w:hyperlink>
      <w:r w:rsidRPr="008E4222">
        <w:rPr>
          <w:rFonts w:cs="Arial"/>
          <w:sz w:val="22"/>
          <w:szCs w:val="22"/>
        </w:rPr>
        <w:t xml:space="preserve"> .</w:t>
      </w:r>
    </w:p>
    <w:p w14:paraId="4A5D6CB6" w14:textId="77777777" w:rsidR="0013203C" w:rsidRPr="002A2D20" w:rsidRDefault="0013203C" w:rsidP="003E4EFB">
      <w:pPr>
        <w:pStyle w:val="Heading3"/>
        <w:spacing w:after="160"/>
      </w:pPr>
      <w:bookmarkStart w:id="28" w:name="_Toc235178466"/>
      <w:r w:rsidRPr="002A2D20">
        <w:t>Expense Reporting Line Changes</w:t>
      </w:r>
      <w:bookmarkEnd w:id="28"/>
    </w:p>
    <w:p w14:paraId="7D206685" w14:textId="77777777" w:rsidR="0013203C" w:rsidRPr="003B4BA3" w:rsidRDefault="0013203C" w:rsidP="003E4EFB">
      <w:pPr>
        <w:autoSpaceDE w:val="0"/>
        <w:autoSpaceDN w:val="0"/>
        <w:adjustRightInd w:val="0"/>
        <w:spacing w:after="160"/>
        <w:rPr>
          <w:rFonts w:ascii="Roboto Body" w:hAnsi="Roboto Body" w:cs="Arial"/>
          <w:sz w:val="22"/>
          <w:szCs w:val="22"/>
        </w:rPr>
      </w:pPr>
      <w:r w:rsidRPr="003B4BA3">
        <w:rPr>
          <w:rFonts w:ascii="Roboto Body" w:hAnsi="Roboto Body" w:cs="Arial"/>
          <w:sz w:val="22"/>
          <w:szCs w:val="22"/>
        </w:rPr>
        <w:t xml:space="preserve">Due to changes starting with the CY2021 contracts, new lines were created for each agency type. An additional alpha was added to each line to represent the agency type; C is for a county agency, S is for a child support agency, and W is for a W-2 agency. </w:t>
      </w:r>
    </w:p>
    <w:tbl>
      <w:tblPr>
        <w:tblW w:w="9355" w:type="dxa"/>
        <w:tblInd w:w="5" w:type="dxa"/>
        <w:tblLook w:val="04A0" w:firstRow="1" w:lastRow="0" w:firstColumn="1" w:lastColumn="0" w:noHBand="0" w:noVBand="1"/>
      </w:tblPr>
      <w:tblGrid>
        <w:gridCol w:w="9355"/>
      </w:tblGrid>
      <w:tr w:rsidR="0013203C" w:rsidRPr="003B4BA3" w14:paraId="1C82707C" w14:textId="77777777" w:rsidTr="00FE485B">
        <w:trPr>
          <w:trHeight w:val="300"/>
        </w:trPr>
        <w:tc>
          <w:tcPr>
            <w:tcW w:w="9355" w:type="dxa"/>
            <w:tcBorders>
              <w:top w:val="nil"/>
              <w:left w:val="nil"/>
              <w:bottom w:val="nil"/>
              <w:right w:val="nil"/>
            </w:tcBorders>
            <w:noWrap/>
            <w:vAlign w:val="center"/>
            <w:hideMark/>
          </w:tcPr>
          <w:tbl>
            <w:tblPr>
              <w:tblW w:w="13580" w:type="dxa"/>
              <w:tblLook w:val="04A0" w:firstRow="1" w:lastRow="0" w:firstColumn="1" w:lastColumn="0" w:noHBand="0" w:noVBand="1"/>
            </w:tblPr>
            <w:tblGrid>
              <w:gridCol w:w="3034"/>
              <w:gridCol w:w="3025"/>
              <w:gridCol w:w="3070"/>
            </w:tblGrid>
            <w:tr w:rsidR="0013203C" w:rsidRPr="003B4BA3" w14:paraId="27A07BD9" w14:textId="77777777" w:rsidTr="00FE485B">
              <w:trPr>
                <w:trHeight w:val="300"/>
              </w:trPr>
              <w:tc>
                <w:tcPr>
                  <w:tcW w:w="13580" w:type="dxa"/>
                  <w:gridSpan w:val="3"/>
                  <w:tcBorders>
                    <w:top w:val="single" w:sz="4" w:space="0" w:color="auto"/>
                    <w:left w:val="single" w:sz="4" w:space="0" w:color="auto"/>
                    <w:bottom w:val="single" w:sz="4" w:space="0" w:color="auto"/>
                    <w:right w:val="single" w:sz="4" w:space="0" w:color="000000"/>
                  </w:tcBorders>
                  <w:noWrap/>
                  <w:vAlign w:val="bottom"/>
                  <w:hideMark/>
                </w:tcPr>
                <w:p w14:paraId="19B3F3E6" w14:textId="77777777" w:rsidR="0013203C" w:rsidRPr="003B4BA3" w:rsidRDefault="0013203C" w:rsidP="003E4EFB">
                  <w:pPr>
                    <w:spacing w:after="160"/>
                    <w:jc w:val="center"/>
                    <w:rPr>
                      <w:rFonts w:ascii="Roboto Body" w:hAnsi="Roboto Body" w:cs="Calibri"/>
                      <w:b/>
                      <w:bCs/>
                      <w:color w:val="000000"/>
                      <w:sz w:val="22"/>
                      <w:szCs w:val="22"/>
                    </w:rPr>
                  </w:pPr>
                  <w:r w:rsidRPr="003B4BA3">
                    <w:rPr>
                      <w:rFonts w:ascii="Roboto Body" w:hAnsi="Roboto Body" w:cs="Calibri"/>
                      <w:b/>
                      <w:bCs/>
                      <w:color w:val="000000"/>
                      <w:sz w:val="22"/>
                      <w:szCs w:val="22"/>
                    </w:rPr>
                    <w:t>New Line Codes &amp; Description</w:t>
                  </w:r>
                </w:p>
              </w:tc>
            </w:tr>
            <w:tr w:rsidR="0013203C" w:rsidRPr="003B4BA3" w14:paraId="7180D491" w14:textId="77777777" w:rsidTr="00FE485B">
              <w:trPr>
                <w:trHeight w:val="300"/>
              </w:trPr>
              <w:tc>
                <w:tcPr>
                  <w:tcW w:w="4513" w:type="dxa"/>
                  <w:tcBorders>
                    <w:top w:val="nil"/>
                    <w:left w:val="single" w:sz="4" w:space="0" w:color="auto"/>
                    <w:bottom w:val="single" w:sz="4" w:space="0" w:color="auto"/>
                    <w:right w:val="single" w:sz="4" w:space="0" w:color="auto"/>
                  </w:tcBorders>
                  <w:noWrap/>
                  <w:vAlign w:val="center"/>
                  <w:hideMark/>
                </w:tcPr>
                <w:p w14:paraId="52BBFDA3" w14:textId="77777777" w:rsidR="0013203C" w:rsidRPr="003B4BA3" w:rsidRDefault="0013203C" w:rsidP="003E4EFB">
                  <w:pPr>
                    <w:spacing w:after="160"/>
                    <w:rPr>
                      <w:rFonts w:ascii="Roboto Body" w:hAnsi="Roboto Body" w:cs="Calibri"/>
                      <w:b/>
                      <w:bCs/>
                      <w:color w:val="000000"/>
                      <w:sz w:val="22"/>
                      <w:szCs w:val="22"/>
                    </w:rPr>
                  </w:pPr>
                  <w:r w:rsidRPr="003B4BA3">
                    <w:rPr>
                      <w:rFonts w:ascii="Roboto Body" w:hAnsi="Roboto Body" w:cs="Calibri"/>
                      <w:b/>
                      <w:bCs/>
                      <w:color w:val="000000"/>
                      <w:sz w:val="22"/>
                      <w:szCs w:val="22"/>
                    </w:rPr>
                    <w:t>County Agency</w:t>
                  </w:r>
                </w:p>
              </w:tc>
              <w:tc>
                <w:tcPr>
                  <w:tcW w:w="4499" w:type="dxa"/>
                  <w:tcBorders>
                    <w:top w:val="nil"/>
                    <w:left w:val="nil"/>
                    <w:bottom w:val="single" w:sz="4" w:space="0" w:color="auto"/>
                    <w:right w:val="single" w:sz="4" w:space="0" w:color="auto"/>
                  </w:tcBorders>
                  <w:noWrap/>
                  <w:vAlign w:val="center"/>
                  <w:hideMark/>
                </w:tcPr>
                <w:p w14:paraId="10FE2CD6" w14:textId="77777777" w:rsidR="0013203C" w:rsidRPr="003B4BA3" w:rsidRDefault="0013203C" w:rsidP="003E4EFB">
                  <w:pPr>
                    <w:spacing w:after="160"/>
                    <w:rPr>
                      <w:rFonts w:ascii="Roboto Body" w:hAnsi="Roboto Body" w:cs="Calibri"/>
                      <w:b/>
                      <w:bCs/>
                      <w:color w:val="000000"/>
                      <w:sz w:val="22"/>
                      <w:szCs w:val="22"/>
                    </w:rPr>
                  </w:pPr>
                  <w:r w:rsidRPr="003B4BA3">
                    <w:rPr>
                      <w:rFonts w:ascii="Roboto Body" w:hAnsi="Roboto Body" w:cs="Calibri"/>
                      <w:b/>
                      <w:bCs/>
                      <w:color w:val="000000"/>
                      <w:sz w:val="22"/>
                      <w:szCs w:val="22"/>
                    </w:rPr>
                    <w:t>Child Support Agency</w:t>
                  </w:r>
                </w:p>
              </w:tc>
              <w:tc>
                <w:tcPr>
                  <w:tcW w:w="4568" w:type="dxa"/>
                  <w:tcBorders>
                    <w:top w:val="nil"/>
                    <w:left w:val="nil"/>
                    <w:bottom w:val="single" w:sz="4" w:space="0" w:color="auto"/>
                    <w:right w:val="single" w:sz="4" w:space="0" w:color="auto"/>
                  </w:tcBorders>
                  <w:noWrap/>
                  <w:vAlign w:val="center"/>
                  <w:hideMark/>
                </w:tcPr>
                <w:p w14:paraId="020AC053" w14:textId="77777777" w:rsidR="0013203C" w:rsidRPr="003B4BA3" w:rsidRDefault="0013203C" w:rsidP="003E4EFB">
                  <w:pPr>
                    <w:spacing w:after="160"/>
                    <w:rPr>
                      <w:rFonts w:ascii="Roboto Body" w:hAnsi="Roboto Body" w:cs="Calibri"/>
                      <w:b/>
                      <w:bCs/>
                      <w:color w:val="000000"/>
                      <w:sz w:val="22"/>
                      <w:szCs w:val="22"/>
                    </w:rPr>
                  </w:pPr>
                  <w:r w:rsidRPr="003B4BA3">
                    <w:rPr>
                      <w:rFonts w:ascii="Roboto Body" w:hAnsi="Roboto Body" w:cs="Calibri"/>
                      <w:b/>
                      <w:bCs/>
                      <w:color w:val="000000"/>
                      <w:sz w:val="22"/>
                      <w:szCs w:val="22"/>
                    </w:rPr>
                    <w:t>W-2 Agency</w:t>
                  </w:r>
                </w:p>
              </w:tc>
            </w:tr>
            <w:tr w:rsidR="0013203C" w:rsidRPr="003B4BA3" w14:paraId="0CEEAF48" w14:textId="77777777" w:rsidTr="00FE485B">
              <w:trPr>
                <w:trHeight w:val="300"/>
              </w:trPr>
              <w:tc>
                <w:tcPr>
                  <w:tcW w:w="4513" w:type="dxa"/>
                  <w:tcBorders>
                    <w:top w:val="nil"/>
                    <w:left w:val="single" w:sz="4" w:space="0" w:color="auto"/>
                    <w:bottom w:val="single" w:sz="4" w:space="0" w:color="auto"/>
                    <w:right w:val="single" w:sz="4" w:space="0" w:color="auto"/>
                  </w:tcBorders>
                  <w:noWrap/>
                  <w:vAlign w:val="center"/>
                  <w:hideMark/>
                </w:tcPr>
                <w:p w14:paraId="7667A327" w14:textId="77777777" w:rsidR="0013203C" w:rsidRPr="003B4BA3" w:rsidRDefault="0013203C" w:rsidP="003E4EFB">
                  <w:pPr>
                    <w:spacing w:after="160"/>
                    <w:rPr>
                      <w:rFonts w:ascii="Roboto Body" w:hAnsi="Roboto Body" w:cs="Calibri"/>
                      <w:color w:val="000000"/>
                      <w:sz w:val="22"/>
                      <w:szCs w:val="22"/>
                    </w:rPr>
                  </w:pPr>
                  <w:r w:rsidRPr="003B4BA3">
                    <w:rPr>
                      <w:rFonts w:ascii="Roboto Body" w:hAnsi="Roboto Body" w:cs="Calibri"/>
                      <w:color w:val="000000"/>
                      <w:sz w:val="22"/>
                      <w:szCs w:val="22"/>
                    </w:rPr>
                    <w:t>0700C CF Children First</w:t>
                  </w:r>
                </w:p>
              </w:tc>
              <w:tc>
                <w:tcPr>
                  <w:tcW w:w="4499" w:type="dxa"/>
                  <w:tcBorders>
                    <w:top w:val="nil"/>
                    <w:left w:val="nil"/>
                    <w:bottom w:val="single" w:sz="4" w:space="0" w:color="auto"/>
                    <w:right w:val="single" w:sz="4" w:space="0" w:color="auto"/>
                  </w:tcBorders>
                  <w:noWrap/>
                  <w:vAlign w:val="center"/>
                  <w:hideMark/>
                </w:tcPr>
                <w:p w14:paraId="00EB1645" w14:textId="77777777" w:rsidR="0013203C" w:rsidRPr="003B4BA3" w:rsidRDefault="0013203C" w:rsidP="003E4EFB">
                  <w:pPr>
                    <w:spacing w:after="160"/>
                    <w:rPr>
                      <w:rFonts w:ascii="Roboto Body" w:hAnsi="Roboto Body" w:cs="Calibri"/>
                      <w:color w:val="000000"/>
                      <w:sz w:val="22"/>
                      <w:szCs w:val="22"/>
                    </w:rPr>
                  </w:pPr>
                  <w:r w:rsidRPr="003B4BA3">
                    <w:rPr>
                      <w:rFonts w:ascii="Roboto Body" w:hAnsi="Roboto Body" w:cs="Calibri"/>
                      <w:color w:val="000000"/>
                      <w:sz w:val="22"/>
                      <w:szCs w:val="22"/>
                    </w:rPr>
                    <w:t>0700S CF Children First</w:t>
                  </w:r>
                </w:p>
              </w:tc>
              <w:tc>
                <w:tcPr>
                  <w:tcW w:w="4568" w:type="dxa"/>
                  <w:tcBorders>
                    <w:top w:val="nil"/>
                    <w:left w:val="nil"/>
                    <w:bottom w:val="single" w:sz="4" w:space="0" w:color="auto"/>
                    <w:right w:val="single" w:sz="4" w:space="0" w:color="auto"/>
                  </w:tcBorders>
                  <w:noWrap/>
                  <w:vAlign w:val="center"/>
                  <w:hideMark/>
                </w:tcPr>
                <w:p w14:paraId="55C1F55C" w14:textId="77777777" w:rsidR="0013203C" w:rsidRPr="003B4BA3" w:rsidRDefault="0013203C" w:rsidP="003E4EFB">
                  <w:pPr>
                    <w:spacing w:after="160"/>
                    <w:rPr>
                      <w:rFonts w:ascii="Roboto Body" w:hAnsi="Roboto Body" w:cs="Calibri"/>
                      <w:color w:val="000000"/>
                      <w:sz w:val="22"/>
                      <w:szCs w:val="22"/>
                    </w:rPr>
                  </w:pPr>
                  <w:r w:rsidRPr="003B4BA3">
                    <w:rPr>
                      <w:rFonts w:ascii="Roboto Body" w:hAnsi="Roboto Body" w:cs="Calibri"/>
                      <w:color w:val="000000"/>
                      <w:sz w:val="22"/>
                      <w:szCs w:val="22"/>
                    </w:rPr>
                    <w:t>0700W CF Children First</w:t>
                  </w:r>
                </w:p>
              </w:tc>
            </w:tr>
            <w:tr w:rsidR="0013203C" w:rsidRPr="003B4BA3" w14:paraId="6C16F8A9" w14:textId="77777777" w:rsidTr="00FE485B">
              <w:trPr>
                <w:trHeight w:val="300"/>
              </w:trPr>
              <w:tc>
                <w:tcPr>
                  <w:tcW w:w="4513" w:type="dxa"/>
                  <w:tcBorders>
                    <w:top w:val="nil"/>
                    <w:left w:val="single" w:sz="4" w:space="0" w:color="auto"/>
                    <w:bottom w:val="single" w:sz="4" w:space="0" w:color="auto"/>
                    <w:right w:val="single" w:sz="4" w:space="0" w:color="auto"/>
                  </w:tcBorders>
                  <w:noWrap/>
                  <w:vAlign w:val="center"/>
                  <w:hideMark/>
                </w:tcPr>
                <w:p w14:paraId="3BC70877" w14:textId="77777777" w:rsidR="0013203C" w:rsidRPr="003B4BA3" w:rsidRDefault="0013203C" w:rsidP="003E4EFB">
                  <w:pPr>
                    <w:spacing w:after="160"/>
                    <w:rPr>
                      <w:rFonts w:ascii="Roboto Body" w:hAnsi="Roboto Body" w:cs="Calibri"/>
                      <w:color w:val="000000"/>
                      <w:sz w:val="22"/>
                      <w:szCs w:val="22"/>
                    </w:rPr>
                  </w:pPr>
                  <w:r w:rsidRPr="003B4BA3">
                    <w:rPr>
                      <w:rFonts w:ascii="Roboto Body" w:hAnsi="Roboto Body" w:cs="Calibri"/>
                      <w:color w:val="000000"/>
                      <w:sz w:val="22"/>
                      <w:szCs w:val="22"/>
                    </w:rPr>
                    <w:t>0701C CF Children First Case Management</w:t>
                  </w:r>
                </w:p>
              </w:tc>
              <w:tc>
                <w:tcPr>
                  <w:tcW w:w="4499" w:type="dxa"/>
                  <w:tcBorders>
                    <w:top w:val="nil"/>
                    <w:left w:val="nil"/>
                    <w:bottom w:val="single" w:sz="4" w:space="0" w:color="auto"/>
                    <w:right w:val="single" w:sz="4" w:space="0" w:color="auto"/>
                  </w:tcBorders>
                  <w:noWrap/>
                  <w:vAlign w:val="center"/>
                  <w:hideMark/>
                </w:tcPr>
                <w:p w14:paraId="5D9C969E" w14:textId="77777777" w:rsidR="0013203C" w:rsidRPr="003B4BA3" w:rsidRDefault="0013203C" w:rsidP="003E4EFB">
                  <w:pPr>
                    <w:spacing w:after="160"/>
                    <w:rPr>
                      <w:rFonts w:ascii="Roboto Body" w:hAnsi="Roboto Body" w:cs="Calibri"/>
                      <w:color w:val="000000"/>
                      <w:sz w:val="22"/>
                      <w:szCs w:val="22"/>
                    </w:rPr>
                  </w:pPr>
                  <w:r w:rsidRPr="003B4BA3">
                    <w:rPr>
                      <w:rFonts w:ascii="Roboto Body" w:hAnsi="Roboto Body" w:cs="Calibri"/>
                      <w:color w:val="000000"/>
                      <w:sz w:val="22"/>
                      <w:szCs w:val="22"/>
                    </w:rPr>
                    <w:t>0701S CF Children First Case Management</w:t>
                  </w:r>
                </w:p>
              </w:tc>
              <w:tc>
                <w:tcPr>
                  <w:tcW w:w="4568" w:type="dxa"/>
                  <w:tcBorders>
                    <w:top w:val="nil"/>
                    <w:left w:val="nil"/>
                    <w:bottom w:val="single" w:sz="4" w:space="0" w:color="auto"/>
                    <w:right w:val="single" w:sz="4" w:space="0" w:color="auto"/>
                  </w:tcBorders>
                  <w:noWrap/>
                  <w:vAlign w:val="center"/>
                  <w:hideMark/>
                </w:tcPr>
                <w:p w14:paraId="5B4B1FFC" w14:textId="77777777" w:rsidR="0013203C" w:rsidRPr="003B4BA3" w:rsidRDefault="0013203C" w:rsidP="003E4EFB">
                  <w:pPr>
                    <w:spacing w:after="160"/>
                    <w:rPr>
                      <w:rFonts w:ascii="Roboto Body" w:hAnsi="Roboto Body" w:cs="Calibri"/>
                      <w:color w:val="000000"/>
                      <w:sz w:val="22"/>
                      <w:szCs w:val="22"/>
                    </w:rPr>
                  </w:pPr>
                  <w:r w:rsidRPr="003B4BA3">
                    <w:rPr>
                      <w:rFonts w:ascii="Roboto Body" w:hAnsi="Roboto Body" w:cs="Calibri"/>
                      <w:color w:val="000000"/>
                      <w:sz w:val="22"/>
                      <w:szCs w:val="22"/>
                    </w:rPr>
                    <w:t>0701W CF Children First Case Management</w:t>
                  </w:r>
                </w:p>
              </w:tc>
            </w:tr>
            <w:tr w:rsidR="0013203C" w:rsidRPr="003B4BA3" w14:paraId="5946BBDC" w14:textId="77777777" w:rsidTr="00FE485B">
              <w:trPr>
                <w:trHeight w:val="300"/>
              </w:trPr>
              <w:tc>
                <w:tcPr>
                  <w:tcW w:w="4513" w:type="dxa"/>
                  <w:tcBorders>
                    <w:top w:val="nil"/>
                    <w:left w:val="single" w:sz="4" w:space="0" w:color="auto"/>
                    <w:bottom w:val="single" w:sz="4" w:space="0" w:color="auto"/>
                    <w:right w:val="single" w:sz="4" w:space="0" w:color="auto"/>
                  </w:tcBorders>
                  <w:noWrap/>
                  <w:vAlign w:val="center"/>
                  <w:hideMark/>
                </w:tcPr>
                <w:p w14:paraId="484E5DBC" w14:textId="77777777" w:rsidR="0013203C" w:rsidRPr="003B4BA3" w:rsidRDefault="0013203C" w:rsidP="003E4EFB">
                  <w:pPr>
                    <w:spacing w:after="160"/>
                    <w:rPr>
                      <w:rFonts w:ascii="Roboto Body" w:hAnsi="Roboto Body" w:cs="Calibri"/>
                      <w:color w:val="000000"/>
                      <w:sz w:val="22"/>
                      <w:szCs w:val="22"/>
                    </w:rPr>
                  </w:pPr>
                  <w:r w:rsidRPr="003B4BA3">
                    <w:rPr>
                      <w:rFonts w:ascii="Roboto Body" w:hAnsi="Roboto Body" w:cs="Calibri"/>
                      <w:color w:val="000000"/>
                      <w:sz w:val="22"/>
                      <w:szCs w:val="22"/>
                    </w:rPr>
                    <w:lastRenderedPageBreak/>
                    <w:t>0702C CF Children First Drug Testing</w:t>
                  </w:r>
                </w:p>
              </w:tc>
              <w:tc>
                <w:tcPr>
                  <w:tcW w:w="4499" w:type="dxa"/>
                  <w:tcBorders>
                    <w:top w:val="nil"/>
                    <w:left w:val="nil"/>
                    <w:bottom w:val="single" w:sz="4" w:space="0" w:color="auto"/>
                    <w:right w:val="single" w:sz="4" w:space="0" w:color="auto"/>
                  </w:tcBorders>
                  <w:noWrap/>
                  <w:vAlign w:val="center"/>
                  <w:hideMark/>
                </w:tcPr>
                <w:p w14:paraId="016ED655" w14:textId="77777777" w:rsidR="0013203C" w:rsidRPr="003B4BA3" w:rsidRDefault="0013203C" w:rsidP="003E4EFB">
                  <w:pPr>
                    <w:spacing w:after="160"/>
                    <w:rPr>
                      <w:rFonts w:ascii="Roboto Body" w:hAnsi="Roboto Body" w:cs="Calibri"/>
                      <w:color w:val="000000"/>
                      <w:sz w:val="22"/>
                      <w:szCs w:val="22"/>
                    </w:rPr>
                  </w:pPr>
                  <w:r w:rsidRPr="003B4BA3">
                    <w:rPr>
                      <w:rFonts w:ascii="Roboto Body" w:hAnsi="Roboto Body" w:cs="Calibri"/>
                      <w:color w:val="000000"/>
                      <w:sz w:val="22"/>
                      <w:szCs w:val="22"/>
                    </w:rPr>
                    <w:t>0702S CF Children First Drug Testing</w:t>
                  </w:r>
                </w:p>
              </w:tc>
              <w:tc>
                <w:tcPr>
                  <w:tcW w:w="4568" w:type="dxa"/>
                  <w:tcBorders>
                    <w:top w:val="nil"/>
                    <w:left w:val="nil"/>
                    <w:bottom w:val="single" w:sz="4" w:space="0" w:color="auto"/>
                    <w:right w:val="single" w:sz="4" w:space="0" w:color="auto"/>
                  </w:tcBorders>
                  <w:noWrap/>
                  <w:vAlign w:val="center"/>
                  <w:hideMark/>
                </w:tcPr>
                <w:p w14:paraId="142136F9" w14:textId="77777777" w:rsidR="0013203C" w:rsidRPr="003B4BA3" w:rsidRDefault="0013203C" w:rsidP="003E4EFB">
                  <w:pPr>
                    <w:spacing w:after="160"/>
                    <w:rPr>
                      <w:rFonts w:ascii="Roboto Body" w:hAnsi="Roboto Body" w:cs="Calibri"/>
                      <w:color w:val="000000"/>
                      <w:sz w:val="22"/>
                      <w:szCs w:val="22"/>
                    </w:rPr>
                  </w:pPr>
                  <w:r w:rsidRPr="003B4BA3">
                    <w:rPr>
                      <w:rFonts w:ascii="Roboto Body" w:hAnsi="Roboto Body" w:cs="Calibri"/>
                      <w:color w:val="000000"/>
                      <w:sz w:val="22"/>
                      <w:szCs w:val="22"/>
                    </w:rPr>
                    <w:t>0702W CF Children First Drug Testing</w:t>
                  </w:r>
                </w:p>
              </w:tc>
            </w:tr>
            <w:tr w:rsidR="0013203C" w:rsidRPr="003B4BA3" w14:paraId="0407A3AD" w14:textId="77777777" w:rsidTr="00FE485B">
              <w:trPr>
                <w:trHeight w:val="300"/>
              </w:trPr>
              <w:tc>
                <w:tcPr>
                  <w:tcW w:w="4513" w:type="dxa"/>
                  <w:tcBorders>
                    <w:top w:val="nil"/>
                    <w:left w:val="single" w:sz="4" w:space="0" w:color="auto"/>
                    <w:bottom w:val="single" w:sz="4" w:space="0" w:color="auto"/>
                    <w:right w:val="single" w:sz="4" w:space="0" w:color="auto"/>
                  </w:tcBorders>
                  <w:noWrap/>
                  <w:vAlign w:val="center"/>
                  <w:hideMark/>
                </w:tcPr>
                <w:p w14:paraId="09A1BE41" w14:textId="77777777" w:rsidR="0013203C" w:rsidRPr="003B4BA3" w:rsidRDefault="0013203C" w:rsidP="003E4EFB">
                  <w:pPr>
                    <w:spacing w:after="160"/>
                    <w:rPr>
                      <w:rFonts w:ascii="Roboto Body" w:hAnsi="Roboto Body" w:cs="Calibri"/>
                      <w:color w:val="000000"/>
                      <w:sz w:val="22"/>
                      <w:szCs w:val="22"/>
                    </w:rPr>
                  </w:pPr>
                  <w:r w:rsidRPr="003B4BA3">
                    <w:rPr>
                      <w:rFonts w:ascii="Roboto Body" w:hAnsi="Roboto Body" w:cs="Calibri"/>
                      <w:color w:val="000000"/>
                      <w:sz w:val="22"/>
                      <w:szCs w:val="22"/>
                    </w:rPr>
                    <w:t>0703C CF Children First Drug Treatment</w:t>
                  </w:r>
                </w:p>
              </w:tc>
              <w:tc>
                <w:tcPr>
                  <w:tcW w:w="4499" w:type="dxa"/>
                  <w:tcBorders>
                    <w:top w:val="nil"/>
                    <w:left w:val="nil"/>
                    <w:bottom w:val="single" w:sz="4" w:space="0" w:color="auto"/>
                    <w:right w:val="single" w:sz="4" w:space="0" w:color="auto"/>
                  </w:tcBorders>
                  <w:noWrap/>
                  <w:vAlign w:val="center"/>
                  <w:hideMark/>
                </w:tcPr>
                <w:p w14:paraId="1D0C7ECF" w14:textId="77777777" w:rsidR="0013203C" w:rsidRPr="003B4BA3" w:rsidRDefault="0013203C" w:rsidP="003E4EFB">
                  <w:pPr>
                    <w:spacing w:after="160"/>
                    <w:rPr>
                      <w:rFonts w:ascii="Roboto Body" w:hAnsi="Roboto Body" w:cs="Calibri"/>
                      <w:color w:val="000000"/>
                      <w:sz w:val="22"/>
                      <w:szCs w:val="22"/>
                    </w:rPr>
                  </w:pPr>
                  <w:r w:rsidRPr="003B4BA3">
                    <w:rPr>
                      <w:rFonts w:ascii="Roboto Body" w:hAnsi="Roboto Body" w:cs="Calibri"/>
                      <w:color w:val="000000"/>
                      <w:sz w:val="22"/>
                      <w:szCs w:val="22"/>
                    </w:rPr>
                    <w:t>0703S CF Children First Drug Treatment</w:t>
                  </w:r>
                </w:p>
              </w:tc>
              <w:tc>
                <w:tcPr>
                  <w:tcW w:w="4568" w:type="dxa"/>
                  <w:tcBorders>
                    <w:top w:val="nil"/>
                    <w:left w:val="nil"/>
                    <w:bottom w:val="single" w:sz="4" w:space="0" w:color="auto"/>
                    <w:right w:val="single" w:sz="4" w:space="0" w:color="auto"/>
                  </w:tcBorders>
                  <w:noWrap/>
                  <w:vAlign w:val="center"/>
                  <w:hideMark/>
                </w:tcPr>
                <w:p w14:paraId="036991B6" w14:textId="77777777" w:rsidR="0013203C" w:rsidRPr="003B4BA3" w:rsidRDefault="0013203C" w:rsidP="003E4EFB">
                  <w:pPr>
                    <w:spacing w:after="160"/>
                    <w:rPr>
                      <w:rFonts w:ascii="Roboto Body" w:hAnsi="Roboto Body" w:cs="Calibri"/>
                      <w:color w:val="000000"/>
                      <w:sz w:val="22"/>
                      <w:szCs w:val="22"/>
                    </w:rPr>
                  </w:pPr>
                  <w:r w:rsidRPr="003B4BA3">
                    <w:rPr>
                      <w:rFonts w:ascii="Roboto Body" w:hAnsi="Roboto Body" w:cs="Calibri"/>
                      <w:color w:val="000000"/>
                      <w:sz w:val="22"/>
                      <w:szCs w:val="22"/>
                    </w:rPr>
                    <w:t>0703W CF Children First Drug Treatment</w:t>
                  </w:r>
                </w:p>
              </w:tc>
            </w:tr>
          </w:tbl>
          <w:p w14:paraId="341ECBEF" w14:textId="77777777" w:rsidR="0013203C" w:rsidRPr="003B4BA3" w:rsidRDefault="0013203C" w:rsidP="003E4EFB">
            <w:pPr>
              <w:spacing w:after="160"/>
              <w:rPr>
                <w:rFonts w:ascii="Roboto Body" w:hAnsi="Roboto Body" w:cs="Calibri"/>
                <w:color w:val="000000"/>
                <w:sz w:val="22"/>
                <w:szCs w:val="22"/>
              </w:rPr>
            </w:pPr>
          </w:p>
        </w:tc>
      </w:tr>
    </w:tbl>
    <w:p w14:paraId="02849E60" w14:textId="77777777" w:rsidR="0013203C" w:rsidRDefault="0013203C" w:rsidP="003E4EFB">
      <w:pPr>
        <w:pStyle w:val="Heading2"/>
        <w:spacing w:after="160"/>
      </w:pPr>
      <w:bookmarkStart w:id="29" w:name="_Toc235178467"/>
      <w:r>
        <w:lastRenderedPageBreak/>
        <w:t>Child Support Agency Responsibilities</w:t>
      </w:r>
      <w:bookmarkEnd w:id="29"/>
    </w:p>
    <w:p w14:paraId="34BC8711" w14:textId="77777777" w:rsidR="0013203C" w:rsidRPr="003B4BA3" w:rsidRDefault="0013203C" w:rsidP="003E4EFB">
      <w:pPr>
        <w:numPr>
          <w:ilvl w:val="0"/>
          <w:numId w:val="26"/>
        </w:numPr>
        <w:spacing w:before="40" w:after="160"/>
        <w:jc w:val="both"/>
        <w:rPr>
          <w:rFonts w:ascii="Roboto Body" w:hAnsi="Roboto Body"/>
          <w:sz w:val="22"/>
          <w:szCs w:val="22"/>
        </w:rPr>
      </w:pPr>
      <w:r w:rsidRPr="003B4BA3">
        <w:rPr>
          <w:rFonts w:ascii="Roboto Body" w:hAnsi="Roboto Body"/>
          <w:sz w:val="22"/>
          <w:szCs w:val="22"/>
        </w:rPr>
        <w:t>Act as liaison between the courts and the Children First program.</w:t>
      </w:r>
    </w:p>
    <w:p w14:paraId="3F9667E0" w14:textId="77777777" w:rsidR="0013203C" w:rsidRPr="003B4BA3" w:rsidRDefault="0013203C" w:rsidP="003E4EFB">
      <w:pPr>
        <w:numPr>
          <w:ilvl w:val="0"/>
          <w:numId w:val="26"/>
        </w:numPr>
        <w:spacing w:before="40" w:after="160"/>
        <w:jc w:val="both"/>
        <w:rPr>
          <w:rFonts w:ascii="Roboto Body" w:hAnsi="Roboto Body"/>
          <w:sz w:val="22"/>
          <w:szCs w:val="22"/>
        </w:rPr>
      </w:pPr>
      <w:r w:rsidRPr="003B4BA3">
        <w:rPr>
          <w:rFonts w:ascii="Roboto Body" w:hAnsi="Roboto Body"/>
          <w:sz w:val="22"/>
          <w:szCs w:val="22"/>
        </w:rPr>
        <w:t>Identify and recommend individuals who meet the eligibility requirements outlined in Wis. Stats. § 767.55 to the court.</w:t>
      </w:r>
    </w:p>
    <w:p w14:paraId="081BDEE9" w14:textId="77777777" w:rsidR="0013203C" w:rsidRPr="003B4BA3" w:rsidRDefault="0013203C" w:rsidP="003E4EFB">
      <w:pPr>
        <w:numPr>
          <w:ilvl w:val="0"/>
          <w:numId w:val="26"/>
        </w:numPr>
        <w:spacing w:before="40" w:after="160"/>
        <w:jc w:val="both"/>
        <w:rPr>
          <w:rFonts w:ascii="Roboto Body" w:hAnsi="Roboto Body"/>
          <w:sz w:val="22"/>
          <w:szCs w:val="22"/>
        </w:rPr>
      </w:pPr>
      <w:r w:rsidRPr="003B4BA3">
        <w:rPr>
          <w:rFonts w:ascii="Roboto Body" w:hAnsi="Roboto Body"/>
          <w:sz w:val="22"/>
          <w:szCs w:val="22"/>
        </w:rPr>
        <w:t xml:space="preserve">Work with the Child Support Liaison in your county to identify individuals who may be eligible for CF services. </w:t>
      </w:r>
    </w:p>
    <w:p w14:paraId="30433EA7" w14:textId="77777777" w:rsidR="0013203C" w:rsidRPr="003B4BA3" w:rsidRDefault="0013203C" w:rsidP="003E4EFB">
      <w:pPr>
        <w:numPr>
          <w:ilvl w:val="0"/>
          <w:numId w:val="26"/>
        </w:numPr>
        <w:spacing w:before="40" w:after="160"/>
        <w:jc w:val="both"/>
        <w:rPr>
          <w:rFonts w:ascii="Roboto Body" w:hAnsi="Roboto Body"/>
          <w:sz w:val="22"/>
          <w:szCs w:val="22"/>
        </w:rPr>
      </w:pPr>
      <w:r w:rsidRPr="003B4BA3">
        <w:rPr>
          <w:rFonts w:ascii="Roboto Body" w:hAnsi="Roboto Body"/>
          <w:sz w:val="22"/>
          <w:szCs w:val="22"/>
        </w:rPr>
        <w:t xml:space="preserve">Ensure that each NCP referred to the Children First program has an appropriate court order, including appropriate findings pursuant to Wis. Stats. § 767.55. </w:t>
      </w:r>
    </w:p>
    <w:p w14:paraId="1EC75460" w14:textId="77777777" w:rsidR="0013203C" w:rsidRPr="003B4BA3" w:rsidRDefault="0013203C" w:rsidP="003E4EFB">
      <w:pPr>
        <w:numPr>
          <w:ilvl w:val="0"/>
          <w:numId w:val="26"/>
        </w:numPr>
        <w:spacing w:before="40" w:after="160"/>
        <w:jc w:val="both"/>
        <w:rPr>
          <w:rFonts w:ascii="Roboto Body" w:hAnsi="Roboto Body"/>
          <w:sz w:val="22"/>
          <w:szCs w:val="22"/>
        </w:rPr>
      </w:pPr>
      <w:r w:rsidRPr="003B4BA3">
        <w:rPr>
          <w:rFonts w:ascii="Roboto Body" w:hAnsi="Roboto Body"/>
          <w:sz w:val="22"/>
          <w:szCs w:val="22"/>
        </w:rPr>
        <w:t>Complete the “Children First Registration Form”, obtain the signature of the NCP, and send the Registration Form to the agency providing the Children First services. You do not need to submit a copy of the court order with the Children First Registration Form.</w:t>
      </w:r>
    </w:p>
    <w:p w14:paraId="5FFCBA32" w14:textId="77777777" w:rsidR="0013203C" w:rsidRPr="003B4BA3" w:rsidRDefault="0013203C" w:rsidP="003E4EFB">
      <w:pPr>
        <w:numPr>
          <w:ilvl w:val="0"/>
          <w:numId w:val="26"/>
        </w:numPr>
        <w:spacing w:before="40" w:after="160"/>
        <w:jc w:val="both"/>
        <w:rPr>
          <w:rFonts w:ascii="Roboto Body" w:hAnsi="Roboto Body"/>
          <w:sz w:val="22"/>
          <w:szCs w:val="22"/>
        </w:rPr>
      </w:pPr>
      <w:r w:rsidRPr="003B4BA3">
        <w:rPr>
          <w:rFonts w:ascii="Roboto Body" w:hAnsi="Roboto Body"/>
          <w:sz w:val="22"/>
          <w:szCs w:val="22"/>
        </w:rPr>
        <w:t>If requested by the Children First program, inform the NCP of the date, time, and location of the Children First orientation or appointment.</w:t>
      </w:r>
    </w:p>
    <w:p w14:paraId="7D7FE966" w14:textId="77777777" w:rsidR="0013203C" w:rsidRPr="003B4BA3" w:rsidRDefault="0013203C" w:rsidP="003E4EFB">
      <w:pPr>
        <w:numPr>
          <w:ilvl w:val="0"/>
          <w:numId w:val="26"/>
        </w:numPr>
        <w:spacing w:before="40" w:after="160"/>
        <w:jc w:val="both"/>
        <w:rPr>
          <w:rFonts w:ascii="Roboto Body" w:hAnsi="Roboto Body"/>
          <w:sz w:val="22"/>
          <w:szCs w:val="22"/>
        </w:rPr>
      </w:pPr>
      <w:r w:rsidRPr="003B4BA3">
        <w:rPr>
          <w:rFonts w:ascii="Roboto Body" w:hAnsi="Roboto Body"/>
          <w:sz w:val="22"/>
          <w:szCs w:val="22"/>
        </w:rPr>
        <w:t>Enter the Children First order in KIDS on the Court Order Entry screen (FOC, path 05, 04, IV-</w:t>
      </w:r>
      <w:proofErr w:type="gramStart"/>
      <w:r w:rsidRPr="003B4BA3">
        <w:rPr>
          <w:rFonts w:ascii="Roboto Body" w:hAnsi="Roboto Body"/>
          <w:sz w:val="22"/>
          <w:szCs w:val="22"/>
        </w:rPr>
        <w:t>D#,</w:t>
      </w:r>
      <w:proofErr w:type="gramEnd"/>
      <w:r w:rsidRPr="003B4BA3">
        <w:rPr>
          <w:rFonts w:ascii="Roboto Body" w:hAnsi="Roboto Body"/>
          <w:sz w:val="22"/>
          <w:szCs w:val="22"/>
        </w:rPr>
        <w:t xml:space="preserve"> F6). Set the end date of the order for one year.</w:t>
      </w:r>
    </w:p>
    <w:p w14:paraId="2F29FB12" w14:textId="77777777" w:rsidR="0013203C" w:rsidRPr="003B4BA3" w:rsidRDefault="0013203C" w:rsidP="003E4EFB">
      <w:pPr>
        <w:numPr>
          <w:ilvl w:val="0"/>
          <w:numId w:val="26"/>
        </w:numPr>
        <w:spacing w:before="40" w:after="160"/>
        <w:jc w:val="both"/>
        <w:rPr>
          <w:rFonts w:ascii="Roboto Body" w:hAnsi="Roboto Body"/>
          <w:sz w:val="22"/>
          <w:szCs w:val="22"/>
        </w:rPr>
      </w:pPr>
      <w:r w:rsidRPr="003B4BA3">
        <w:rPr>
          <w:rFonts w:ascii="Roboto Body" w:hAnsi="Roboto Body"/>
          <w:sz w:val="22"/>
          <w:szCs w:val="22"/>
        </w:rPr>
        <w:t>When a Children First agency notifies the CSA of NCP program completion, either by compliance or noncompliance, update the court order entry screen with the order end date.</w:t>
      </w:r>
    </w:p>
    <w:p w14:paraId="5999D347" w14:textId="77777777" w:rsidR="00AA47E9" w:rsidRPr="003B4BA3" w:rsidRDefault="0013203C" w:rsidP="003E4EFB">
      <w:pPr>
        <w:numPr>
          <w:ilvl w:val="0"/>
          <w:numId w:val="26"/>
        </w:numPr>
        <w:spacing w:before="40" w:after="160"/>
        <w:jc w:val="both"/>
        <w:rPr>
          <w:rFonts w:ascii="Roboto Body" w:hAnsi="Roboto Body"/>
          <w:sz w:val="22"/>
          <w:szCs w:val="22"/>
        </w:rPr>
      </w:pPr>
      <w:proofErr w:type="gramStart"/>
      <w:r w:rsidRPr="003B4BA3">
        <w:rPr>
          <w:rFonts w:ascii="Roboto Body" w:hAnsi="Roboto Body"/>
          <w:sz w:val="22"/>
          <w:szCs w:val="22"/>
        </w:rPr>
        <w:t>Review</w:t>
      </w:r>
      <w:proofErr w:type="gramEnd"/>
      <w:r w:rsidRPr="003B4BA3">
        <w:rPr>
          <w:rFonts w:ascii="Roboto Body" w:hAnsi="Roboto Body"/>
          <w:sz w:val="22"/>
          <w:szCs w:val="22"/>
        </w:rPr>
        <w:t xml:space="preserve"> BCS report </w:t>
      </w:r>
      <w:proofErr w:type="gramStart"/>
      <w:r w:rsidRPr="003B4BA3">
        <w:rPr>
          <w:rFonts w:ascii="Roboto Body" w:hAnsi="Roboto Body"/>
          <w:sz w:val="22"/>
          <w:szCs w:val="22"/>
        </w:rPr>
        <w:t>of</w:t>
      </w:r>
      <w:proofErr w:type="gramEnd"/>
      <w:r w:rsidRPr="003B4BA3">
        <w:rPr>
          <w:rFonts w:ascii="Roboto Body" w:hAnsi="Roboto Body"/>
          <w:sz w:val="22"/>
          <w:szCs w:val="22"/>
        </w:rPr>
        <w:t xml:space="preserve"> underpaying NCPs who may be appropriate for CF services</w:t>
      </w:r>
      <w:r w:rsidR="00AA47E9" w:rsidRPr="003B4BA3">
        <w:rPr>
          <w:rFonts w:ascii="Roboto Body" w:hAnsi="Roboto Body"/>
          <w:sz w:val="22"/>
          <w:szCs w:val="22"/>
        </w:rPr>
        <w:t>.</w:t>
      </w:r>
    </w:p>
    <w:p w14:paraId="4A38C4F3" w14:textId="77777777" w:rsidR="00AA47E9" w:rsidRPr="003B4BA3" w:rsidRDefault="00AA47E9" w:rsidP="003E4EFB">
      <w:pPr>
        <w:spacing w:after="160" w:line="259" w:lineRule="auto"/>
        <w:rPr>
          <w:rFonts w:ascii="Roboto Body" w:hAnsi="Roboto Body"/>
          <w:sz w:val="22"/>
          <w:szCs w:val="22"/>
        </w:rPr>
      </w:pPr>
      <w:r w:rsidRPr="003B4BA3">
        <w:rPr>
          <w:rFonts w:ascii="Roboto Body" w:hAnsi="Roboto Body"/>
          <w:sz w:val="22"/>
          <w:szCs w:val="22"/>
        </w:rPr>
        <w:br w:type="page"/>
      </w:r>
    </w:p>
    <w:p w14:paraId="18B4EAFB" w14:textId="7D4B3B8E" w:rsidR="00913630" w:rsidRDefault="00913630" w:rsidP="003E4EFB">
      <w:pPr>
        <w:pStyle w:val="Heading2"/>
        <w:spacing w:after="160"/>
      </w:pPr>
      <w:bookmarkStart w:id="30" w:name="_Toc235178468"/>
      <w:r>
        <w:lastRenderedPageBreak/>
        <w:t>Appendices</w:t>
      </w:r>
      <w:bookmarkEnd w:id="30"/>
    </w:p>
    <w:p w14:paraId="687A13A8" w14:textId="36F2D418" w:rsidR="007B6BBD" w:rsidRPr="007B6BBD" w:rsidRDefault="007B6BBD" w:rsidP="007B6BBD">
      <w:pPr>
        <w:spacing w:after="160"/>
      </w:pPr>
      <w:r>
        <w:t>The following appendices include sample documents, forms, notices, and statutory references provided for informational purposes. Sample documents are intended as examples only and may be adapted by counties to meet local needs. They are not intended to be completed electronically within this guide.</w:t>
      </w:r>
    </w:p>
    <w:p w14:paraId="14BE55C5" w14:textId="3E3909B4" w:rsidR="00913630" w:rsidRDefault="0013203C" w:rsidP="00935A25">
      <w:pPr>
        <w:pStyle w:val="Heading3"/>
        <w:spacing w:after="160"/>
        <w:rPr>
          <w:rFonts w:ascii="Arial" w:hAnsi="Arial"/>
          <w:b/>
          <w:sz w:val="21"/>
          <w:szCs w:val="21"/>
        </w:rPr>
      </w:pPr>
      <w:bookmarkStart w:id="31" w:name="_Toc235178469"/>
      <w:r w:rsidRPr="0076307D">
        <w:t>Wisconsin Statute Chapter 49.36</w:t>
      </w:r>
      <w:bookmarkEnd w:id="31"/>
    </w:p>
    <w:p w14:paraId="070C6D53" w14:textId="304EEDD1" w:rsidR="0013203C" w:rsidRPr="00900FD9" w:rsidRDefault="0013203C" w:rsidP="003E4EFB">
      <w:pPr>
        <w:pStyle w:val="BodyText"/>
        <w:spacing w:after="160" w:line="240" w:lineRule="auto"/>
        <w:rPr>
          <w:rFonts w:ascii="Arial" w:hAnsi="Arial"/>
          <w:b/>
          <w:sz w:val="21"/>
          <w:szCs w:val="21"/>
        </w:rPr>
      </w:pPr>
      <w:r w:rsidRPr="0076307D">
        <w:rPr>
          <w:rFonts w:ascii="Arial" w:hAnsi="Arial"/>
          <w:b/>
          <w:sz w:val="21"/>
          <w:szCs w:val="21"/>
        </w:rPr>
        <w:t>CHAPTER 49.36 Work experience program for noncustodial parents.</w:t>
      </w:r>
    </w:p>
    <w:p w14:paraId="64ED341E" w14:textId="77777777" w:rsidR="00913630" w:rsidRDefault="00913630" w:rsidP="003E4EFB">
      <w:pPr>
        <w:numPr>
          <w:ilvl w:val="0"/>
          <w:numId w:val="22"/>
        </w:numPr>
        <w:spacing w:after="160"/>
        <w:rPr>
          <w:b/>
          <w:sz w:val="20"/>
        </w:rPr>
        <w:sectPr w:rsidR="00913630" w:rsidSect="00913630">
          <w:footerReference w:type="default" r:id="rId16"/>
          <w:pgSz w:w="12240" w:h="15840"/>
          <w:pgMar w:top="1530" w:right="1440" w:bottom="2520" w:left="1440" w:header="720" w:footer="720" w:gutter="0"/>
          <w:cols w:space="720"/>
          <w:noEndnote/>
        </w:sectPr>
      </w:pPr>
    </w:p>
    <w:p w14:paraId="02CAC7B9" w14:textId="77777777" w:rsidR="0013203C" w:rsidRPr="003B4BA3" w:rsidRDefault="0013203C" w:rsidP="003E4EFB">
      <w:pPr>
        <w:numPr>
          <w:ilvl w:val="0"/>
          <w:numId w:val="22"/>
        </w:numPr>
        <w:spacing w:after="160"/>
        <w:rPr>
          <w:rFonts w:ascii="Roboto Body" w:hAnsi="Roboto Body"/>
          <w:sz w:val="22"/>
          <w:szCs w:val="22"/>
        </w:rPr>
      </w:pPr>
      <w:r w:rsidRPr="0076307D">
        <w:rPr>
          <w:b/>
          <w:sz w:val="20"/>
        </w:rPr>
        <w:t xml:space="preserve"> </w:t>
      </w:r>
      <w:r w:rsidRPr="003B4BA3">
        <w:rPr>
          <w:rFonts w:ascii="Roboto Body" w:hAnsi="Roboto Body"/>
          <w:sz w:val="22"/>
          <w:szCs w:val="22"/>
        </w:rPr>
        <w:t>In this section:</w:t>
      </w:r>
    </w:p>
    <w:p w14:paraId="385CAB05" w14:textId="77777777" w:rsidR="0013203C" w:rsidRPr="003B4BA3" w:rsidRDefault="0013203C" w:rsidP="003E4EFB">
      <w:pPr>
        <w:numPr>
          <w:ilvl w:val="0"/>
          <w:numId w:val="23"/>
        </w:numPr>
        <w:spacing w:after="160"/>
        <w:jc w:val="both"/>
        <w:rPr>
          <w:rFonts w:ascii="Roboto Body" w:hAnsi="Roboto Body"/>
          <w:sz w:val="22"/>
          <w:szCs w:val="22"/>
        </w:rPr>
      </w:pPr>
      <w:r w:rsidRPr="003B4BA3">
        <w:rPr>
          <w:rFonts w:ascii="Roboto Body" w:hAnsi="Roboto Body"/>
          <w:sz w:val="22"/>
          <w:szCs w:val="22"/>
        </w:rPr>
        <w:t>“Custodial parent” means a parent who lives with his or her child for substantial periods of time.</w:t>
      </w:r>
    </w:p>
    <w:p w14:paraId="5619BC1A" w14:textId="77777777" w:rsidR="0013203C" w:rsidRPr="003B4BA3" w:rsidRDefault="0013203C" w:rsidP="003E4EFB">
      <w:pPr>
        <w:numPr>
          <w:ilvl w:val="0"/>
          <w:numId w:val="23"/>
        </w:numPr>
        <w:spacing w:after="160"/>
        <w:jc w:val="both"/>
        <w:rPr>
          <w:rFonts w:ascii="Roboto Body" w:hAnsi="Roboto Body"/>
          <w:sz w:val="22"/>
          <w:szCs w:val="22"/>
        </w:rPr>
      </w:pPr>
      <w:r w:rsidRPr="003B4BA3">
        <w:rPr>
          <w:rFonts w:ascii="Roboto Body" w:hAnsi="Roboto Body"/>
          <w:sz w:val="22"/>
          <w:szCs w:val="22"/>
        </w:rPr>
        <w:t>“Tribal governing body” means an elected tribal governing body of a federally recognized American Indian tribe or band.</w:t>
      </w:r>
    </w:p>
    <w:p w14:paraId="4ECC100C" w14:textId="77777777" w:rsidR="0013203C" w:rsidRPr="003B4BA3" w:rsidRDefault="0013203C" w:rsidP="003E4EFB">
      <w:pPr>
        <w:numPr>
          <w:ilvl w:val="0"/>
          <w:numId w:val="22"/>
        </w:numPr>
        <w:spacing w:after="160"/>
        <w:jc w:val="both"/>
        <w:rPr>
          <w:rFonts w:ascii="Roboto Body" w:hAnsi="Roboto Body"/>
          <w:sz w:val="22"/>
          <w:szCs w:val="22"/>
        </w:rPr>
      </w:pPr>
      <w:r w:rsidRPr="003B4BA3">
        <w:rPr>
          <w:rFonts w:ascii="Roboto Body" w:hAnsi="Roboto Body"/>
          <w:sz w:val="22"/>
          <w:szCs w:val="22"/>
        </w:rPr>
        <w:t xml:space="preserve">The department may contract with any county, tribal governing body, or Wisconsin Works agency to administer a work experience and job training program for parents who are not custodial parents and who fail to pay child support or to meet their children’s needs for support </w:t>
      </w:r>
      <w:proofErr w:type="gramStart"/>
      <w:r w:rsidRPr="003B4BA3">
        <w:rPr>
          <w:rFonts w:ascii="Roboto Body" w:hAnsi="Roboto Body"/>
          <w:sz w:val="22"/>
          <w:szCs w:val="22"/>
        </w:rPr>
        <w:t>as a result of</w:t>
      </w:r>
      <w:proofErr w:type="gramEnd"/>
      <w:r w:rsidRPr="003B4BA3">
        <w:rPr>
          <w:rFonts w:ascii="Roboto Body" w:hAnsi="Roboto Body"/>
          <w:sz w:val="22"/>
          <w:szCs w:val="22"/>
        </w:rPr>
        <w:t xml:space="preserve"> unemployment or underemployment. The program may provide the kinds of work experience and job training services available from the program under s. 49.193, 1997 stats., or s. 49.147(3) or (4). The program may also include job search and job orientation activities. The department shall fund the program from the appropriation under s. 20.437 (2) (</w:t>
      </w:r>
      <w:proofErr w:type="spellStart"/>
      <w:r w:rsidRPr="003B4BA3">
        <w:rPr>
          <w:rFonts w:ascii="Roboto Body" w:hAnsi="Roboto Body"/>
          <w:sz w:val="22"/>
          <w:szCs w:val="22"/>
        </w:rPr>
        <w:t>dz</w:t>
      </w:r>
      <w:proofErr w:type="spellEnd"/>
      <w:r w:rsidRPr="003B4BA3">
        <w:rPr>
          <w:rFonts w:ascii="Roboto Body" w:hAnsi="Roboto Body"/>
          <w:sz w:val="22"/>
          <w:szCs w:val="22"/>
        </w:rPr>
        <w:t>) and (k).</w:t>
      </w:r>
    </w:p>
    <w:p w14:paraId="130A8915" w14:textId="77777777" w:rsidR="0013203C" w:rsidRPr="003B4BA3" w:rsidRDefault="0013203C" w:rsidP="003E4EFB">
      <w:pPr>
        <w:numPr>
          <w:ilvl w:val="0"/>
          <w:numId w:val="22"/>
        </w:numPr>
        <w:spacing w:after="160"/>
        <w:jc w:val="both"/>
        <w:rPr>
          <w:rFonts w:ascii="Roboto Body" w:hAnsi="Roboto Body"/>
          <w:sz w:val="22"/>
          <w:szCs w:val="22"/>
        </w:rPr>
      </w:pPr>
      <w:r w:rsidRPr="003B4BA3">
        <w:rPr>
          <w:rFonts w:ascii="Roboto Body" w:hAnsi="Roboto Body"/>
          <w:sz w:val="22"/>
          <w:szCs w:val="22"/>
        </w:rPr>
        <w:t>(a) Except as provided in par. (f) and subject to sub (3m), a person ordered to register under s. 767.55(</w:t>
      </w:r>
      <w:proofErr w:type="gramStart"/>
      <w:r w:rsidRPr="003B4BA3">
        <w:rPr>
          <w:rFonts w:ascii="Roboto Body" w:hAnsi="Roboto Body"/>
          <w:sz w:val="22"/>
          <w:szCs w:val="22"/>
        </w:rPr>
        <w:t>2)(</w:t>
      </w:r>
      <w:proofErr w:type="gramEnd"/>
      <w:r w:rsidRPr="003B4BA3">
        <w:rPr>
          <w:rFonts w:ascii="Roboto Body" w:hAnsi="Roboto Body"/>
          <w:sz w:val="22"/>
          <w:szCs w:val="22"/>
        </w:rPr>
        <w:t>am) shall participate in a work experience program if services are available.</w:t>
      </w:r>
    </w:p>
    <w:p w14:paraId="3A035409" w14:textId="77777777" w:rsidR="0013203C" w:rsidRPr="003B4BA3" w:rsidRDefault="0013203C" w:rsidP="003E4EFB">
      <w:pPr>
        <w:spacing w:after="160"/>
        <w:ind w:left="360"/>
        <w:jc w:val="both"/>
        <w:rPr>
          <w:rFonts w:ascii="Roboto Body" w:hAnsi="Roboto Body"/>
          <w:sz w:val="22"/>
          <w:szCs w:val="22"/>
        </w:rPr>
      </w:pPr>
      <w:r w:rsidRPr="003B4BA3">
        <w:rPr>
          <w:rFonts w:ascii="Roboto Body" w:hAnsi="Roboto Body"/>
          <w:sz w:val="22"/>
          <w:szCs w:val="22"/>
        </w:rPr>
        <w:t>(b) A person may not be required to participate for more than 32 hours per week in the program under this section.</w:t>
      </w:r>
    </w:p>
    <w:p w14:paraId="36EB502D" w14:textId="77777777" w:rsidR="0013203C" w:rsidRPr="003B4BA3" w:rsidRDefault="0013203C" w:rsidP="003E4EFB">
      <w:pPr>
        <w:numPr>
          <w:ilvl w:val="0"/>
          <w:numId w:val="23"/>
        </w:numPr>
        <w:spacing w:after="160"/>
        <w:jc w:val="both"/>
        <w:rPr>
          <w:rFonts w:ascii="Roboto Body" w:hAnsi="Roboto Body"/>
          <w:sz w:val="22"/>
          <w:szCs w:val="22"/>
        </w:rPr>
      </w:pPr>
      <w:r w:rsidRPr="003B4BA3">
        <w:rPr>
          <w:rFonts w:ascii="Roboto Body" w:hAnsi="Roboto Body"/>
          <w:sz w:val="22"/>
          <w:szCs w:val="22"/>
        </w:rPr>
        <w:t xml:space="preserve">A person may not be required to </w:t>
      </w:r>
    </w:p>
    <w:p w14:paraId="7C6F9082" w14:textId="77777777" w:rsidR="0013203C" w:rsidRPr="003B4BA3" w:rsidRDefault="0013203C" w:rsidP="003E4EFB">
      <w:pPr>
        <w:spacing w:after="160"/>
        <w:ind w:left="360"/>
        <w:jc w:val="both"/>
        <w:rPr>
          <w:rFonts w:ascii="Roboto Body" w:hAnsi="Roboto Body"/>
          <w:sz w:val="22"/>
          <w:szCs w:val="22"/>
        </w:rPr>
      </w:pPr>
      <w:r w:rsidRPr="003B4BA3">
        <w:rPr>
          <w:rFonts w:ascii="Roboto Body" w:hAnsi="Roboto Body"/>
          <w:sz w:val="22"/>
          <w:szCs w:val="22"/>
        </w:rPr>
        <w:t>participate for more than 16 weeks during each 12-month period in a program under this section.</w:t>
      </w:r>
    </w:p>
    <w:p w14:paraId="45905543" w14:textId="77777777" w:rsidR="0013203C" w:rsidRPr="003B4BA3" w:rsidRDefault="0013203C" w:rsidP="003E4EFB">
      <w:pPr>
        <w:spacing w:after="160"/>
        <w:ind w:left="360"/>
        <w:jc w:val="both"/>
        <w:rPr>
          <w:rFonts w:ascii="Roboto Body" w:hAnsi="Roboto Body"/>
          <w:sz w:val="22"/>
          <w:szCs w:val="22"/>
        </w:rPr>
      </w:pPr>
      <w:r w:rsidRPr="003B4BA3">
        <w:rPr>
          <w:rFonts w:ascii="Roboto Body" w:hAnsi="Roboto Body"/>
          <w:sz w:val="22"/>
          <w:szCs w:val="22"/>
        </w:rPr>
        <w:t xml:space="preserve">(d) If a person is required by a governmental entity to participate in another work or training program, the person may not be required to participate in a program under this section in a week for more than 32 hours minus the number of hours he or she is required to participate in the other work or training program in that week. </w:t>
      </w:r>
    </w:p>
    <w:p w14:paraId="702AE910" w14:textId="77777777" w:rsidR="0013203C" w:rsidRPr="003B4BA3" w:rsidRDefault="0013203C" w:rsidP="003E4EFB">
      <w:pPr>
        <w:pStyle w:val="BodyTextIndent"/>
        <w:spacing w:after="160"/>
        <w:jc w:val="both"/>
        <w:rPr>
          <w:rFonts w:ascii="Roboto Body" w:hAnsi="Roboto Body"/>
          <w:szCs w:val="22"/>
        </w:rPr>
      </w:pPr>
      <w:r w:rsidRPr="003B4BA3">
        <w:rPr>
          <w:rFonts w:ascii="Roboto Body" w:hAnsi="Roboto Body"/>
          <w:szCs w:val="22"/>
        </w:rPr>
        <w:t xml:space="preserve">(e) If a person is employed, the person may not be required to participate in a program under this section in a week for more than 80 percent of the difference between 40 hours and the number of hours </w:t>
      </w:r>
      <w:proofErr w:type="gramStart"/>
      <w:r w:rsidRPr="003B4BA3">
        <w:rPr>
          <w:rFonts w:ascii="Roboto Body" w:hAnsi="Roboto Body"/>
          <w:szCs w:val="22"/>
        </w:rPr>
        <w:t>actually worked</w:t>
      </w:r>
      <w:proofErr w:type="gramEnd"/>
      <w:r w:rsidRPr="003B4BA3">
        <w:rPr>
          <w:rFonts w:ascii="Roboto Body" w:hAnsi="Roboto Body"/>
          <w:szCs w:val="22"/>
        </w:rPr>
        <w:t xml:space="preserve"> in the unsubsidized job during that week.</w:t>
      </w:r>
    </w:p>
    <w:p w14:paraId="4BF5F2DD" w14:textId="77777777" w:rsidR="0013203C" w:rsidRPr="003B4BA3" w:rsidRDefault="0013203C" w:rsidP="003E4EFB">
      <w:pPr>
        <w:spacing w:after="160"/>
        <w:ind w:left="360"/>
        <w:jc w:val="both"/>
        <w:rPr>
          <w:rFonts w:ascii="Roboto Body" w:hAnsi="Roboto Body"/>
          <w:sz w:val="22"/>
          <w:szCs w:val="22"/>
        </w:rPr>
      </w:pPr>
      <w:r w:rsidRPr="003B4BA3">
        <w:rPr>
          <w:rFonts w:ascii="Roboto Body" w:hAnsi="Roboto Body"/>
          <w:sz w:val="22"/>
          <w:szCs w:val="22"/>
        </w:rPr>
        <w:t>(f) A person who works, on average, 32 hours or more per week in an unsubsidized job is not required to participate in a program under this section.</w:t>
      </w:r>
    </w:p>
    <w:p w14:paraId="1D5EE7BB" w14:textId="078F4D1B" w:rsidR="0013203C" w:rsidRPr="003B4BA3" w:rsidRDefault="0013203C" w:rsidP="003E4EFB">
      <w:pPr>
        <w:spacing w:after="160"/>
        <w:ind w:left="360" w:hanging="540"/>
        <w:jc w:val="both"/>
        <w:rPr>
          <w:rFonts w:ascii="Roboto Body" w:hAnsi="Roboto Body"/>
          <w:sz w:val="22"/>
          <w:szCs w:val="22"/>
        </w:rPr>
      </w:pPr>
      <w:r w:rsidRPr="003B4BA3">
        <w:rPr>
          <w:rFonts w:ascii="Roboto Body" w:hAnsi="Roboto Body"/>
          <w:b/>
          <w:sz w:val="22"/>
          <w:szCs w:val="22"/>
        </w:rPr>
        <w:t xml:space="preserve">(3m) </w:t>
      </w:r>
      <w:r w:rsidRPr="003B4BA3">
        <w:rPr>
          <w:rFonts w:ascii="Roboto Body" w:hAnsi="Roboto Body"/>
          <w:sz w:val="22"/>
          <w:szCs w:val="22"/>
        </w:rPr>
        <w:t xml:space="preserve">A person is not eligible to participate in a program under this section unless the person satisfies </w:t>
      </w:r>
      <w:proofErr w:type="gramStart"/>
      <w:r w:rsidRPr="003B4BA3">
        <w:rPr>
          <w:rFonts w:ascii="Roboto Body" w:hAnsi="Roboto Body"/>
          <w:sz w:val="22"/>
          <w:szCs w:val="22"/>
        </w:rPr>
        <w:t>all of</w:t>
      </w:r>
      <w:proofErr w:type="gramEnd"/>
      <w:r w:rsidRPr="003B4BA3">
        <w:rPr>
          <w:rFonts w:ascii="Roboto Body" w:hAnsi="Roboto Body"/>
          <w:sz w:val="22"/>
          <w:szCs w:val="22"/>
        </w:rPr>
        <w:t xml:space="preserve"> the requirements related to substance abuse screening, </w:t>
      </w:r>
      <w:r w:rsidRPr="003B4BA3">
        <w:rPr>
          <w:rFonts w:ascii="Roboto Body" w:hAnsi="Roboto Body"/>
          <w:sz w:val="22"/>
          <w:szCs w:val="22"/>
        </w:rPr>
        <w:lastRenderedPageBreak/>
        <w:t>testing, and treatment under s. 49.162 that apply to that individual.</w:t>
      </w:r>
    </w:p>
    <w:p w14:paraId="5CECC42D" w14:textId="77777777" w:rsidR="0013203C" w:rsidRPr="003B4BA3" w:rsidRDefault="0013203C" w:rsidP="003E4EFB">
      <w:pPr>
        <w:numPr>
          <w:ilvl w:val="0"/>
          <w:numId w:val="22"/>
        </w:numPr>
        <w:spacing w:after="160"/>
        <w:jc w:val="both"/>
        <w:rPr>
          <w:rFonts w:ascii="Roboto Body" w:hAnsi="Roboto Body"/>
          <w:sz w:val="22"/>
          <w:szCs w:val="22"/>
        </w:rPr>
      </w:pPr>
      <w:r w:rsidRPr="003B4BA3">
        <w:rPr>
          <w:rFonts w:ascii="Roboto Body" w:hAnsi="Roboto Body"/>
          <w:sz w:val="22"/>
          <w:szCs w:val="22"/>
        </w:rPr>
        <w:t>When a person completes 16 weeks of participation in a program under this section, the county, tribal governing body, or Wisconsin works agency operating the program shall inform the clerk of courts, by affidavit, of that completion.</w:t>
      </w:r>
    </w:p>
    <w:p w14:paraId="5CF989F4" w14:textId="77777777" w:rsidR="0013203C" w:rsidRPr="003B4BA3" w:rsidRDefault="0013203C" w:rsidP="003E4EFB">
      <w:pPr>
        <w:numPr>
          <w:ilvl w:val="0"/>
          <w:numId w:val="22"/>
        </w:numPr>
        <w:spacing w:after="160"/>
        <w:jc w:val="both"/>
        <w:rPr>
          <w:rFonts w:ascii="Roboto Body" w:hAnsi="Roboto Body"/>
          <w:sz w:val="22"/>
          <w:szCs w:val="22"/>
        </w:rPr>
      </w:pPr>
      <w:r w:rsidRPr="003B4BA3">
        <w:rPr>
          <w:rFonts w:ascii="Roboto Body" w:hAnsi="Roboto Body"/>
          <w:sz w:val="22"/>
          <w:szCs w:val="22"/>
        </w:rPr>
        <w:t>A person participating in work experience as part of the program under this section is considered an employee of the county, tribal governing body, or Wisconsin works agency administering the program under this section for purposes of worker’s compensation benefits only.</w:t>
      </w:r>
    </w:p>
    <w:p w14:paraId="47B192E1" w14:textId="77777777" w:rsidR="0013203C" w:rsidRPr="003B4BA3" w:rsidRDefault="0013203C" w:rsidP="003E4EFB">
      <w:pPr>
        <w:numPr>
          <w:ilvl w:val="0"/>
          <w:numId w:val="22"/>
        </w:numPr>
        <w:spacing w:after="160"/>
        <w:jc w:val="both"/>
        <w:rPr>
          <w:rFonts w:ascii="Roboto Body" w:hAnsi="Roboto Body"/>
          <w:sz w:val="22"/>
          <w:szCs w:val="22"/>
        </w:rPr>
      </w:pPr>
      <w:r w:rsidRPr="003B4BA3">
        <w:rPr>
          <w:rFonts w:ascii="Roboto Body" w:hAnsi="Roboto Body"/>
          <w:sz w:val="22"/>
          <w:szCs w:val="22"/>
        </w:rPr>
        <w:t>A county, tribal governing body, or Wisconsin works agency administering the program under this section shall reimburse a person for reasonable transportation costs incurred because of participation in a program under this section up to a maximum of $25 per month.</w:t>
      </w:r>
    </w:p>
    <w:p w14:paraId="33E6642A" w14:textId="77777777" w:rsidR="0013203C" w:rsidRPr="003B4BA3" w:rsidRDefault="0013203C" w:rsidP="003E4EFB">
      <w:pPr>
        <w:numPr>
          <w:ilvl w:val="0"/>
          <w:numId w:val="22"/>
        </w:numPr>
        <w:spacing w:after="160"/>
        <w:jc w:val="both"/>
        <w:rPr>
          <w:rFonts w:ascii="Roboto Body" w:hAnsi="Roboto Body"/>
          <w:sz w:val="22"/>
          <w:szCs w:val="22"/>
        </w:rPr>
      </w:pPr>
      <w:r w:rsidRPr="003B4BA3">
        <w:rPr>
          <w:rFonts w:ascii="Roboto Body" w:hAnsi="Roboto Body"/>
          <w:sz w:val="22"/>
          <w:szCs w:val="22"/>
        </w:rPr>
        <w:t>The department shall pay a county, tribal governing body, or Wisconsin works agency not more than $400 for each person who participates in the program under this section in the region in which the county, tribal governing body, or Wisconsin works agency administers the program under this section. The county, tribal governing body, or Wisconsin works agency shall pay any additional costs of the program.</w:t>
      </w:r>
    </w:p>
    <w:p w14:paraId="3C6F5A6E" w14:textId="77777777" w:rsidR="0013203C" w:rsidRPr="003B4BA3" w:rsidRDefault="0013203C" w:rsidP="003E4EFB">
      <w:pPr>
        <w:pStyle w:val="BodyText"/>
        <w:spacing w:after="160" w:line="240" w:lineRule="auto"/>
        <w:rPr>
          <w:rFonts w:ascii="Roboto Body" w:hAnsi="Roboto Body"/>
          <w:sz w:val="22"/>
          <w:szCs w:val="22"/>
        </w:rPr>
      </w:pPr>
      <w:r w:rsidRPr="003B4BA3">
        <w:rPr>
          <w:rFonts w:ascii="Roboto Body" w:hAnsi="Roboto Body"/>
          <w:sz w:val="22"/>
          <w:szCs w:val="22"/>
        </w:rPr>
        <w:t>History: 1987 a. 413; 1989 a. 31; 1991 a. 39; 1993 a. 16; 1995 a. 27 ss. 2135 to 2142; 1995 a. 289; 1997 a. 27; 1999 a. 9; 2001 a. 16; 2005 a. 443 s. 265; 2007 a. 20; 2013 a. 20; 2015 a. 55.</w:t>
      </w:r>
    </w:p>
    <w:p w14:paraId="16ED00D6" w14:textId="77777777" w:rsidR="0013203C" w:rsidRDefault="0013203C" w:rsidP="003E4EFB">
      <w:pPr>
        <w:tabs>
          <w:tab w:val="left" w:pos="1080"/>
          <w:tab w:val="left" w:pos="5040"/>
          <w:tab w:val="left" w:pos="5760"/>
          <w:tab w:val="left" w:pos="6480"/>
          <w:tab w:val="left" w:pos="7290"/>
          <w:tab w:val="left" w:pos="8100"/>
          <w:tab w:val="left" w:pos="9360"/>
          <w:tab w:val="left" w:pos="10080"/>
          <w:tab w:val="left" w:pos="10800"/>
          <w:tab w:val="left" w:pos="11160"/>
          <w:tab w:val="left" w:pos="12240"/>
          <w:tab w:val="left" w:pos="12960"/>
          <w:tab w:val="left" w:pos="13680"/>
        </w:tabs>
        <w:spacing w:after="160"/>
        <w:jc w:val="both"/>
        <w:rPr>
          <w:sz w:val="22"/>
        </w:rPr>
        <w:sectPr w:rsidR="0013203C" w:rsidSect="00913630">
          <w:type w:val="continuous"/>
          <w:pgSz w:w="12240" w:h="15840"/>
          <w:pgMar w:top="1530" w:right="1440" w:bottom="2520" w:left="1440" w:header="720" w:footer="720" w:gutter="0"/>
          <w:cols w:num="2" w:space="720"/>
          <w:noEndnote/>
        </w:sectPr>
      </w:pPr>
    </w:p>
    <w:p w14:paraId="1D45C12D" w14:textId="77777777" w:rsidR="0013203C" w:rsidRDefault="0013203C" w:rsidP="003E4EFB">
      <w:pPr>
        <w:pStyle w:val="Heading3"/>
        <w:spacing w:after="160"/>
      </w:pPr>
      <w:bookmarkStart w:id="32" w:name="_Toc235178470"/>
      <w:r w:rsidRPr="0076307D">
        <w:lastRenderedPageBreak/>
        <w:t xml:space="preserve">Wisconsin Statute Chapter </w:t>
      </w:r>
      <w:r>
        <w:t>767.55</w:t>
      </w:r>
      <w:bookmarkEnd w:id="32"/>
    </w:p>
    <w:p w14:paraId="65ACEABE" w14:textId="32454439" w:rsidR="0013203C" w:rsidRPr="006842CA" w:rsidRDefault="0013203C" w:rsidP="003E4EFB">
      <w:pPr>
        <w:autoSpaceDE w:val="0"/>
        <w:autoSpaceDN w:val="0"/>
        <w:adjustRightInd w:val="0"/>
        <w:spacing w:after="160"/>
        <w:rPr>
          <w:rFonts w:ascii="Roboto Body" w:hAnsi="Roboto Body" w:cs="Arial"/>
          <w:b/>
          <w:bCs/>
          <w:sz w:val="22"/>
          <w:szCs w:val="22"/>
        </w:rPr>
      </w:pPr>
      <w:bookmarkStart w:id="33" w:name="_Hlk234841087"/>
      <w:r w:rsidRPr="006842CA">
        <w:rPr>
          <w:rFonts w:ascii="Roboto Body" w:hAnsi="Roboto Body" w:cs="Arial"/>
          <w:b/>
          <w:bCs/>
          <w:sz w:val="22"/>
          <w:szCs w:val="22"/>
        </w:rPr>
        <w:t>CHAPTER 767.55 Child support: employment−related orders.</w:t>
      </w:r>
    </w:p>
    <w:p w14:paraId="7AF53CA9" w14:textId="77777777" w:rsidR="00913630" w:rsidRPr="006842CA" w:rsidRDefault="00913630" w:rsidP="003E4EFB">
      <w:pPr>
        <w:autoSpaceDE w:val="0"/>
        <w:autoSpaceDN w:val="0"/>
        <w:adjustRightInd w:val="0"/>
        <w:spacing w:after="160"/>
        <w:ind w:left="360" w:hanging="360"/>
        <w:rPr>
          <w:rFonts w:ascii="Roboto Body" w:hAnsi="Roboto Body" w:cs="Arial"/>
          <w:b/>
          <w:bCs/>
          <w:sz w:val="22"/>
          <w:szCs w:val="22"/>
        </w:rPr>
        <w:sectPr w:rsidR="00913630" w:rsidRPr="006842CA" w:rsidSect="00913630">
          <w:pgSz w:w="12240" w:h="15840"/>
          <w:pgMar w:top="1080" w:right="1710" w:bottom="1080" w:left="1170" w:header="720" w:footer="720" w:gutter="0"/>
          <w:cols w:space="720"/>
          <w:noEndnote/>
        </w:sectPr>
      </w:pPr>
    </w:p>
    <w:p w14:paraId="35B66B7E" w14:textId="77777777" w:rsidR="0013203C" w:rsidRPr="006842CA" w:rsidRDefault="0013203C" w:rsidP="003E4EFB">
      <w:pPr>
        <w:autoSpaceDE w:val="0"/>
        <w:autoSpaceDN w:val="0"/>
        <w:adjustRightInd w:val="0"/>
        <w:spacing w:after="160"/>
        <w:ind w:left="360" w:hanging="360"/>
        <w:rPr>
          <w:rFonts w:ascii="Roboto Body" w:hAnsi="Roboto Body" w:cs="Arial"/>
          <w:sz w:val="22"/>
          <w:szCs w:val="22"/>
        </w:rPr>
      </w:pPr>
      <w:r w:rsidRPr="006842CA">
        <w:rPr>
          <w:rFonts w:ascii="Roboto Body" w:hAnsi="Roboto Body" w:cs="Arial"/>
          <w:b/>
          <w:bCs/>
          <w:sz w:val="22"/>
          <w:szCs w:val="22"/>
        </w:rPr>
        <w:t xml:space="preserve">(1) </w:t>
      </w:r>
      <w:r w:rsidRPr="006842CA">
        <w:rPr>
          <w:rFonts w:ascii="Roboto Body" w:hAnsi="Roboto Body" w:cs="Arial"/>
          <w:sz w:val="22"/>
          <w:szCs w:val="22"/>
        </w:rPr>
        <w:t>GENERALLY. In an action for modification of a child support order under s. 767.59 or an action in which an order for child support is required under s. 767.511 (1), 767.805 (4), or 767.89 (3), the court may order either or both parents of the child to seek employment or participate in an employment or training program.</w:t>
      </w:r>
    </w:p>
    <w:p w14:paraId="5798425F" w14:textId="77777777" w:rsidR="0013203C" w:rsidRPr="006842CA" w:rsidRDefault="0013203C" w:rsidP="003E4EFB">
      <w:pPr>
        <w:autoSpaceDE w:val="0"/>
        <w:autoSpaceDN w:val="0"/>
        <w:adjustRightInd w:val="0"/>
        <w:spacing w:after="160"/>
        <w:ind w:left="360" w:hanging="360"/>
        <w:rPr>
          <w:rFonts w:ascii="Roboto Body" w:hAnsi="Roboto Body" w:cs="Arial"/>
          <w:sz w:val="22"/>
          <w:szCs w:val="22"/>
        </w:rPr>
      </w:pPr>
      <w:r w:rsidRPr="006842CA">
        <w:rPr>
          <w:rFonts w:ascii="Roboto Body" w:hAnsi="Roboto Body" w:cs="Arial"/>
          <w:b/>
          <w:bCs/>
          <w:sz w:val="22"/>
          <w:szCs w:val="22"/>
        </w:rPr>
        <w:t xml:space="preserve">(2) </w:t>
      </w:r>
      <w:r w:rsidRPr="006842CA">
        <w:rPr>
          <w:rFonts w:ascii="Roboto Body" w:hAnsi="Roboto Body" w:cs="Arial"/>
          <w:sz w:val="22"/>
          <w:szCs w:val="22"/>
        </w:rPr>
        <w:t>NONCUSTODIAL PARENT.</w:t>
      </w:r>
    </w:p>
    <w:p w14:paraId="07372928" w14:textId="77777777" w:rsidR="0013203C" w:rsidRPr="006842CA" w:rsidRDefault="0013203C" w:rsidP="003E4EFB">
      <w:pPr>
        <w:autoSpaceDE w:val="0"/>
        <w:autoSpaceDN w:val="0"/>
        <w:adjustRightInd w:val="0"/>
        <w:spacing w:after="160"/>
        <w:ind w:left="630" w:hanging="360"/>
        <w:rPr>
          <w:rFonts w:ascii="Roboto Body" w:hAnsi="Roboto Body" w:cs="Arial"/>
          <w:sz w:val="22"/>
          <w:szCs w:val="22"/>
        </w:rPr>
      </w:pPr>
      <w:r w:rsidRPr="006842CA">
        <w:rPr>
          <w:rFonts w:ascii="Roboto Body" w:hAnsi="Roboto Body" w:cs="Arial"/>
          <w:sz w:val="22"/>
          <w:szCs w:val="22"/>
        </w:rPr>
        <w:t xml:space="preserve"> (a) In this subsection, “custodial parent” means a parent who lives with his or her child for substantial periods of time. </w:t>
      </w:r>
    </w:p>
    <w:p w14:paraId="6A32938F" w14:textId="77777777" w:rsidR="0013203C" w:rsidRPr="006842CA" w:rsidRDefault="0013203C" w:rsidP="003E4EFB">
      <w:pPr>
        <w:autoSpaceDE w:val="0"/>
        <w:autoSpaceDN w:val="0"/>
        <w:adjustRightInd w:val="0"/>
        <w:spacing w:after="160"/>
        <w:ind w:left="630" w:hanging="450"/>
        <w:rPr>
          <w:rFonts w:ascii="Roboto Body" w:hAnsi="Roboto Body" w:cs="Arial"/>
          <w:sz w:val="22"/>
          <w:szCs w:val="22"/>
        </w:rPr>
      </w:pPr>
      <w:r w:rsidRPr="006842CA">
        <w:rPr>
          <w:rFonts w:ascii="Roboto Body" w:hAnsi="Roboto Body" w:cs="Arial"/>
          <w:sz w:val="22"/>
          <w:szCs w:val="22"/>
        </w:rPr>
        <w:t>(am) In an action for modification of a child support order under s. 767.59, an action in which an order for child support is required under s. 767.511 (1), 767.805 (4), or 767.89 (3), or a contempt of court proceeding to enforce a child support or family support order in a county that contracts under s. 49.36 (2), the court may order a parent who is not a custodial parent to register for a work experience and job training program under s. 49.36 if all of the following conditions are met:</w:t>
      </w:r>
    </w:p>
    <w:p w14:paraId="74E09079" w14:textId="77777777" w:rsidR="0013203C" w:rsidRPr="006842CA" w:rsidRDefault="0013203C" w:rsidP="003E4EFB">
      <w:pPr>
        <w:pStyle w:val="ListParagraph"/>
        <w:numPr>
          <w:ilvl w:val="0"/>
          <w:numId w:val="39"/>
        </w:numPr>
        <w:autoSpaceDE w:val="0"/>
        <w:autoSpaceDN w:val="0"/>
        <w:adjustRightInd w:val="0"/>
        <w:spacing w:after="160"/>
        <w:rPr>
          <w:rFonts w:ascii="Roboto Body" w:hAnsi="Roboto Body" w:cs="Arial"/>
          <w:sz w:val="22"/>
          <w:szCs w:val="22"/>
        </w:rPr>
      </w:pPr>
      <w:r w:rsidRPr="006842CA">
        <w:rPr>
          <w:rFonts w:ascii="Roboto Body" w:hAnsi="Roboto Body" w:cs="Arial"/>
          <w:sz w:val="22"/>
          <w:szCs w:val="22"/>
        </w:rPr>
        <w:t xml:space="preserve">The parent </w:t>
      </w:r>
      <w:proofErr w:type="gramStart"/>
      <w:r w:rsidRPr="006842CA">
        <w:rPr>
          <w:rFonts w:ascii="Roboto Body" w:hAnsi="Roboto Body" w:cs="Arial"/>
          <w:sz w:val="22"/>
          <w:szCs w:val="22"/>
        </w:rPr>
        <w:t>is able to</w:t>
      </w:r>
      <w:proofErr w:type="gramEnd"/>
      <w:r w:rsidRPr="006842CA">
        <w:rPr>
          <w:rFonts w:ascii="Roboto Body" w:hAnsi="Roboto Body" w:cs="Arial"/>
          <w:sz w:val="22"/>
          <w:szCs w:val="22"/>
        </w:rPr>
        <w:t xml:space="preserve"> work full time.</w:t>
      </w:r>
    </w:p>
    <w:p w14:paraId="0EBCB283" w14:textId="77777777" w:rsidR="0013203C" w:rsidRPr="006842CA" w:rsidRDefault="0013203C" w:rsidP="003E4EFB">
      <w:pPr>
        <w:autoSpaceDE w:val="0"/>
        <w:autoSpaceDN w:val="0"/>
        <w:adjustRightInd w:val="0"/>
        <w:spacing w:after="160"/>
        <w:ind w:left="630"/>
        <w:rPr>
          <w:rFonts w:ascii="Roboto Body" w:hAnsi="Roboto Body" w:cs="Arial"/>
          <w:sz w:val="22"/>
          <w:szCs w:val="22"/>
        </w:rPr>
      </w:pPr>
      <w:r w:rsidRPr="006842CA">
        <w:rPr>
          <w:rFonts w:ascii="Roboto Body" w:hAnsi="Roboto Body" w:cs="Arial"/>
          <w:sz w:val="22"/>
          <w:szCs w:val="22"/>
        </w:rPr>
        <w:t>1m. The parent resides in a county, or resides within a reasonable driving distance, as determined by court, from a county, that has a work experience and job training program under s. 49.36 and that agrees to enroll the parent in the program.</w:t>
      </w:r>
    </w:p>
    <w:p w14:paraId="0977BC97" w14:textId="16FD4B90" w:rsidR="0013203C" w:rsidRPr="006842CA" w:rsidRDefault="0013203C" w:rsidP="005A48C1">
      <w:pPr>
        <w:autoSpaceDE w:val="0"/>
        <w:autoSpaceDN w:val="0"/>
        <w:adjustRightInd w:val="0"/>
        <w:spacing w:after="160"/>
        <w:ind w:left="630"/>
        <w:rPr>
          <w:rFonts w:ascii="Roboto Body" w:hAnsi="Roboto Body" w:cs="Arial"/>
          <w:sz w:val="22"/>
          <w:szCs w:val="22"/>
        </w:rPr>
      </w:pPr>
      <w:r w:rsidRPr="006842CA">
        <w:rPr>
          <w:rFonts w:ascii="Roboto Body" w:hAnsi="Roboto Body" w:cs="Arial"/>
          <w:sz w:val="22"/>
          <w:szCs w:val="22"/>
        </w:rPr>
        <w:t xml:space="preserve">2. The parent works, on average, less than 32 hours per week, and is not participating in an employment or </w:t>
      </w:r>
      <w:r w:rsidRPr="006842CA">
        <w:rPr>
          <w:rFonts w:ascii="Roboto Body" w:hAnsi="Roboto Body" w:cs="Arial"/>
          <w:sz w:val="22"/>
          <w:szCs w:val="22"/>
        </w:rPr>
        <w:t>training program which meets guidelines established by the department.</w:t>
      </w:r>
    </w:p>
    <w:p w14:paraId="518AB0AA" w14:textId="77777777" w:rsidR="0013203C" w:rsidRPr="006842CA" w:rsidRDefault="0013203C" w:rsidP="003E4EFB">
      <w:pPr>
        <w:autoSpaceDE w:val="0"/>
        <w:autoSpaceDN w:val="0"/>
        <w:adjustRightInd w:val="0"/>
        <w:spacing w:after="160"/>
        <w:ind w:left="630"/>
        <w:rPr>
          <w:rFonts w:ascii="Roboto Body" w:hAnsi="Roboto Body" w:cs="Arial"/>
          <w:sz w:val="22"/>
          <w:szCs w:val="22"/>
        </w:rPr>
      </w:pPr>
      <w:r w:rsidRPr="006842CA">
        <w:rPr>
          <w:rFonts w:ascii="Roboto Body" w:hAnsi="Roboto Body" w:cs="Arial"/>
          <w:sz w:val="22"/>
          <w:szCs w:val="22"/>
        </w:rPr>
        <w:t xml:space="preserve">3. The parent’s actual weekly gross income averages less than 40 times the federal minimum hourly wage under 29 USC 206 (a) (1) or the parent is earning less than the parent </w:t>
      </w:r>
      <w:proofErr w:type="gramStart"/>
      <w:r w:rsidRPr="006842CA">
        <w:rPr>
          <w:rFonts w:ascii="Roboto Body" w:hAnsi="Roboto Body" w:cs="Arial"/>
          <w:sz w:val="22"/>
          <w:szCs w:val="22"/>
        </w:rPr>
        <w:t>has the ability to</w:t>
      </w:r>
      <w:proofErr w:type="gramEnd"/>
      <w:r w:rsidRPr="006842CA">
        <w:rPr>
          <w:rFonts w:ascii="Roboto Body" w:hAnsi="Roboto Body" w:cs="Arial"/>
          <w:sz w:val="22"/>
          <w:szCs w:val="22"/>
        </w:rPr>
        <w:t xml:space="preserve"> earn, as determined by the court.</w:t>
      </w:r>
    </w:p>
    <w:p w14:paraId="50A8525B" w14:textId="77777777" w:rsidR="0013203C" w:rsidRPr="006842CA" w:rsidRDefault="0013203C" w:rsidP="003E4EFB">
      <w:pPr>
        <w:autoSpaceDE w:val="0"/>
        <w:autoSpaceDN w:val="0"/>
        <w:adjustRightInd w:val="0"/>
        <w:spacing w:after="160"/>
        <w:ind w:left="630"/>
        <w:rPr>
          <w:rFonts w:ascii="Roboto Body" w:hAnsi="Roboto Body" w:cs="Arial"/>
          <w:sz w:val="22"/>
          <w:szCs w:val="22"/>
        </w:rPr>
      </w:pPr>
      <w:r w:rsidRPr="006842CA">
        <w:rPr>
          <w:rFonts w:ascii="Roboto Body" w:hAnsi="Roboto Body" w:cs="Arial"/>
          <w:sz w:val="22"/>
          <w:szCs w:val="22"/>
        </w:rPr>
        <w:t xml:space="preserve">(b) Under this subsection, the parent is presumed to be able to work full time. The parent has the burden of proving that he or she </w:t>
      </w:r>
      <w:proofErr w:type="gramStart"/>
      <w:r w:rsidRPr="006842CA">
        <w:rPr>
          <w:rFonts w:ascii="Roboto Body" w:hAnsi="Roboto Body" w:cs="Arial"/>
          <w:sz w:val="22"/>
          <w:szCs w:val="22"/>
        </w:rPr>
        <w:t>is not able to</w:t>
      </w:r>
      <w:proofErr w:type="gramEnd"/>
      <w:r w:rsidRPr="006842CA">
        <w:rPr>
          <w:rFonts w:ascii="Roboto Body" w:hAnsi="Roboto Body" w:cs="Arial"/>
          <w:sz w:val="22"/>
          <w:szCs w:val="22"/>
        </w:rPr>
        <w:t xml:space="preserve"> work full time.</w:t>
      </w:r>
    </w:p>
    <w:p w14:paraId="2C301177" w14:textId="77777777" w:rsidR="0013203C" w:rsidRPr="006842CA" w:rsidRDefault="0013203C" w:rsidP="003E4EFB">
      <w:pPr>
        <w:autoSpaceDE w:val="0"/>
        <w:autoSpaceDN w:val="0"/>
        <w:adjustRightInd w:val="0"/>
        <w:spacing w:after="160"/>
        <w:ind w:left="630"/>
        <w:rPr>
          <w:rFonts w:ascii="Roboto Body" w:hAnsi="Roboto Body" w:cs="Arial"/>
          <w:sz w:val="22"/>
          <w:szCs w:val="22"/>
        </w:rPr>
      </w:pPr>
      <w:r w:rsidRPr="006842CA">
        <w:rPr>
          <w:rFonts w:ascii="Roboto Body" w:hAnsi="Roboto Body" w:cs="Arial"/>
          <w:sz w:val="22"/>
          <w:szCs w:val="22"/>
        </w:rPr>
        <w:t xml:space="preserve">(c) If the court enters an order under par. (am), it shall order the parent to pay child support equal to the amount determined by applying the percentage standard established under s. 49.22 (9) or equal to the amount of child support that the parent was ordered to pay in the most recent determination of support under this chapter. The child support obligation ordered under this paragraph continues until the parent makes timely payment in full for 3 consecutive months or until the person participates in the program </w:t>
      </w:r>
      <w:proofErr w:type="gramStart"/>
      <w:r w:rsidRPr="006842CA">
        <w:rPr>
          <w:rFonts w:ascii="Roboto Body" w:hAnsi="Roboto Body" w:cs="Arial"/>
          <w:sz w:val="22"/>
          <w:szCs w:val="22"/>
        </w:rPr>
        <w:t>under s.</w:t>
      </w:r>
      <w:proofErr w:type="gramEnd"/>
      <w:r w:rsidRPr="006842CA">
        <w:rPr>
          <w:rFonts w:ascii="Roboto Body" w:hAnsi="Roboto Body" w:cs="Arial"/>
          <w:sz w:val="22"/>
          <w:szCs w:val="22"/>
        </w:rPr>
        <w:t xml:space="preserve"> 49.36 for 16 weeks, whichever occurs first. The court shall provide in its order that the </w:t>
      </w:r>
      <w:proofErr w:type="gramStart"/>
      <w:r w:rsidRPr="006842CA">
        <w:rPr>
          <w:rFonts w:ascii="Roboto Body" w:hAnsi="Roboto Body" w:cs="Arial"/>
          <w:sz w:val="22"/>
          <w:szCs w:val="22"/>
        </w:rPr>
        <w:t>parent</w:t>
      </w:r>
      <w:proofErr w:type="gramEnd"/>
      <w:r w:rsidRPr="006842CA">
        <w:rPr>
          <w:rFonts w:ascii="Roboto Body" w:hAnsi="Roboto Body" w:cs="Arial"/>
          <w:sz w:val="22"/>
          <w:szCs w:val="22"/>
        </w:rPr>
        <w:t xml:space="preserve"> shall make child support payments calculated under s. 767.511 (1j) or (1m) after the obligation to make payments ordered under this paragraph ceases.</w:t>
      </w:r>
    </w:p>
    <w:p w14:paraId="2D251076" w14:textId="3CE8A2F6" w:rsidR="00913630" w:rsidRPr="006842CA" w:rsidRDefault="0013203C" w:rsidP="003E4EFB">
      <w:pPr>
        <w:autoSpaceDE w:val="0"/>
        <w:autoSpaceDN w:val="0"/>
        <w:adjustRightInd w:val="0"/>
        <w:spacing w:after="160"/>
        <w:rPr>
          <w:rFonts w:ascii="Roboto Body" w:hAnsi="Roboto Body"/>
          <w:sz w:val="22"/>
          <w:szCs w:val="22"/>
        </w:rPr>
        <w:sectPr w:rsidR="00913630" w:rsidRPr="006842CA" w:rsidSect="00913630">
          <w:type w:val="continuous"/>
          <w:pgSz w:w="12240" w:h="15840"/>
          <w:pgMar w:top="1080" w:right="1710" w:bottom="1080" w:left="1170" w:header="720" w:footer="720" w:gutter="0"/>
          <w:cols w:num="2" w:space="720"/>
          <w:noEndnote/>
        </w:sectPr>
      </w:pPr>
      <w:r w:rsidRPr="006842CA">
        <w:rPr>
          <w:rFonts w:ascii="Roboto Body" w:hAnsi="Roboto Body"/>
          <w:sz w:val="22"/>
          <w:szCs w:val="22"/>
        </w:rPr>
        <w:t>History: 2005 a. 443 ss. 40, 41, 107, 108, 135, 136, 223; 2007 a. 20; 2015 a. 331</w:t>
      </w:r>
      <w:r w:rsidR="00913630" w:rsidRPr="006842CA">
        <w:rPr>
          <w:rFonts w:ascii="Roboto Body" w:hAnsi="Roboto Body"/>
          <w:sz w:val="22"/>
          <w:szCs w:val="22"/>
        </w:rPr>
        <w:t>.</w:t>
      </w:r>
    </w:p>
    <w:p w14:paraId="752A01CE" w14:textId="77777777" w:rsidR="0013203C" w:rsidRPr="006842CA" w:rsidRDefault="0013203C" w:rsidP="003E4EFB">
      <w:pPr>
        <w:pStyle w:val="Heading3"/>
        <w:spacing w:after="160"/>
        <w:rPr>
          <w:rFonts w:ascii="Roboto Body" w:hAnsi="Roboto Body"/>
          <w:sz w:val="22"/>
          <w:szCs w:val="22"/>
        </w:rPr>
        <w:sectPr w:rsidR="0013203C" w:rsidRPr="006842CA" w:rsidSect="00913630">
          <w:type w:val="continuous"/>
          <w:pgSz w:w="12240" w:h="15840"/>
          <w:pgMar w:top="1080" w:right="1710" w:bottom="1080" w:left="1170" w:header="720" w:footer="720" w:gutter="0"/>
          <w:cols w:space="720"/>
          <w:noEndnote/>
        </w:sectPr>
      </w:pPr>
    </w:p>
    <w:p w14:paraId="3BE1880A" w14:textId="132666B5" w:rsidR="0013203C" w:rsidRDefault="0013203C" w:rsidP="00610281">
      <w:pPr>
        <w:pStyle w:val="Heading3"/>
        <w:spacing w:after="160"/>
      </w:pPr>
      <w:bookmarkStart w:id="34" w:name="_Toc235178471"/>
      <w:bookmarkEnd w:id="33"/>
      <w:r w:rsidRPr="00E96694">
        <w:lastRenderedPageBreak/>
        <w:t>CHILDREN FIRST PROGRAM</w:t>
      </w:r>
      <w:bookmarkStart w:id="35" w:name="_Toc72649026"/>
      <w:bookmarkStart w:id="36" w:name="_Toc73341333"/>
      <w:r w:rsidR="00913630" w:rsidRPr="00E96694">
        <w:t xml:space="preserve"> </w:t>
      </w:r>
      <w:r w:rsidRPr="00E96694">
        <w:t>REGISTRATION FORM</w:t>
      </w:r>
      <w:bookmarkEnd w:id="34"/>
      <w:bookmarkEnd w:id="35"/>
      <w:bookmarkEnd w:id="36"/>
    </w:p>
    <w:p w14:paraId="18DE43E0" w14:textId="392783EB" w:rsidR="003E2285" w:rsidRPr="006842CA" w:rsidRDefault="006519B1" w:rsidP="00610281">
      <w:pPr>
        <w:spacing w:after="240"/>
        <w:jc w:val="center"/>
        <w:rPr>
          <w:rFonts w:ascii="Roboto Body" w:hAnsi="Roboto Body"/>
          <w:b/>
          <w:bCs/>
        </w:rPr>
      </w:pPr>
      <w:r w:rsidRPr="006842CA">
        <w:rPr>
          <w:rFonts w:ascii="Roboto Body" w:hAnsi="Roboto Body"/>
          <w:b/>
          <w:bCs/>
        </w:rPr>
        <w:t>CHILDREN FIRST REGISTRATION FORM</w:t>
      </w:r>
    </w:p>
    <w:p w14:paraId="0D7A36F8" w14:textId="77777777" w:rsidR="0013203C" w:rsidRPr="006842CA" w:rsidRDefault="0013203C" w:rsidP="00610281">
      <w:pPr>
        <w:pStyle w:val="BodyText"/>
        <w:spacing w:after="480" w:line="360" w:lineRule="auto"/>
        <w:ind w:left="-360"/>
        <w:rPr>
          <w:rFonts w:ascii="Roboto Body" w:hAnsi="Roboto Body"/>
          <w:b/>
          <w:sz w:val="20"/>
        </w:rPr>
      </w:pPr>
      <w:r w:rsidRPr="006842CA">
        <w:rPr>
          <w:rFonts w:ascii="Roboto Body" w:hAnsi="Roboto Body"/>
          <w:b/>
          <w:sz w:val="20"/>
        </w:rPr>
        <w:t xml:space="preserve">This form </w:t>
      </w:r>
      <w:r w:rsidRPr="006842CA">
        <w:rPr>
          <w:rFonts w:ascii="Roboto Body" w:hAnsi="Roboto Body"/>
          <w:b/>
        </w:rPr>
        <w:t>MUST</w:t>
      </w:r>
      <w:r w:rsidRPr="006842CA">
        <w:rPr>
          <w:rFonts w:ascii="Roboto Body" w:hAnsi="Roboto Body"/>
          <w:b/>
          <w:sz w:val="20"/>
        </w:rPr>
        <w:t xml:space="preserve"> be completed by the child support agency and sent to the agency providing the Children First services.</w:t>
      </w:r>
    </w:p>
    <w:tbl>
      <w:tblPr>
        <w:tblW w:w="1086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33"/>
        <w:gridCol w:w="5434"/>
      </w:tblGrid>
      <w:tr w:rsidR="0013203C" w:rsidRPr="006842CA" w14:paraId="575FFDC0" w14:textId="77777777" w:rsidTr="00610281">
        <w:trPr>
          <w:trHeight w:val="669"/>
        </w:trPr>
        <w:tc>
          <w:tcPr>
            <w:tcW w:w="5433" w:type="dxa"/>
          </w:tcPr>
          <w:p w14:paraId="7D533106" w14:textId="77777777" w:rsidR="0013203C" w:rsidRPr="006842CA" w:rsidRDefault="0013203C" w:rsidP="00FE485B">
            <w:pPr>
              <w:pStyle w:val="H5"/>
              <w:keepNext w:val="0"/>
              <w:spacing w:before="0" w:after="0"/>
              <w:outlineLvl w:val="9"/>
              <w:rPr>
                <w:rFonts w:ascii="Roboto Body" w:hAnsi="Roboto Body"/>
                <w:snapToGrid/>
                <w:sz w:val="24"/>
              </w:rPr>
            </w:pPr>
            <w:r w:rsidRPr="006842CA">
              <w:rPr>
                <w:rFonts w:ascii="Roboto Body" w:hAnsi="Roboto Body"/>
                <w:snapToGrid/>
                <w:sz w:val="24"/>
              </w:rPr>
              <w:t xml:space="preserve">CF Participant </w:t>
            </w:r>
            <w:proofErr w:type="gramStart"/>
            <w:r w:rsidRPr="006842CA">
              <w:rPr>
                <w:rFonts w:ascii="Roboto Body" w:hAnsi="Roboto Body"/>
                <w:snapToGrid/>
                <w:sz w:val="24"/>
              </w:rPr>
              <w:t>Name  (</w:t>
            </w:r>
            <w:proofErr w:type="gramEnd"/>
            <w:r w:rsidRPr="006842CA">
              <w:rPr>
                <w:rFonts w:ascii="Roboto Body" w:hAnsi="Roboto Body"/>
                <w:snapToGrid/>
                <w:sz w:val="24"/>
              </w:rPr>
              <w:t>First, Middle Initial, Last)</w:t>
            </w:r>
          </w:p>
          <w:p w14:paraId="7B8CB866" w14:textId="6AC34A0D" w:rsidR="0013203C" w:rsidRPr="006842CA" w:rsidRDefault="0013203C" w:rsidP="00FE485B">
            <w:pPr>
              <w:rPr>
                <w:rFonts w:ascii="Roboto Body" w:hAnsi="Roboto Body"/>
              </w:rPr>
            </w:pPr>
            <w:r w:rsidRPr="006842CA">
              <w:rPr>
                <w:rFonts w:ascii="Roboto Body" w:hAnsi="Roboto Body"/>
              </w:rPr>
              <w:t xml:space="preserve">  </w:t>
            </w:r>
            <w:sdt>
              <w:sdtPr>
                <w:rPr>
                  <w:rFonts w:ascii="Roboto Body" w:hAnsi="Roboto Body"/>
                </w:rPr>
                <w:id w:val="911359646"/>
                <w:placeholder>
                  <w:docPart w:val="DefaultPlaceholder_-1854013440"/>
                </w:placeholder>
              </w:sdtPr>
              <w:sdtEndPr/>
              <w:sdtContent>
                <w:r w:rsidR="00610281" w:rsidRPr="00610281">
                  <w:rPr>
                    <w:rFonts w:ascii="Roboto Body" w:hAnsi="Roboto Body"/>
                    <w:shd w:val="clear" w:color="auto" w:fill="D9D9D9" w:themeFill="accent6" w:themeFillShade="D9"/>
                  </w:rPr>
                  <w:t>Enter First, Middle Initial, Last Here</w:t>
                </w:r>
              </w:sdtContent>
            </w:sdt>
          </w:p>
        </w:tc>
        <w:tc>
          <w:tcPr>
            <w:tcW w:w="5434" w:type="dxa"/>
          </w:tcPr>
          <w:p w14:paraId="608B1FC2" w14:textId="77777777" w:rsidR="0013203C" w:rsidRPr="006842CA" w:rsidRDefault="0013203C" w:rsidP="00FE485B">
            <w:pPr>
              <w:rPr>
                <w:rFonts w:ascii="Roboto Body" w:hAnsi="Roboto Body"/>
                <w:b/>
              </w:rPr>
            </w:pPr>
            <w:r w:rsidRPr="006842CA">
              <w:rPr>
                <w:rFonts w:ascii="Roboto Body" w:hAnsi="Roboto Body"/>
                <w:b/>
              </w:rPr>
              <w:t>Social Security Number</w:t>
            </w:r>
          </w:p>
          <w:sdt>
            <w:sdtPr>
              <w:rPr>
                <w:rFonts w:ascii="Roboto Body" w:hAnsi="Roboto Body"/>
                <w:b/>
              </w:rPr>
              <w:id w:val="-1174802442"/>
              <w:placeholder>
                <w:docPart w:val="DefaultPlaceholder_-1854013440"/>
              </w:placeholder>
            </w:sdtPr>
            <w:sdtEndPr/>
            <w:sdtContent>
              <w:p w14:paraId="544E354F" w14:textId="562DD594" w:rsidR="0013203C" w:rsidRPr="006842CA" w:rsidRDefault="00610281" w:rsidP="00FE485B">
                <w:pPr>
                  <w:rPr>
                    <w:rFonts w:ascii="Roboto Body" w:hAnsi="Roboto Body"/>
                    <w:b/>
                  </w:rPr>
                </w:pPr>
                <w:r w:rsidRPr="00610281">
                  <w:rPr>
                    <w:rFonts w:ascii="Roboto Body" w:hAnsi="Roboto Body"/>
                    <w:bCs/>
                    <w:shd w:val="clear" w:color="auto" w:fill="D9D9D9" w:themeFill="accent6" w:themeFillShade="D9"/>
                  </w:rPr>
                  <w:t>Enter Social Security Number Here</w:t>
                </w:r>
              </w:p>
            </w:sdtContent>
          </w:sdt>
        </w:tc>
      </w:tr>
      <w:tr w:rsidR="0013203C" w:rsidRPr="006842CA" w14:paraId="7B5A17E5" w14:textId="77777777" w:rsidTr="00610281">
        <w:trPr>
          <w:trHeight w:val="602"/>
        </w:trPr>
        <w:tc>
          <w:tcPr>
            <w:tcW w:w="5433" w:type="dxa"/>
          </w:tcPr>
          <w:p w14:paraId="189697BA" w14:textId="77777777" w:rsidR="0013203C" w:rsidRPr="006842CA" w:rsidRDefault="0013203C" w:rsidP="00FE485B">
            <w:pPr>
              <w:rPr>
                <w:rFonts w:ascii="Roboto Body" w:hAnsi="Roboto Body"/>
                <w:b/>
              </w:rPr>
            </w:pPr>
            <w:r w:rsidRPr="006842CA">
              <w:rPr>
                <w:rFonts w:ascii="Roboto Body" w:hAnsi="Roboto Body"/>
                <w:b/>
              </w:rPr>
              <w:t xml:space="preserve">Mailing Address (Number, Street, City, State, Zip Code) </w:t>
            </w:r>
          </w:p>
          <w:sdt>
            <w:sdtPr>
              <w:rPr>
                <w:rFonts w:ascii="Roboto Body" w:hAnsi="Roboto Body"/>
                <w:b/>
              </w:rPr>
              <w:id w:val="53752213"/>
              <w:placeholder>
                <w:docPart w:val="DefaultPlaceholder_-1854013440"/>
              </w:placeholder>
            </w:sdtPr>
            <w:sdtEndPr/>
            <w:sdtContent>
              <w:p w14:paraId="2615D459" w14:textId="2B497250" w:rsidR="0013203C" w:rsidRPr="006842CA" w:rsidRDefault="00610281" w:rsidP="00FE485B">
                <w:pPr>
                  <w:rPr>
                    <w:rFonts w:ascii="Roboto Body" w:hAnsi="Roboto Body"/>
                    <w:b/>
                  </w:rPr>
                </w:pPr>
                <w:r w:rsidRPr="00610281">
                  <w:rPr>
                    <w:rFonts w:ascii="Roboto Body" w:hAnsi="Roboto Body"/>
                    <w:bCs/>
                    <w:shd w:val="clear" w:color="auto" w:fill="D9D9D9" w:themeFill="accent6" w:themeFillShade="D9"/>
                  </w:rPr>
                  <w:t>Enter Mailing Address Here</w:t>
                </w:r>
              </w:p>
            </w:sdtContent>
          </w:sdt>
        </w:tc>
        <w:tc>
          <w:tcPr>
            <w:tcW w:w="5434" w:type="dxa"/>
          </w:tcPr>
          <w:p w14:paraId="2E802782" w14:textId="77777777" w:rsidR="0013203C" w:rsidRPr="006842CA" w:rsidRDefault="0013203C" w:rsidP="00610281">
            <w:pPr>
              <w:spacing w:after="120"/>
              <w:rPr>
                <w:rFonts w:ascii="Roboto Body" w:hAnsi="Roboto Body"/>
                <w:b/>
              </w:rPr>
            </w:pPr>
            <w:r w:rsidRPr="006842CA">
              <w:rPr>
                <w:rFonts w:ascii="Roboto Body" w:hAnsi="Roboto Body"/>
                <w:b/>
              </w:rPr>
              <w:t>Date of Birth (Month/Day/Year)</w:t>
            </w:r>
          </w:p>
          <w:sdt>
            <w:sdtPr>
              <w:rPr>
                <w:rFonts w:ascii="Roboto Body" w:hAnsi="Roboto Body"/>
                <w:b/>
              </w:rPr>
              <w:id w:val="946652906"/>
              <w:placeholder>
                <w:docPart w:val="DefaultPlaceholder_-1854013440"/>
              </w:placeholder>
            </w:sdtPr>
            <w:sdtEndPr/>
            <w:sdtContent>
              <w:p w14:paraId="05788384" w14:textId="765AEB7A" w:rsidR="0013203C" w:rsidRPr="006842CA" w:rsidRDefault="00610281" w:rsidP="00FE485B">
                <w:pPr>
                  <w:rPr>
                    <w:rFonts w:ascii="Roboto Body" w:hAnsi="Roboto Body"/>
                    <w:b/>
                  </w:rPr>
                </w:pPr>
                <w:r w:rsidRPr="00610281">
                  <w:rPr>
                    <w:rFonts w:ascii="Roboto Body" w:hAnsi="Roboto Body"/>
                    <w:bCs/>
                    <w:shd w:val="clear" w:color="auto" w:fill="D9D9D9" w:themeFill="accent6" w:themeFillShade="D9"/>
                  </w:rPr>
                  <w:t>Enter Date of Birth Here</w:t>
                </w:r>
              </w:p>
            </w:sdtContent>
          </w:sdt>
        </w:tc>
      </w:tr>
      <w:tr w:rsidR="0013203C" w:rsidRPr="006842CA" w14:paraId="4149D7A2" w14:textId="77777777" w:rsidTr="00610281">
        <w:trPr>
          <w:trHeight w:val="653"/>
        </w:trPr>
        <w:tc>
          <w:tcPr>
            <w:tcW w:w="5433" w:type="dxa"/>
          </w:tcPr>
          <w:p w14:paraId="4A53AE31" w14:textId="77777777" w:rsidR="0013203C" w:rsidRPr="006842CA" w:rsidRDefault="0013203C" w:rsidP="00FE485B">
            <w:pPr>
              <w:rPr>
                <w:rFonts w:ascii="Roboto Body" w:hAnsi="Roboto Body"/>
                <w:b/>
              </w:rPr>
            </w:pPr>
            <w:r w:rsidRPr="006842CA">
              <w:rPr>
                <w:rFonts w:ascii="Roboto Body" w:hAnsi="Roboto Body"/>
                <w:b/>
              </w:rPr>
              <w:t>Gender: Please indicate Male or Female</w:t>
            </w:r>
          </w:p>
          <w:sdt>
            <w:sdtPr>
              <w:rPr>
                <w:rFonts w:ascii="Roboto Body" w:hAnsi="Roboto Body"/>
                <w:b/>
              </w:rPr>
              <w:id w:val="-1627154088"/>
              <w:placeholder>
                <w:docPart w:val="DefaultPlaceholder_-1854013440"/>
              </w:placeholder>
            </w:sdtPr>
            <w:sdtEndPr/>
            <w:sdtContent>
              <w:p w14:paraId="66C5466B" w14:textId="1C636A59" w:rsidR="0013203C" w:rsidRPr="006842CA" w:rsidRDefault="00610281" w:rsidP="00FE485B">
                <w:pPr>
                  <w:rPr>
                    <w:rFonts w:ascii="Roboto Body" w:hAnsi="Roboto Body"/>
                    <w:b/>
                  </w:rPr>
                </w:pPr>
                <w:r w:rsidRPr="00610281">
                  <w:rPr>
                    <w:rFonts w:ascii="Roboto Body" w:hAnsi="Roboto Body"/>
                    <w:bCs/>
                    <w:shd w:val="clear" w:color="auto" w:fill="D9D9D9" w:themeFill="accent6" w:themeFillShade="D9"/>
                  </w:rPr>
                  <w:t>Enter Gender Here</w:t>
                </w:r>
              </w:p>
            </w:sdtContent>
          </w:sdt>
        </w:tc>
        <w:tc>
          <w:tcPr>
            <w:tcW w:w="5434" w:type="dxa"/>
          </w:tcPr>
          <w:p w14:paraId="392B7055" w14:textId="77777777" w:rsidR="0013203C" w:rsidRPr="006842CA" w:rsidRDefault="0013203C" w:rsidP="00FE485B">
            <w:pPr>
              <w:rPr>
                <w:rFonts w:ascii="Roboto Body" w:hAnsi="Roboto Body"/>
                <w:b/>
              </w:rPr>
            </w:pPr>
            <w:r w:rsidRPr="006842CA">
              <w:rPr>
                <w:rFonts w:ascii="Roboto Body" w:hAnsi="Roboto Body"/>
                <w:b/>
              </w:rPr>
              <w:t>Race (Optional)</w:t>
            </w:r>
          </w:p>
          <w:sdt>
            <w:sdtPr>
              <w:rPr>
                <w:rFonts w:ascii="Roboto Body" w:hAnsi="Roboto Body"/>
                <w:b/>
              </w:rPr>
              <w:id w:val="-726067254"/>
              <w:placeholder>
                <w:docPart w:val="DefaultPlaceholder_-1854013440"/>
              </w:placeholder>
            </w:sdtPr>
            <w:sdtEndPr/>
            <w:sdtContent>
              <w:p w14:paraId="52813136" w14:textId="071636CD" w:rsidR="0013203C" w:rsidRPr="006842CA" w:rsidRDefault="00610281" w:rsidP="00FE485B">
                <w:pPr>
                  <w:rPr>
                    <w:rFonts w:ascii="Roboto Body" w:hAnsi="Roboto Body"/>
                    <w:b/>
                  </w:rPr>
                </w:pPr>
                <w:r w:rsidRPr="00610281">
                  <w:rPr>
                    <w:rFonts w:ascii="Roboto Body" w:hAnsi="Roboto Body"/>
                    <w:bCs/>
                    <w:shd w:val="clear" w:color="auto" w:fill="D9D9D9" w:themeFill="accent6" w:themeFillShade="D9"/>
                  </w:rPr>
                  <w:t>Enter Race (Optional) Here</w:t>
                </w:r>
              </w:p>
            </w:sdtContent>
          </w:sdt>
        </w:tc>
      </w:tr>
      <w:tr w:rsidR="0013203C" w:rsidRPr="006842CA" w14:paraId="253D03E3" w14:textId="77777777" w:rsidTr="006842CA">
        <w:trPr>
          <w:cantSplit/>
          <w:trHeight w:val="577"/>
        </w:trPr>
        <w:tc>
          <w:tcPr>
            <w:tcW w:w="10867" w:type="dxa"/>
            <w:gridSpan w:val="2"/>
          </w:tcPr>
          <w:p w14:paraId="48E234B9" w14:textId="77777777" w:rsidR="0013203C" w:rsidRPr="006842CA" w:rsidRDefault="0013203C" w:rsidP="00FE485B">
            <w:pPr>
              <w:rPr>
                <w:rFonts w:ascii="Roboto Body" w:hAnsi="Roboto Body"/>
                <w:b/>
              </w:rPr>
            </w:pPr>
            <w:r w:rsidRPr="006842CA">
              <w:rPr>
                <w:rFonts w:ascii="Roboto Body" w:hAnsi="Roboto Body"/>
                <w:b/>
              </w:rPr>
              <w:t>Work Program Appointment Information: Location, Date, Time (If available - Optional)</w:t>
            </w:r>
          </w:p>
          <w:p w14:paraId="290D7300" w14:textId="77777777" w:rsidR="0013203C" w:rsidRPr="006842CA" w:rsidRDefault="0013203C" w:rsidP="00FE485B">
            <w:pPr>
              <w:rPr>
                <w:rFonts w:ascii="Roboto Body" w:hAnsi="Roboto Body"/>
                <w:b/>
              </w:rPr>
            </w:pPr>
            <w:r w:rsidRPr="006842CA">
              <w:rPr>
                <w:rFonts w:ascii="Roboto Body" w:hAnsi="Roboto Body"/>
                <w:b/>
              </w:rPr>
              <w:t>If information is not available – the Work Program office will mail an appointment to the participant.</w:t>
            </w:r>
          </w:p>
          <w:sdt>
            <w:sdtPr>
              <w:rPr>
                <w:rFonts w:ascii="Roboto Body" w:hAnsi="Roboto Body"/>
                <w:bCs/>
                <w:shd w:val="clear" w:color="auto" w:fill="D9D9D9" w:themeFill="accent6" w:themeFillShade="D9"/>
              </w:rPr>
              <w:id w:val="1024907396"/>
              <w:placeholder>
                <w:docPart w:val="DefaultPlaceholder_-1854013440"/>
              </w:placeholder>
            </w:sdtPr>
            <w:sdtEndPr/>
            <w:sdtContent>
              <w:p w14:paraId="4D648B33" w14:textId="67540D35" w:rsidR="0013203C" w:rsidRPr="00610281" w:rsidRDefault="00610281" w:rsidP="00610281">
                <w:pPr>
                  <w:spacing w:after="720"/>
                  <w:rPr>
                    <w:rFonts w:ascii="Roboto Body" w:hAnsi="Roboto Body"/>
                    <w:bCs/>
                  </w:rPr>
                </w:pPr>
                <w:r w:rsidRPr="00610281">
                  <w:rPr>
                    <w:rFonts w:ascii="Roboto Body" w:hAnsi="Roboto Body"/>
                    <w:bCs/>
                    <w:shd w:val="clear" w:color="auto" w:fill="D9D9D9" w:themeFill="accent6" w:themeFillShade="D9"/>
                  </w:rPr>
                  <w:t>Enter Work Appointment Information Here</w:t>
                </w:r>
              </w:p>
            </w:sdtContent>
          </w:sdt>
        </w:tc>
      </w:tr>
    </w:tbl>
    <w:p w14:paraId="11B8E014" w14:textId="6CF30E98" w:rsidR="0013203C" w:rsidRPr="00610281" w:rsidRDefault="0013203C" w:rsidP="007B6BBD">
      <w:pPr>
        <w:pStyle w:val="BodyText"/>
        <w:spacing w:after="600" w:line="360" w:lineRule="auto"/>
        <w:rPr>
          <w:rFonts w:ascii="Roboto Body" w:hAnsi="Roboto Body"/>
          <w:b/>
          <w:sz w:val="22"/>
          <w:szCs w:val="22"/>
        </w:rPr>
      </w:pPr>
      <w:r w:rsidRPr="00610281">
        <w:rPr>
          <w:rFonts w:ascii="Roboto Body" w:hAnsi="Roboto Body"/>
          <w:sz w:val="22"/>
          <w:szCs w:val="22"/>
        </w:rPr>
        <w:t>The Children First program is administered through the Department of Children and Families (DCF), Division of Family and Economic Security (DFES). Within DFES, the Bureau of Child Support (BCS) has oversight responsibilities for the program, which include policy development and interpretation, program planning, and contract funding.</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5400"/>
      </w:tblGrid>
      <w:tr w:rsidR="0013203C" w:rsidRPr="006842CA" w14:paraId="719B301A" w14:textId="77777777" w:rsidTr="00FE485B">
        <w:tc>
          <w:tcPr>
            <w:tcW w:w="5400" w:type="dxa"/>
          </w:tcPr>
          <w:p w14:paraId="7C792B9D" w14:textId="77777777" w:rsidR="0013203C" w:rsidRPr="006842CA" w:rsidRDefault="0013203C" w:rsidP="00FE485B">
            <w:pPr>
              <w:rPr>
                <w:rFonts w:ascii="Roboto Body" w:hAnsi="Roboto Body"/>
                <w:b/>
              </w:rPr>
            </w:pPr>
            <w:r w:rsidRPr="006842CA">
              <w:rPr>
                <w:rFonts w:ascii="Roboto Body" w:hAnsi="Roboto Body"/>
                <w:b/>
              </w:rPr>
              <w:t xml:space="preserve">County/Tribe Where Court Ordered </w:t>
            </w:r>
          </w:p>
          <w:sdt>
            <w:sdtPr>
              <w:rPr>
                <w:rFonts w:ascii="Roboto Body" w:hAnsi="Roboto Body"/>
                <w:bCs/>
                <w:shd w:val="clear" w:color="auto" w:fill="D9D9D9" w:themeFill="accent6" w:themeFillShade="D9"/>
              </w:rPr>
              <w:id w:val="-949556597"/>
              <w:placeholder>
                <w:docPart w:val="DefaultPlaceholder_-1854013440"/>
              </w:placeholder>
              <w:text/>
            </w:sdtPr>
            <w:sdtEndPr/>
            <w:sdtContent>
              <w:p w14:paraId="4F8B29C2" w14:textId="0E1C0333" w:rsidR="0013203C" w:rsidRPr="00610281" w:rsidRDefault="00610281" w:rsidP="00FE485B">
                <w:pPr>
                  <w:rPr>
                    <w:rFonts w:ascii="Roboto Body" w:hAnsi="Roboto Body"/>
                    <w:bCs/>
                  </w:rPr>
                </w:pPr>
                <w:r w:rsidRPr="00610281">
                  <w:rPr>
                    <w:rFonts w:ascii="Roboto Body" w:hAnsi="Roboto Body"/>
                    <w:bCs/>
                    <w:shd w:val="clear" w:color="auto" w:fill="D9D9D9" w:themeFill="accent6" w:themeFillShade="D9"/>
                  </w:rPr>
                  <w:t>Enter County/Tribe Where Court Ordered Here</w:t>
                </w:r>
              </w:p>
            </w:sdtContent>
          </w:sdt>
        </w:tc>
        <w:tc>
          <w:tcPr>
            <w:tcW w:w="5400" w:type="dxa"/>
          </w:tcPr>
          <w:p w14:paraId="28CDDDE8" w14:textId="77777777" w:rsidR="0013203C" w:rsidRPr="006842CA" w:rsidRDefault="0013203C" w:rsidP="00FE485B">
            <w:pPr>
              <w:rPr>
                <w:rFonts w:ascii="Roboto Body" w:hAnsi="Roboto Body"/>
                <w:b/>
              </w:rPr>
            </w:pPr>
            <w:r w:rsidRPr="006842CA">
              <w:rPr>
                <w:rFonts w:ascii="Roboto Body" w:hAnsi="Roboto Body"/>
                <w:b/>
              </w:rPr>
              <w:t xml:space="preserve">Court Order Effective Date </w:t>
            </w:r>
          </w:p>
          <w:sdt>
            <w:sdtPr>
              <w:rPr>
                <w:rFonts w:ascii="Roboto Body" w:hAnsi="Roboto Body"/>
                <w:b/>
              </w:rPr>
              <w:id w:val="2038226929"/>
              <w:placeholder>
                <w:docPart w:val="DefaultPlaceholder_-1854013440"/>
              </w:placeholder>
            </w:sdtPr>
            <w:sdtEndPr/>
            <w:sdtContent>
              <w:p w14:paraId="7CC6CC5E" w14:textId="7D7F9077" w:rsidR="0013203C" w:rsidRPr="006842CA" w:rsidRDefault="00610281" w:rsidP="00FE485B">
                <w:pPr>
                  <w:rPr>
                    <w:rFonts w:ascii="Roboto Body" w:hAnsi="Roboto Body"/>
                    <w:b/>
                  </w:rPr>
                </w:pPr>
                <w:r w:rsidRPr="00610281">
                  <w:rPr>
                    <w:rFonts w:ascii="Roboto Body" w:hAnsi="Roboto Body"/>
                    <w:bCs/>
                    <w:shd w:val="clear" w:color="auto" w:fill="D9D9D9" w:themeFill="accent6" w:themeFillShade="D9"/>
                  </w:rPr>
                  <w:t>Enter Court Order Effective Date Here</w:t>
                </w:r>
              </w:p>
            </w:sdtContent>
          </w:sdt>
        </w:tc>
      </w:tr>
      <w:tr w:rsidR="0013203C" w:rsidRPr="006842CA" w14:paraId="64441D32" w14:textId="77777777" w:rsidTr="00FE485B">
        <w:tc>
          <w:tcPr>
            <w:tcW w:w="5400" w:type="dxa"/>
          </w:tcPr>
          <w:p w14:paraId="69913C52" w14:textId="77777777" w:rsidR="0013203C" w:rsidRPr="006842CA" w:rsidRDefault="0013203C" w:rsidP="00FE485B">
            <w:pPr>
              <w:rPr>
                <w:rFonts w:ascii="Roboto Body" w:hAnsi="Roboto Body"/>
                <w:b/>
              </w:rPr>
            </w:pPr>
            <w:r w:rsidRPr="006842CA">
              <w:rPr>
                <w:rFonts w:ascii="Roboto Body" w:hAnsi="Roboto Body"/>
                <w:b/>
              </w:rPr>
              <w:t xml:space="preserve">IV-D Case Number </w:t>
            </w:r>
          </w:p>
          <w:sdt>
            <w:sdtPr>
              <w:rPr>
                <w:rFonts w:ascii="Roboto Body" w:hAnsi="Roboto Body"/>
                <w:b/>
              </w:rPr>
              <w:id w:val="1823772962"/>
              <w:placeholder>
                <w:docPart w:val="DefaultPlaceholder_-1854013440"/>
              </w:placeholder>
            </w:sdtPr>
            <w:sdtEndPr/>
            <w:sdtContent>
              <w:p w14:paraId="03C3FEC5" w14:textId="0DEA0420" w:rsidR="0013203C" w:rsidRPr="006842CA" w:rsidRDefault="00610281" w:rsidP="00FE485B">
                <w:pPr>
                  <w:rPr>
                    <w:rFonts w:ascii="Roboto Body" w:hAnsi="Roboto Body"/>
                    <w:b/>
                  </w:rPr>
                </w:pPr>
                <w:r w:rsidRPr="00610281">
                  <w:rPr>
                    <w:rFonts w:ascii="Roboto Body" w:hAnsi="Roboto Body"/>
                    <w:bCs/>
                    <w:shd w:val="clear" w:color="auto" w:fill="D9D9D9" w:themeFill="accent6" w:themeFillShade="D9"/>
                  </w:rPr>
                  <w:t>Enter IV-D Case Number Here</w:t>
                </w:r>
              </w:p>
            </w:sdtContent>
          </w:sdt>
        </w:tc>
        <w:tc>
          <w:tcPr>
            <w:tcW w:w="5400" w:type="dxa"/>
          </w:tcPr>
          <w:p w14:paraId="11116B0A" w14:textId="12BAE12C" w:rsidR="0013203C" w:rsidRPr="006842CA" w:rsidRDefault="0013203C" w:rsidP="00FE485B">
            <w:pPr>
              <w:rPr>
                <w:rFonts w:ascii="Roboto Body" w:hAnsi="Roboto Body"/>
                <w:b/>
              </w:rPr>
            </w:pPr>
            <w:r w:rsidRPr="006842CA">
              <w:rPr>
                <w:rFonts w:ascii="Roboto Body" w:hAnsi="Roboto Body"/>
                <w:b/>
              </w:rPr>
              <w:t xml:space="preserve">Current order for support? (Please Indicate Yes/No)  </w:t>
            </w:r>
            <w:sdt>
              <w:sdtPr>
                <w:rPr>
                  <w:rFonts w:ascii="Roboto Body" w:hAnsi="Roboto Body"/>
                  <w:b/>
                </w:rPr>
                <w:id w:val="-2041584307"/>
                <w:placeholder>
                  <w:docPart w:val="DefaultPlaceholder_-1854013440"/>
                </w:placeholder>
              </w:sdtPr>
              <w:sdtEndPr/>
              <w:sdtContent>
                <w:r w:rsidR="00610281" w:rsidRPr="00610281">
                  <w:rPr>
                    <w:rFonts w:ascii="Roboto Body" w:hAnsi="Roboto Body"/>
                    <w:bCs/>
                    <w:shd w:val="clear" w:color="auto" w:fill="D9D9D9" w:themeFill="accent6" w:themeFillShade="D9"/>
                  </w:rPr>
                  <w:t>Enter Yes or No for Court Order for Support</w:t>
                </w:r>
              </w:sdtContent>
            </w:sdt>
          </w:p>
        </w:tc>
      </w:tr>
      <w:tr w:rsidR="0013203C" w:rsidRPr="006842CA" w14:paraId="25ACDE2C" w14:textId="77777777" w:rsidTr="00FE485B">
        <w:tc>
          <w:tcPr>
            <w:tcW w:w="5400" w:type="dxa"/>
          </w:tcPr>
          <w:p w14:paraId="2420FAB5" w14:textId="77777777" w:rsidR="0013203C" w:rsidRPr="006842CA" w:rsidRDefault="0013203C" w:rsidP="00FE485B">
            <w:pPr>
              <w:rPr>
                <w:rFonts w:ascii="Roboto Body" w:hAnsi="Roboto Body"/>
                <w:b/>
              </w:rPr>
            </w:pPr>
            <w:r w:rsidRPr="006842CA">
              <w:rPr>
                <w:rFonts w:ascii="Roboto Body" w:hAnsi="Roboto Body"/>
                <w:b/>
              </w:rPr>
              <w:t xml:space="preserve">CSA Contact  </w:t>
            </w:r>
          </w:p>
          <w:sdt>
            <w:sdtPr>
              <w:rPr>
                <w:rFonts w:ascii="Roboto Body" w:hAnsi="Roboto Body"/>
                <w:b/>
              </w:rPr>
              <w:id w:val="1054671650"/>
              <w:placeholder>
                <w:docPart w:val="DefaultPlaceholder_-1854013440"/>
              </w:placeholder>
            </w:sdtPr>
            <w:sdtEndPr/>
            <w:sdtContent>
              <w:p w14:paraId="203EA8AE" w14:textId="710C915F" w:rsidR="0013203C" w:rsidRPr="006842CA" w:rsidRDefault="00610281" w:rsidP="00FE485B">
                <w:pPr>
                  <w:rPr>
                    <w:rFonts w:ascii="Roboto Body" w:hAnsi="Roboto Body"/>
                    <w:b/>
                  </w:rPr>
                </w:pPr>
                <w:r w:rsidRPr="00610281">
                  <w:rPr>
                    <w:rFonts w:ascii="Roboto Body" w:hAnsi="Roboto Body"/>
                    <w:bCs/>
                    <w:shd w:val="clear" w:color="auto" w:fill="D9D9D9" w:themeFill="accent6" w:themeFillShade="D9"/>
                  </w:rPr>
                  <w:t>Enter CSA Contact Here</w:t>
                </w:r>
              </w:p>
            </w:sdtContent>
          </w:sdt>
        </w:tc>
        <w:tc>
          <w:tcPr>
            <w:tcW w:w="5400" w:type="dxa"/>
          </w:tcPr>
          <w:p w14:paraId="1ED9D429" w14:textId="65BC981D" w:rsidR="0013203C" w:rsidRPr="00610281" w:rsidRDefault="0013203C" w:rsidP="00FE485B">
            <w:pPr>
              <w:rPr>
                <w:rFonts w:ascii="Roboto Body" w:hAnsi="Roboto Body"/>
                <w:bCs/>
              </w:rPr>
            </w:pPr>
            <w:r w:rsidRPr="006842CA">
              <w:rPr>
                <w:rFonts w:ascii="Roboto Body" w:hAnsi="Roboto Body"/>
                <w:b/>
              </w:rPr>
              <w:t xml:space="preserve">Phone </w:t>
            </w:r>
            <w:sdt>
              <w:sdtPr>
                <w:rPr>
                  <w:rFonts w:ascii="Roboto Body" w:hAnsi="Roboto Body"/>
                  <w:b/>
                </w:rPr>
                <w:id w:val="-213970040"/>
                <w:placeholder>
                  <w:docPart w:val="DefaultPlaceholder_-1854013440"/>
                </w:placeholder>
              </w:sdtPr>
              <w:sdtEndPr/>
              <w:sdtContent>
                <w:r w:rsidR="00610281" w:rsidRPr="00610281">
                  <w:rPr>
                    <w:rFonts w:ascii="Roboto Body" w:hAnsi="Roboto Body"/>
                    <w:bCs/>
                    <w:shd w:val="clear" w:color="auto" w:fill="D9D9D9" w:themeFill="accent6" w:themeFillShade="D9"/>
                  </w:rPr>
                  <w:t>Enter Phone Number Here</w:t>
                </w:r>
              </w:sdtContent>
            </w:sdt>
          </w:p>
        </w:tc>
      </w:tr>
      <w:tr w:rsidR="0013203C" w:rsidRPr="006842CA" w14:paraId="042C4667" w14:textId="77777777" w:rsidTr="00FE485B">
        <w:trPr>
          <w:cantSplit/>
        </w:trPr>
        <w:tc>
          <w:tcPr>
            <w:tcW w:w="10800" w:type="dxa"/>
            <w:gridSpan w:val="2"/>
          </w:tcPr>
          <w:p w14:paraId="73D3F714" w14:textId="77777777" w:rsidR="0013203C" w:rsidRPr="006842CA" w:rsidRDefault="0013203C" w:rsidP="00FE485B">
            <w:pPr>
              <w:rPr>
                <w:rFonts w:ascii="Roboto Body" w:hAnsi="Roboto Body"/>
                <w:b/>
              </w:rPr>
            </w:pPr>
            <w:r w:rsidRPr="006842CA">
              <w:rPr>
                <w:rFonts w:ascii="Roboto Body" w:hAnsi="Roboto Body"/>
                <w:b/>
              </w:rPr>
              <w:t>CSA Address (Street, City and Zip)</w:t>
            </w:r>
          </w:p>
          <w:sdt>
            <w:sdtPr>
              <w:rPr>
                <w:rFonts w:ascii="Roboto Body" w:hAnsi="Roboto Body"/>
                <w:b/>
              </w:rPr>
              <w:id w:val="-821807653"/>
              <w:placeholder>
                <w:docPart w:val="DefaultPlaceholder_-1854013440"/>
              </w:placeholder>
            </w:sdtPr>
            <w:sdtEndPr/>
            <w:sdtContent>
              <w:p w14:paraId="25BAA3D7" w14:textId="07FA0B3B" w:rsidR="0013203C" w:rsidRPr="006842CA" w:rsidRDefault="00610281" w:rsidP="00FE485B">
                <w:pPr>
                  <w:rPr>
                    <w:rFonts w:ascii="Roboto Body" w:hAnsi="Roboto Body"/>
                    <w:b/>
                  </w:rPr>
                </w:pPr>
                <w:r w:rsidRPr="00610281">
                  <w:rPr>
                    <w:rFonts w:ascii="Roboto Body" w:hAnsi="Roboto Body"/>
                    <w:bCs/>
                    <w:shd w:val="clear" w:color="auto" w:fill="D9D9D9" w:themeFill="accent6" w:themeFillShade="D9"/>
                  </w:rPr>
                  <w:t>Enter CSA Address Here</w:t>
                </w:r>
              </w:p>
            </w:sdtContent>
          </w:sdt>
        </w:tc>
      </w:tr>
    </w:tbl>
    <w:p w14:paraId="319581FC" w14:textId="77777777" w:rsidR="0013203C" w:rsidRPr="006842CA" w:rsidRDefault="0013203C" w:rsidP="0013203C">
      <w:pPr>
        <w:pStyle w:val="BodyText"/>
        <w:spacing w:line="240" w:lineRule="auto"/>
        <w:rPr>
          <w:rFonts w:ascii="Roboto Body" w:hAnsi="Roboto Body"/>
        </w:rPr>
        <w:sectPr w:rsidR="0013203C" w:rsidRPr="006842CA" w:rsidSect="00D3434E">
          <w:pgSz w:w="12240" w:h="15840"/>
          <w:pgMar w:top="1440" w:right="1350" w:bottom="1440" w:left="1440" w:header="720" w:footer="720" w:gutter="0"/>
          <w:cols w:space="720" w:equalWidth="0">
            <w:col w:w="9990" w:space="720"/>
          </w:cols>
          <w:noEndnote/>
        </w:sectPr>
      </w:pPr>
    </w:p>
    <w:p w14:paraId="3FB89FB9" w14:textId="18E2BDCE" w:rsidR="0013203C" w:rsidRPr="00765E64" w:rsidRDefault="0013203C" w:rsidP="00765E64">
      <w:pPr>
        <w:pStyle w:val="Heading3"/>
      </w:pPr>
      <w:bookmarkStart w:id="37" w:name="_Toc235178472"/>
      <w:r w:rsidRPr="00765E64">
        <w:lastRenderedPageBreak/>
        <w:t>Children First Initial Appointment Notice</w:t>
      </w:r>
      <w:bookmarkEnd w:id="37"/>
    </w:p>
    <w:p w14:paraId="35FC34DE" w14:textId="011A7BDC" w:rsidR="006519B1" w:rsidRDefault="006519B1" w:rsidP="007B6BBD">
      <w:pPr>
        <w:spacing w:after="160"/>
        <w:rPr>
          <w:rFonts w:ascii="Roboto Body" w:hAnsi="Roboto Body"/>
        </w:rPr>
      </w:pPr>
      <w:r w:rsidRPr="006842CA">
        <w:rPr>
          <w:rFonts w:ascii="Roboto Body" w:hAnsi="Roboto Body"/>
        </w:rPr>
        <w:t>***SAMPLE***</w:t>
      </w:r>
    </w:p>
    <w:p w14:paraId="3FB49694" w14:textId="273DA698" w:rsidR="007B6BBD" w:rsidRDefault="007B6BBD" w:rsidP="005C1115">
      <w:pPr>
        <w:rPr>
          <w:rFonts w:ascii="Roboto Body" w:hAnsi="Roboto Body"/>
        </w:rPr>
      </w:pPr>
      <w:r>
        <w:rPr>
          <w:noProof/>
        </w:rPr>
        <w:drawing>
          <wp:inline distT="0" distB="0" distL="0" distR="0" wp14:anchorId="11CCA1C0" wp14:editId="201E9526">
            <wp:extent cx="5943600" cy="4601210"/>
            <wp:effectExtent l="0" t="0" r="0" b="8890"/>
            <wp:docPr id="825051321" name="Picture 1" descr="Sample Children First Initial Appointment Notice illustrating the information counties may include in an appointment notice, including participant information, date, time, location, case manager, contact information, acknowledgement signature, and notice that failure to attend may result in referral to the Child Support Agency or Clerk of Cou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051321" name="Picture 1" descr="Sample Children First Initial Appointment Notice illustrating the information counties may include in an appointment notice, including participant information, date, time, location, case manager, contact information, acknowledgement signature, and notice that failure to attend may result in referral to the Child Support Agency or Clerk of Courts"/>
                    <pic:cNvPicPr/>
                  </pic:nvPicPr>
                  <pic:blipFill>
                    <a:blip r:embed="rId17"/>
                    <a:stretch>
                      <a:fillRect/>
                    </a:stretch>
                  </pic:blipFill>
                  <pic:spPr>
                    <a:xfrm>
                      <a:off x="0" y="0"/>
                      <a:ext cx="5943600" cy="4601210"/>
                    </a:xfrm>
                    <a:prstGeom prst="rect">
                      <a:avLst/>
                    </a:prstGeom>
                  </pic:spPr>
                </pic:pic>
              </a:graphicData>
            </a:graphic>
          </wp:inline>
        </w:drawing>
      </w:r>
      <w:r>
        <w:rPr>
          <w:rFonts w:ascii="Roboto Body" w:hAnsi="Roboto Body"/>
        </w:rPr>
        <w:br w:type="page"/>
      </w:r>
    </w:p>
    <w:p w14:paraId="11D77B6D" w14:textId="5993EBBA" w:rsidR="0013203C" w:rsidRDefault="0013203C" w:rsidP="006519B1">
      <w:pPr>
        <w:pStyle w:val="Heading3"/>
      </w:pPr>
      <w:bookmarkStart w:id="38" w:name="_Toc235178473"/>
      <w:r w:rsidRPr="00E96694">
        <w:lastRenderedPageBreak/>
        <w:t>YOUR RIGHTS AND RESPONSIBILITIES</w:t>
      </w:r>
      <w:r w:rsidR="006519B1">
        <w:t xml:space="preserve"> FORM</w:t>
      </w:r>
      <w:bookmarkEnd w:id="38"/>
    </w:p>
    <w:p w14:paraId="662DC137" w14:textId="61C31963" w:rsidR="006519B1" w:rsidRPr="006842CA" w:rsidRDefault="006519B1" w:rsidP="005C1115">
      <w:pPr>
        <w:spacing w:after="240"/>
        <w:rPr>
          <w:rFonts w:ascii="Roboto Body" w:hAnsi="Roboto Body"/>
          <w:sz w:val="22"/>
          <w:szCs w:val="22"/>
        </w:rPr>
      </w:pPr>
      <w:r w:rsidRPr="006842CA">
        <w:rPr>
          <w:rFonts w:ascii="Roboto Body" w:hAnsi="Roboto Body"/>
          <w:sz w:val="22"/>
          <w:szCs w:val="22"/>
        </w:rPr>
        <w:t>**SAMPLE***</w:t>
      </w:r>
    </w:p>
    <w:p w14:paraId="144043DC" w14:textId="2CADEBD9" w:rsidR="00491468" w:rsidRDefault="00491468" w:rsidP="0013203C">
      <w:pPr>
        <w:pStyle w:val="BodyText"/>
        <w:spacing w:line="240" w:lineRule="auto"/>
        <w:rPr>
          <w:rFonts w:ascii="Arial" w:hAnsi="Arial"/>
          <w:sz w:val="22"/>
        </w:rPr>
        <w:sectPr w:rsidR="00491468" w:rsidSect="00D3434E">
          <w:pgSz w:w="12240" w:h="15840"/>
          <w:pgMar w:top="1440" w:right="1350" w:bottom="1440" w:left="1530" w:header="720" w:footer="720" w:gutter="0"/>
          <w:cols w:space="720" w:equalWidth="0">
            <w:col w:w="9360" w:space="720"/>
          </w:cols>
          <w:noEndnote/>
        </w:sectPr>
      </w:pPr>
      <w:r>
        <w:rPr>
          <w:noProof/>
        </w:rPr>
        <w:drawing>
          <wp:inline distT="0" distB="0" distL="0" distR="0" wp14:anchorId="403707EC" wp14:editId="5BC70828">
            <wp:extent cx="5943600" cy="6576060"/>
            <wp:effectExtent l="0" t="0" r="0" b="0"/>
            <wp:docPr id="327452124" name="Picture 1" descr="The sample illustrates page 1 of the content and layout of the Rights and Responsibilities Form used by Children First providers. The form outlines participant responsibilities (attendance, job search, reporting, changes, medical verification, employment notification). participant rights (good cause, noncompliance resolution, fair hearing, compliants), and includes acknowledgement, participant signature, and case manager signature fields. Counties may adapt this form for the local 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452124" name="Picture 1" descr="The sample illustrates page 1 of the content and layout of the Rights and Responsibilities Form used by Children First providers. The form outlines participant responsibilities (attendance, job search, reporting, changes, medical verification, employment notification). participant rights (good cause, noncompliance resolution, fair hearing, compliants), and includes acknowledgement, participant signature, and case manager signature fields. Counties may adapt this form for the local use."/>
                    <pic:cNvPicPr/>
                  </pic:nvPicPr>
                  <pic:blipFill>
                    <a:blip r:embed="rId18"/>
                    <a:stretch>
                      <a:fillRect/>
                    </a:stretch>
                  </pic:blipFill>
                  <pic:spPr>
                    <a:xfrm>
                      <a:off x="0" y="0"/>
                      <a:ext cx="5943600" cy="6576060"/>
                    </a:xfrm>
                    <a:prstGeom prst="rect">
                      <a:avLst/>
                    </a:prstGeom>
                  </pic:spPr>
                </pic:pic>
              </a:graphicData>
            </a:graphic>
          </wp:inline>
        </w:drawing>
      </w:r>
    </w:p>
    <w:p w14:paraId="25D56CD2" w14:textId="0FD9AC26" w:rsidR="00491468" w:rsidRDefault="00491468" w:rsidP="005C1115">
      <w:pPr>
        <w:rPr>
          <w:b/>
        </w:rPr>
      </w:pPr>
      <w:r>
        <w:rPr>
          <w:noProof/>
        </w:rPr>
        <w:lastRenderedPageBreak/>
        <w:drawing>
          <wp:inline distT="0" distB="0" distL="0" distR="0" wp14:anchorId="20EE4E6E" wp14:editId="40E9AA64">
            <wp:extent cx="5943600" cy="4722495"/>
            <wp:effectExtent l="0" t="0" r="0" b="1905"/>
            <wp:docPr id="2077516596" name="Picture 1" descr="The sample illustrates page 2 of the content and layout of the Rights and Responsibilities Form used by Children First providers. The form outlines participant responsibilities (attendance, job search, reporting, changes, medical verification, employment notification). participant rights (good cause, noncompliance resolution, fair hearing, compliants), and includes acknowledgement, participant signature, and case manager signature fields. Counties may adapt this form for the local 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516596" name="Picture 1" descr="The sample illustrates page 2 of the content and layout of the Rights and Responsibilities Form used by Children First providers. The form outlines participant responsibilities (attendance, job search, reporting, changes, medical verification, employment notification). participant rights (good cause, noncompliance resolution, fair hearing, compliants), and includes acknowledgement, participant signature, and case manager signature fields. Counties may adapt this form for the local use."/>
                    <pic:cNvPicPr/>
                  </pic:nvPicPr>
                  <pic:blipFill>
                    <a:blip r:embed="rId19"/>
                    <a:stretch>
                      <a:fillRect/>
                    </a:stretch>
                  </pic:blipFill>
                  <pic:spPr>
                    <a:xfrm>
                      <a:off x="0" y="0"/>
                      <a:ext cx="5943600" cy="4722495"/>
                    </a:xfrm>
                    <a:prstGeom prst="rect">
                      <a:avLst/>
                    </a:prstGeom>
                  </pic:spPr>
                </pic:pic>
              </a:graphicData>
            </a:graphic>
          </wp:inline>
        </w:drawing>
      </w:r>
      <w:r>
        <w:rPr>
          <w:b/>
        </w:rPr>
        <w:br w:type="page"/>
      </w:r>
    </w:p>
    <w:p w14:paraId="6E113714" w14:textId="59CEF711" w:rsidR="0013203C" w:rsidRDefault="0013203C" w:rsidP="00355006">
      <w:pPr>
        <w:pStyle w:val="Heading3"/>
      </w:pPr>
      <w:bookmarkStart w:id="39" w:name="_Toc235178474"/>
      <w:r w:rsidRPr="00E96694">
        <w:lastRenderedPageBreak/>
        <w:t>CHILDREN FIRST FACT-FINDING APPOINTMENT NOTIC</w:t>
      </w:r>
      <w:r w:rsidR="00124FB1">
        <w:t>E</w:t>
      </w:r>
      <w:bookmarkEnd w:id="39"/>
    </w:p>
    <w:p w14:paraId="537BD2EA" w14:textId="146A7CC3" w:rsidR="00124FB1" w:rsidRDefault="00124FB1" w:rsidP="00124FB1">
      <w:pPr>
        <w:rPr>
          <w:rFonts w:ascii="Roboto Body" w:hAnsi="Roboto Body"/>
        </w:rPr>
      </w:pPr>
      <w:r w:rsidRPr="006842CA">
        <w:rPr>
          <w:rFonts w:ascii="Roboto Body" w:hAnsi="Roboto Body"/>
        </w:rPr>
        <w:t>***SAMPLE***</w:t>
      </w:r>
    </w:p>
    <w:p w14:paraId="40753215" w14:textId="4640A721" w:rsidR="00491468" w:rsidRDefault="00491468" w:rsidP="00C92017">
      <w:pPr>
        <w:rPr>
          <w:rFonts w:ascii="Roboto Body" w:hAnsi="Roboto Body"/>
        </w:rPr>
      </w:pPr>
      <w:r>
        <w:rPr>
          <w:noProof/>
        </w:rPr>
        <w:drawing>
          <wp:inline distT="0" distB="0" distL="0" distR="0" wp14:anchorId="53405914" wp14:editId="4248E51E">
            <wp:extent cx="5943600" cy="4886960"/>
            <wp:effectExtent l="0" t="0" r="0" b="8890"/>
            <wp:docPr id="1454859740" name="Picture 1" descr="Sample Children First Fact-Finding Appointment Notice showing the information included in an initial appointment notice, including participant information, appointment details, case manager contact information, and notice of potential consequences for failure to att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859740" name="Picture 1" descr="Sample Children First Fact-Finding Appointment Notice showing the information included in an initial appointment notice, including participant information, appointment details, case manager contact information, and notice of potential consequences for failure to attend"/>
                    <pic:cNvPicPr/>
                  </pic:nvPicPr>
                  <pic:blipFill>
                    <a:blip r:embed="rId20"/>
                    <a:stretch>
                      <a:fillRect/>
                    </a:stretch>
                  </pic:blipFill>
                  <pic:spPr>
                    <a:xfrm>
                      <a:off x="0" y="0"/>
                      <a:ext cx="5943600" cy="4886960"/>
                    </a:xfrm>
                    <a:prstGeom prst="rect">
                      <a:avLst/>
                    </a:prstGeom>
                  </pic:spPr>
                </pic:pic>
              </a:graphicData>
            </a:graphic>
          </wp:inline>
        </w:drawing>
      </w:r>
      <w:r>
        <w:rPr>
          <w:rFonts w:ascii="Roboto Body" w:hAnsi="Roboto Body"/>
        </w:rPr>
        <w:br w:type="page"/>
      </w:r>
    </w:p>
    <w:p w14:paraId="20C7F1FA" w14:textId="493F7F10" w:rsidR="0013203C" w:rsidRDefault="0013203C" w:rsidP="00355006">
      <w:pPr>
        <w:pStyle w:val="Heading3"/>
      </w:pPr>
      <w:bookmarkStart w:id="40" w:name="_Toc235178475"/>
      <w:r w:rsidRPr="00E96694">
        <w:lastRenderedPageBreak/>
        <w:t>CHILDREN FIRST</w:t>
      </w:r>
      <w:r w:rsidR="00E96694" w:rsidRPr="00E96694">
        <w:t xml:space="preserve"> </w:t>
      </w:r>
      <w:r w:rsidRPr="00E96694">
        <w:t>RECONCILIATION AGREEMENT</w:t>
      </w:r>
      <w:bookmarkEnd w:id="40"/>
    </w:p>
    <w:p w14:paraId="0FC1277F" w14:textId="3858363D" w:rsidR="00B267BF" w:rsidRPr="006842CA" w:rsidRDefault="00B267BF" w:rsidP="00702661">
      <w:pPr>
        <w:spacing w:after="240"/>
        <w:rPr>
          <w:rFonts w:ascii="Roboto Body" w:hAnsi="Roboto Body"/>
        </w:rPr>
      </w:pPr>
      <w:r w:rsidRPr="006842CA">
        <w:rPr>
          <w:rFonts w:ascii="Roboto Body" w:hAnsi="Roboto Body"/>
        </w:rPr>
        <w:t>***SAMPLE***</w:t>
      </w:r>
    </w:p>
    <w:p w14:paraId="3FACC182" w14:textId="1DD9870F" w:rsidR="0013203C" w:rsidRPr="006B32F0" w:rsidRDefault="00702661" w:rsidP="0013203C">
      <w:pPr>
        <w:pStyle w:val="BodyText"/>
        <w:spacing w:line="240" w:lineRule="auto"/>
        <w:rPr>
          <w:rFonts w:ascii="Arial" w:hAnsi="Arial"/>
          <w:u w:val="single"/>
        </w:rPr>
        <w:sectPr w:rsidR="0013203C" w:rsidRPr="006B32F0" w:rsidSect="00D3434E">
          <w:pgSz w:w="12240" w:h="15840"/>
          <w:pgMar w:top="1440" w:right="1350" w:bottom="1440" w:left="1530" w:header="720" w:footer="720" w:gutter="0"/>
          <w:cols w:space="720" w:equalWidth="0">
            <w:col w:w="9360" w:space="720"/>
          </w:cols>
          <w:noEndnote/>
        </w:sectPr>
      </w:pPr>
      <w:r>
        <w:rPr>
          <w:noProof/>
        </w:rPr>
        <w:drawing>
          <wp:inline distT="0" distB="0" distL="0" distR="0" wp14:anchorId="3D1F0C76" wp14:editId="1E9CB30F">
            <wp:extent cx="5943600" cy="4462780"/>
            <wp:effectExtent l="0" t="0" r="0" b="0"/>
            <wp:docPr id="40450968" name="Picture 1" descr="Sample Children First Reconciliation Agreement illustrating a participant agreement to comply with program requirements, acknowledgement of potential consequences for noncompliance, and participant and case manager signature fiel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50968" name="Picture 1" descr="Sample Children First Reconciliation Agreement illustrating a participant agreement to comply with program requirements, acknowledgement of potential consequences for noncompliance, and participant and case manager signature fields. "/>
                    <pic:cNvPicPr/>
                  </pic:nvPicPr>
                  <pic:blipFill>
                    <a:blip r:embed="rId21"/>
                    <a:stretch>
                      <a:fillRect/>
                    </a:stretch>
                  </pic:blipFill>
                  <pic:spPr>
                    <a:xfrm>
                      <a:off x="0" y="0"/>
                      <a:ext cx="5943600" cy="4462780"/>
                    </a:xfrm>
                    <a:prstGeom prst="rect">
                      <a:avLst/>
                    </a:prstGeom>
                  </pic:spPr>
                </pic:pic>
              </a:graphicData>
            </a:graphic>
          </wp:inline>
        </w:drawing>
      </w:r>
    </w:p>
    <w:p w14:paraId="5B47C1EE" w14:textId="6B1EC15C" w:rsidR="0013203C" w:rsidRDefault="0013203C" w:rsidP="00355006">
      <w:pPr>
        <w:pStyle w:val="Heading3"/>
      </w:pPr>
      <w:bookmarkStart w:id="41" w:name="_Toc235178476"/>
      <w:r w:rsidRPr="00E96694">
        <w:lastRenderedPageBreak/>
        <w:t>NOTIFICATION OF NON-COMPLIANCE</w:t>
      </w:r>
      <w:r w:rsidR="00D46AEE">
        <w:t xml:space="preserve"> </w:t>
      </w:r>
      <w:r w:rsidRPr="00E96694">
        <w:t>WITH</w:t>
      </w:r>
      <w:r w:rsidR="00E96694" w:rsidRPr="00E96694">
        <w:t xml:space="preserve"> </w:t>
      </w:r>
      <w:r w:rsidRPr="00E96694">
        <w:t>CHILDREN FIRST PROGRAM</w:t>
      </w:r>
      <w:bookmarkEnd w:id="41"/>
    </w:p>
    <w:p w14:paraId="3C35DB6D" w14:textId="449A3921" w:rsidR="00D46AEE" w:rsidRPr="006842CA" w:rsidRDefault="00D46AEE" w:rsidP="00D46AEE">
      <w:pPr>
        <w:rPr>
          <w:rFonts w:ascii="Roboto Body" w:hAnsi="Roboto Body"/>
        </w:rPr>
      </w:pPr>
      <w:r w:rsidRPr="006842CA">
        <w:rPr>
          <w:rFonts w:ascii="Roboto Body" w:hAnsi="Roboto Body"/>
        </w:rPr>
        <w:t>***SAMPLE***</w:t>
      </w:r>
    </w:p>
    <w:p w14:paraId="751C1F5D" w14:textId="728B1EEF" w:rsidR="00737DA9" w:rsidRDefault="00737DA9" w:rsidP="009F2036">
      <w:pPr>
        <w:tabs>
          <w:tab w:val="left" w:pos="1170"/>
        </w:tabs>
        <w:rPr>
          <w:b/>
          <w:bCs/>
        </w:rPr>
      </w:pPr>
      <w:r>
        <w:rPr>
          <w:noProof/>
        </w:rPr>
        <w:drawing>
          <wp:inline distT="0" distB="0" distL="0" distR="0" wp14:anchorId="5F4BF056" wp14:editId="35466A63">
            <wp:extent cx="5943600" cy="6804025"/>
            <wp:effectExtent l="0" t="0" r="0" b="0"/>
            <wp:docPr id="1761847496" name="Picture 1" descr="Sample Notice of Non-Compliance with Children First Program illustrating notification of noncompliance, referral for enforcement, hearing information, and case manag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847496" name="Picture 1" descr="Sample Notice of Non-Compliance with Children First Program illustrating notification of noncompliance, referral for enforcement, hearing information, and case manager signature."/>
                    <pic:cNvPicPr/>
                  </pic:nvPicPr>
                  <pic:blipFill>
                    <a:blip r:embed="rId22"/>
                    <a:stretch>
                      <a:fillRect/>
                    </a:stretch>
                  </pic:blipFill>
                  <pic:spPr>
                    <a:xfrm>
                      <a:off x="0" y="0"/>
                      <a:ext cx="5943600" cy="6804025"/>
                    </a:xfrm>
                    <a:prstGeom prst="rect">
                      <a:avLst/>
                    </a:prstGeom>
                  </pic:spPr>
                </pic:pic>
              </a:graphicData>
            </a:graphic>
          </wp:inline>
        </w:drawing>
      </w:r>
      <w:r>
        <w:rPr>
          <w:b/>
          <w:bCs/>
        </w:rPr>
        <w:br w:type="page"/>
      </w:r>
    </w:p>
    <w:p w14:paraId="66439AE9" w14:textId="77777777" w:rsidR="00E96694" w:rsidRDefault="00E96694" w:rsidP="00355006">
      <w:pPr>
        <w:pStyle w:val="Heading3"/>
      </w:pPr>
      <w:bookmarkStart w:id="42" w:name="_Toc235178477"/>
      <w:r w:rsidRPr="00E96694">
        <w:lastRenderedPageBreak/>
        <w:t>Affidavit of Non-Compliance with Children First Program</w:t>
      </w:r>
      <w:bookmarkStart w:id="43" w:name="_Toc73341336"/>
      <w:bookmarkStart w:id="44" w:name="_Toc72649029"/>
      <w:bookmarkEnd w:id="42"/>
    </w:p>
    <w:p w14:paraId="5146B965" w14:textId="4A9AD5E1" w:rsidR="0013203C" w:rsidRPr="006842CA" w:rsidRDefault="0013203C" w:rsidP="009F2036">
      <w:pPr>
        <w:pStyle w:val="NoSpacing"/>
        <w:spacing w:after="240"/>
        <w:rPr>
          <w:rFonts w:ascii="Roboto Body" w:hAnsi="Roboto Body"/>
        </w:rPr>
      </w:pPr>
      <w:r w:rsidRPr="006842CA">
        <w:rPr>
          <w:rFonts w:ascii="Roboto Body" w:hAnsi="Roboto Body"/>
        </w:rPr>
        <w:t>**SAMPLE**</w:t>
      </w:r>
      <w:bookmarkEnd w:id="43"/>
    </w:p>
    <w:bookmarkEnd w:id="44"/>
    <w:p w14:paraId="5CA5AC79" w14:textId="796C6181" w:rsidR="0013203C" w:rsidRDefault="00737DA9" w:rsidP="0013203C">
      <w:pPr>
        <w:pStyle w:val="BodyText"/>
        <w:spacing w:line="240" w:lineRule="auto"/>
        <w:rPr>
          <w:rFonts w:ascii="Arial" w:hAnsi="Arial"/>
          <w:sz w:val="22"/>
        </w:rPr>
        <w:sectPr w:rsidR="0013203C" w:rsidSect="00D3434E">
          <w:pgSz w:w="12240" w:h="15840"/>
          <w:pgMar w:top="1440" w:right="1350" w:bottom="1440" w:left="1530" w:header="720" w:footer="720" w:gutter="0"/>
          <w:cols w:space="720" w:equalWidth="0">
            <w:col w:w="9360" w:space="720"/>
          </w:cols>
          <w:noEndnote/>
        </w:sectPr>
      </w:pPr>
      <w:r>
        <w:rPr>
          <w:noProof/>
        </w:rPr>
        <w:drawing>
          <wp:inline distT="0" distB="0" distL="0" distR="0" wp14:anchorId="4DE581CE" wp14:editId="5E22084B">
            <wp:extent cx="5943600" cy="7081520"/>
            <wp:effectExtent l="0" t="0" r="0" b="5080"/>
            <wp:docPr id="132379821" name="Picture 1" descr="Sample Affidavit of Non-Compliance with Children First Program Illustrating a court affidavit documenting participant noncompliance, case information, and required case manager and notary sign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79821" name="Picture 1" descr="Sample Affidavit of Non-Compliance with Children First Program Illustrating a court affidavit documenting participant noncompliance, case information, and required case manager and notary signatures."/>
                    <pic:cNvPicPr/>
                  </pic:nvPicPr>
                  <pic:blipFill>
                    <a:blip r:embed="rId23"/>
                    <a:stretch>
                      <a:fillRect/>
                    </a:stretch>
                  </pic:blipFill>
                  <pic:spPr>
                    <a:xfrm>
                      <a:off x="0" y="0"/>
                      <a:ext cx="5943600" cy="7081520"/>
                    </a:xfrm>
                    <a:prstGeom prst="rect">
                      <a:avLst/>
                    </a:prstGeom>
                  </pic:spPr>
                </pic:pic>
              </a:graphicData>
            </a:graphic>
          </wp:inline>
        </w:drawing>
      </w:r>
    </w:p>
    <w:p w14:paraId="56F2B396" w14:textId="77777777" w:rsidR="00E96694" w:rsidRDefault="00E96694" w:rsidP="00355006">
      <w:pPr>
        <w:pStyle w:val="Heading3"/>
      </w:pPr>
      <w:bookmarkStart w:id="45" w:name="_Toc235178478"/>
      <w:r w:rsidRPr="00E96694">
        <w:lastRenderedPageBreak/>
        <w:t>Affidavit of Successful Completion of Children First Program</w:t>
      </w:r>
      <w:bookmarkEnd w:id="45"/>
      <w:r w:rsidRPr="00E96694">
        <w:t xml:space="preserve"> </w:t>
      </w:r>
    </w:p>
    <w:p w14:paraId="5AD69205" w14:textId="32573756" w:rsidR="0013203C" w:rsidRDefault="0013203C" w:rsidP="00737DA9">
      <w:pPr>
        <w:pStyle w:val="NoSpacing"/>
        <w:spacing w:after="240"/>
        <w:rPr>
          <w:rFonts w:ascii="Roboto Body" w:hAnsi="Roboto Body"/>
        </w:rPr>
      </w:pPr>
      <w:r w:rsidRPr="006842CA">
        <w:rPr>
          <w:rFonts w:ascii="Roboto Body" w:hAnsi="Roboto Body"/>
        </w:rPr>
        <w:t>**SAMPLE**</w:t>
      </w:r>
    </w:p>
    <w:p w14:paraId="3706761D" w14:textId="7BBC1724" w:rsidR="00737DA9" w:rsidRPr="006842CA" w:rsidRDefault="00737DA9" w:rsidP="00D46AEE">
      <w:pPr>
        <w:pStyle w:val="NoSpacing"/>
        <w:rPr>
          <w:rFonts w:ascii="Roboto Body" w:hAnsi="Roboto Body"/>
        </w:rPr>
      </w:pPr>
      <w:r>
        <w:rPr>
          <w:noProof/>
        </w:rPr>
        <w:drawing>
          <wp:inline distT="0" distB="0" distL="0" distR="0" wp14:anchorId="79D0C91E" wp14:editId="29E59282">
            <wp:extent cx="5943600" cy="6769735"/>
            <wp:effectExtent l="0" t="0" r="0" b="0"/>
            <wp:docPr id="829140400" name="Picture 1" descr="Sample Affidavit of Successful Completion of Children First Program illustrating a court affidavit documenting successful program completion, case information, and required case manager and notary sign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140400" name="Picture 1" descr="Sample Affidavit of Successful Completion of Children First Program illustrating a court affidavit documenting successful program completion, case information, and required case manager and notary signatures."/>
                    <pic:cNvPicPr/>
                  </pic:nvPicPr>
                  <pic:blipFill>
                    <a:blip r:embed="rId24"/>
                    <a:stretch>
                      <a:fillRect/>
                    </a:stretch>
                  </pic:blipFill>
                  <pic:spPr>
                    <a:xfrm>
                      <a:off x="0" y="0"/>
                      <a:ext cx="5943600" cy="6769735"/>
                    </a:xfrm>
                    <a:prstGeom prst="rect">
                      <a:avLst/>
                    </a:prstGeom>
                  </pic:spPr>
                </pic:pic>
              </a:graphicData>
            </a:graphic>
          </wp:inline>
        </w:drawing>
      </w:r>
      <w:bookmarkEnd w:id="3"/>
    </w:p>
    <w:sectPr w:rsidR="00737DA9" w:rsidRPr="006842CA" w:rsidSect="00D3434E">
      <w:pgSz w:w="12240" w:h="15840"/>
      <w:pgMar w:top="1440" w:right="1350" w:bottom="1440" w:left="1530" w:header="720" w:footer="720" w:gutter="0"/>
      <w:cols w:space="720" w:equalWidth="0">
        <w:col w:w="9360" w:space="72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85189" w14:textId="77777777" w:rsidR="0052175C" w:rsidRDefault="0052175C" w:rsidP="005542DE">
      <w:r>
        <w:separator/>
      </w:r>
    </w:p>
  </w:endnote>
  <w:endnote w:type="continuationSeparator" w:id="0">
    <w:p w14:paraId="174DEE7B" w14:textId="77777777" w:rsidR="0052175C" w:rsidRDefault="0052175C" w:rsidP="00554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Roboto Body">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9A79F" w14:textId="3DE7766E" w:rsidR="0013203C" w:rsidRDefault="00B105F7">
    <w:pPr>
      <w:pStyle w:val="Footer"/>
      <w:pBdr>
        <w:top w:val="single" w:sz="4" w:space="1" w:color="auto"/>
      </w:pBdr>
      <w:jc w:val="both"/>
      <w:rPr>
        <w:sz w:val="18"/>
      </w:rPr>
    </w:pPr>
    <w:r>
      <w:rPr>
        <w:rStyle w:val="PageNumber"/>
        <w:sz w:val="18"/>
      </w:rPr>
      <w:t>2027-2028</w:t>
    </w:r>
    <w:r w:rsidR="0013203C">
      <w:rPr>
        <w:rStyle w:val="PageNumber"/>
        <w:sz w:val="18"/>
      </w:rPr>
      <w:t xml:space="preserve"> Children First Program Guide</w:t>
    </w:r>
    <w:r w:rsidR="0013203C">
      <w:rPr>
        <w:rStyle w:val="PageNumber"/>
        <w:sz w:val="18"/>
      </w:rPr>
      <w:tab/>
    </w:r>
    <w:r w:rsidR="0013203C">
      <w:rPr>
        <w:rStyle w:val="PageNumber"/>
        <w:sz w:val="18"/>
      </w:rPr>
      <w:tab/>
    </w:r>
    <w:r w:rsidR="0013203C">
      <w:rPr>
        <w:rStyle w:val="PageNumber"/>
        <w:sz w:val="18"/>
      </w:rPr>
      <w:tab/>
    </w:r>
    <w:r w:rsidR="0013203C">
      <w:rPr>
        <w:rStyle w:val="PageNumber"/>
        <w:sz w:val="18"/>
      </w:rPr>
      <w:tab/>
    </w:r>
    <w:r w:rsidR="0013203C">
      <w:rPr>
        <w:rStyle w:val="PageNumber"/>
        <w:sz w:val="18"/>
      </w:rPr>
      <w:tab/>
    </w:r>
    <w:r w:rsidR="0013203C">
      <w:rPr>
        <w:rStyle w:val="PageNumber"/>
        <w:sz w:val="18"/>
      </w:rPr>
      <w:tab/>
    </w:r>
    <w:r w:rsidR="0013203C">
      <w:rPr>
        <w:rStyle w:val="PageNumber"/>
        <w:sz w:val="18"/>
      </w:rPr>
      <w:tab/>
      <w:t xml:space="preserve">      </w:t>
    </w:r>
    <w:r w:rsidR="0013203C">
      <w:rPr>
        <w:rStyle w:val="PageNumber"/>
        <w:sz w:val="18"/>
      </w:rPr>
      <w:fldChar w:fldCharType="begin"/>
    </w:r>
    <w:r w:rsidR="0013203C">
      <w:rPr>
        <w:rStyle w:val="PageNumber"/>
        <w:sz w:val="18"/>
      </w:rPr>
      <w:instrText xml:space="preserve"> PAGE </w:instrText>
    </w:r>
    <w:r w:rsidR="0013203C">
      <w:rPr>
        <w:rStyle w:val="PageNumber"/>
        <w:sz w:val="18"/>
      </w:rPr>
      <w:fldChar w:fldCharType="separate"/>
    </w:r>
    <w:r w:rsidR="0013203C">
      <w:rPr>
        <w:rStyle w:val="PageNumber"/>
        <w:noProof/>
        <w:sz w:val="18"/>
      </w:rPr>
      <w:t>10</w:t>
    </w:r>
    <w:r w:rsidR="0013203C">
      <w:rPr>
        <w:rStyle w:val="PageNumbe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F3F83" w14:textId="77777777" w:rsidR="0052175C" w:rsidRDefault="0052175C" w:rsidP="005542DE">
      <w:r>
        <w:separator/>
      </w:r>
    </w:p>
  </w:footnote>
  <w:footnote w:type="continuationSeparator" w:id="0">
    <w:p w14:paraId="2A0AEAD7" w14:textId="77777777" w:rsidR="0052175C" w:rsidRDefault="0052175C" w:rsidP="005542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24BCA" w14:textId="38CDE118" w:rsidR="0013203C" w:rsidRDefault="0013203C">
    <w:pPr>
      <w:pStyle w:val="Header"/>
      <w:jc w:val="right"/>
      <w:rPr>
        <w:rFonts w:cs="Arial"/>
        <w:i/>
        <w:sz w:val="18"/>
        <w:szCs w:val="18"/>
      </w:rPr>
    </w:pPr>
    <w:r>
      <w:rPr>
        <w:rFonts w:cs="Arial"/>
        <w:i/>
        <w:sz w:val="18"/>
        <w:szCs w:val="18"/>
      </w:rPr>
      <w:t xml:space="preserve">Attachment </w:t>
    </w:r>
    <w:r w:rsidR="00E40C3F">
      <w:rPr>
        <w:rFonts w:cs="Arial"/>
        <w:i/>
        <w:sz w:val="18"/>
        <w:szCs w:val="18"/>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37039"/>
    <w:multiLevelType w:val="multilevel"/>
    <w:tmpl w:val="75CEC8C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ED15FC"/>
    <w:multiLevelType w:val="hybridMultilevel"/>
    <w:tmpl w:val="E4E815DA"/>
    <w:lvl w:ilvl="0" w:tplc="2BF6EC5A">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09AF408F"/>
    <w:multiLevelType w:val="singleLevel"/>
    <w:tmpl w:val="AFFE5210"/>
    <w:lvl w:ilvl="0">
      <w:start w:val="1"/>
      <w:numFmt w:val="bullet"/>
      <w:lvlText w:val=""/>
      <w:lvlJc w:val="left"/>
      <w:pPr>
        <w:tabs>
          <w:tab w:val="num" w:pos="360"/>
        </w:tabs>
        <w:ind w:left="360" w:hanging="360"/>
      </w:pPr>
      <w:rPr>
        <w:rFonts w:ascii="Symbol" w:hAnsi="Symbol" w:hint="default"/>
        <w:sz w:val="24"/>
      </w:rPr>
    </w:lvl>
  </w:abstractNum>
  <w:abstractNum w:abstractNumId="3" w15:restartNumberingAfterBreak="0">
    <w:nsid w:val="0D0A7C1A"/>
    <w:multiLevelType w:val="hybridMultilevel"/>
    <w:tmpl w:val="8F764726"/>
    <w:lvl w:ilvl="0" w:tplc="88909390">
      <w:start w:val="1"/>
      <w:numFmt w:val="bullet"/>
      <w:lvlText w:val=""/>
      <w:lvlJc w:val="left"/>
      <w:pPr>
        <w:tabs>
          <w:tab w:val="num" w:pos="720"/>
        </w:tabs>
        <w:ind w:left="720" w:hanging="360"/>
      </w:pPr>
      <w:rPr>
        <w:rFonts w:ascii="Symbol" w:hAnsi="Symbol"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66248A"/>
    <w:multiLevelType w:val="singleLevel"/>
    <w:tmpl w:val="04090011"/>
    <w:lvl w:ilvl="0">
      <w:start w:val="1"/>
      <w:numFmt w:val="decimal"/>
      <w:lvlText w:val="%1)"/>
      <w:lvlJc w:val="left"/>
      <w:pPr>
        <w:tabs>
          <w:tab w:val="num" w:pos="360"/>
        </w:tabs>
        <w:ind w:left="360" w:hanging="360"/>
      </w:pPr>
    </w:lvl>
  </w:abstractNum>
  <w:abstractNum w:abstractNumId="5" w15:restartNumberingAfterBreak="0">
    <w:nsid w:val="108A333B"/>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20748D4"/>
    <w:multiLevelType w:val="multilevel"/>
    <w:tmpl w:val="2770818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122716B8"/>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4F52715"/>
    <w:multiLevelType w:val="singleLevel"/>
    <w:tmpl w:val="AFFE5210"/>
    <w:lvl w:ilvl="0">
      <w:start w:val="1"/>
      <w:numFmt w:val="bullet"/>
      <w:lvlText w:val=""/>
      <w:lvlJc w:val="left"/>
      <w:pPr>
        <w:tabs>
          <w:tab w:val="num" w:pos="360"/>
        </w:tabs>
        <w:ind w:left="360" w:hanging="360"/>
      </w:pPr>
      <w:rPr>
        <w:rFonts w:ascii="Symbol" w:hAnsi="Symbol" w:hint="default"/>
        <w:sz w:val="24"/>
      </w:rPr>
    </w:lvl>
  </w:abstractNum>
  <w:abstractNum w:abstractNumId="9" w15:restartNumberingAfterBreak="0">
    <w:nsid w:val="17C8169A"/>
    <w:multiLevelType w:val="singleLevel"/>
    <w:tmpl w:val="AFFE5210"/>
    <w:lvl w:ilvl="0">
      <w:start w:val="1"/>
      <w:numFmt w:val="bullet"/>
      <w:lvlText w:val=""/>
      <w:lvlJc w:val="left"/>
      <w:pPr>
        <w:tabs>
          <w:tab w:val="num" w:pos="360"/>
        </w:tabs>
        <w:ind w:left="360" w:hanging="360"/>
      </w:pPr>
      <w:rPr>
        <w:rFonts w:ascii="Symbol" w:hAnsi="Symbol" w:hint="default"/>
        <w:sz w:val="24"/>
      </w:rPr>
    </w:lvl>
  </w:abstractNum>
  <w:abstractNum w:abstractNumId="10" w15:restartNumberingAfterBreak="0">
    <w:nsid w:val="195041C7"/>
    <w:multiLevelType w:val="hybridMultilevel"/>
    <w:tmpl w:val="75CEC8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61660F"/>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1DAB5156"/>
    <w:multiLevelType w:val="hybridMultilevel"/>
    <w:tmpl w:val="4AA05722"/>
    <w:lvl w:ilvl="0" w:tplc="D9F63A8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366D2A"/>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280E5D2B"/>
    <w:multiLevelType w:val="hybridMultilevel"/>
    <w:tmpl w:val="771280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515FD4"/>
    <w:multiLevelType w:val="singleLevel"/>
    <w:tmpl w:val="04090001"/>
    <w:lvl w:ilvl="0">
      <w:start w:val="1"/>
      <w:numFmt w:val="bullet"/>
      <w:lvlText w:val=""/>
      <w:lvlJc w:val="left"/>
      <w:pPr>
        <w:ind w:left="720" w:hanging="360"/>
      </w:pPr>
      <w:rPr>
        <w:rFonts w:ascii="Symbol" w:hAnsi="Symbol" w:hint="default"/>
        <w:b/>
      </w:rPr>
    </w:lvl>
  </w:abstractNum>
  <w:abstractNum w:abstractNumId="16" w15:restartNumberingAfterBreak="0">
    <w:nsid w:val="2D0B4B16"/>
    <w:multiLevelType w:val="singleLevel"/>
    <w:tmpl w:val="6AAE3542"/>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D32227F"/>
    <w:multiLevelType w:val="hybridMultilevel"/>
    <w:tmpl w:val="51FC8A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F13752"/>
    <w:multiLevelType w:val="hybridMultilevel"/>
    <w:tmpl w:val="3F3412B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37CB15FD"/>
    <w:multiLevelType w:val="singleLevel"/>
    <w:tmpl w:val="6AAE3542"/>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EB316D7"/>
    <w:multiLevelType w:val="singleLevel"/>
    <w:tmpl w:val="AFFE5210"/>
    <w:lvl w:ilvl="0">
      <w:start w:val="1"/>
      <w:numFmt w:val="bullet"/>
      <w:lvlText w:val=""/>
      <w:lvlJc w:val="left"/>
      <w:pPr>
        <w:tabs>
          <w:tab w:val="num" w:pos="360"/>
        </w:tabs>
        <w:ind w:left="360" w:hanging="360"/>
      </w:pPr>
      <w:rPr>
        <w:rFonts w:ascii="Symbol" w:hAnsi="Symbol" w:hint="default"/>
        <w:sz w:val="24"/>
      </w:rPr>
    </w:lvl>
  </w:abstractNum>
  <w:abstractNum w:abstractNumId="21" w15:restartNumberingAfterBreak="0">
    <w:nsid w:val="3EDC47BA"/>
    <w:multiLevelType w:val="singleLevel"/>
    <w:tmpl w:val="AFFE5210"/>
    <w:lvl w:ilvl="0">
      <w:start w:val="1"/>
      <w:numFmt w:val="bullet"/>
      <w:lvlText w:val=""/>
      <w:lvlJc w:val="left"/>
      <w:pPr>
        <w:tabs>
          <w:tab w:val="num" w:pos="360"/>
        </w:tabs>
        <w:ind w:left="360" w:hanging="360"/>
      </w:pPr>
      <w:rPr>
        <w:rFonts w:ascii="Symbol" w:hAnsi="Symbol" w:hint="default"/>
        <w:sz w:val="24"/>
      </w:rPr>
    </w:lvl>
  </w:abstractNum>
  <w:abstractNum w:abstractNumId="22" w15:restartNumberingAfterBreak="0">
    <w:nsid w:val="3FEB6CA4"/>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438C268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E571965"/>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4E5C654E"/>
    <w:multiLevelType w:val="singleLevel"/>
    <w:tmpl w:val="AFFE5210"/>
    <w:lvl w:ilvl="0">
      <w:start w:val="1"/>
      <w:numFmt w:val="bullet"/>
      <w:lvlText w:val=""/>
      <w:lvlJc w:val="left"/>
      <w:pPr>
        <w:tabs>
          <w:tab w:val="num" w:pos="360"/>
        </w:tabs>
        <w:ind w:left="360" w:hanging="360"/>
      </w:pPr>
      <w:rPr>
        <w:rFonts w:ascii="Symbol" w:hAnsi="Symbol" w:hint="default"/>
        <w:sz w:val="24"/>
      </w:rPr>
    </w:lvl>
  </w:abstractNum>
  <w:abstractNum w:abstractNumId="26" w15:restartNumberingAfterBreak="0">
    <w:nsid w:val="505043BE"/>
    <w:multiLevelType w:val="hybridMultilevel"/>
    <w:tmpl w:val="394C9EB0"/>
    <w:lvl w:ilvl="0" w:tplc="FC54A84A">
      <w:start w:val="1"/>
      <w:numFmt w:val="bullet"/>
      <w:lvlText w:val=""/>
      <w:lvlJc w:val="left"/>
      <w:pPr>
        <w:tabs>
          <w:tab w:val="num" w:pos="720"/>
        </w:tabs>
        <w:ind w:left="72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1F45E1"/>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517A73EE"/>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51DC2CA6"/>
    <w:multiLevelType w:val="multilevel"/>
    <w:tmpl w:val="394C9EB0"/>
    <w:lvl w:ilvl="0">
      <w:start w:val="1"/>
      <w:numFmt w:val="bullet"/>
      <w:lvlText w:val=""/>
      <w:lvlJc w:val="left"/>
      <w:pPr>
        <w:tabs>
          <w:tab w:val="num" w:pos="720"/>
        </w:tabs>
        <w:ind w:left="720" w:hanging="360"/>
      </w:pPr>
      <w:rPr>
        <w:rFonts w:ascii="Symbol" w:hAnsi="Symbol"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6856AEF"/>
    <w:multiLevelType w:val="singleLevel"/>
    <w:tmpl w:val="AFFE5210"/>
    <w:lvl w:ilvl="0">
      <w:start w:val="1"/>
      <w:numFmt w:val="bullet"/>
      <w:lvlText w:val=""/>
      <w:lvlJc w:val="left"/>
      <w:pPr>
        <w:tabs>
          <w:tab w:val="num" w:pos="360"/>
        </w:tabs>
        <w:ind w:left="360" w:hanging="360"/>
      </w:pPr>
      <w:rPr>
        <w:rFonts w:ascii="Symbol" w:hAnsi="Symbol" w:hint="default"/>
        <w:sz w:val="24"/>
      </w:rPr>
    </w:lvl>
  </w:abstractNum>
  <w:abstractNum w:abstractNumId="31" w15:restartNumberingAfterBreak="0">
    <w:nsid w:val="58AF09C9"/>
    <w:multiLevelType w:val="singleLevel"/>
    <w:tmpl w:val="0409000F"/>
    <w:lvl w:ilvl="0">
      <w:start w:val="1"/>
      <w:numFmt w:val="decimal"/>
      <w:lvlText w:val="%1."/>
      <w:lvlJc w:val="left"/>
      <w:pPr>
        <w:tabs>
          <w:tab w:val="num" w:pos="360"/>
        </w:tabs>
        <w:ind w:left="360" w:hanging="360"/>
      </w:pPr>
    </w:lvl>
  </w:abstractNum>
  <w:abstractNum w:abstractNumId="32" w15:restartNumberingAfterBreak="0">
    <w:nsid w:val="5DA0126F"/>
    <w:multiLevelType w:val="multilevel"/>
    <w:tmpl w:val="4AA0572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FCB3B43"/>
    <w:multiLevelType w:val="hybridMultilevel"/>
    <w:tmpl w:val="035EA7EE"/>
    <w:lvl w:ilvl="0" w:tplc="04090001">
      <w:start w:val="1"/>
      <w:numFmt w:val="bullet"/>
      <w:lvlText w:val=""/>
      <w:lvlJc w:val="left"/>
      <w:pPr>
        <w:ind w:left="906" w:hanging="360"/>
      </w:pPr>
      <w:rPr>
        <w:rFonts w:ascii="Symbol" w:hAnsi="Symbol" w:hint="default"/>
      </w:rPr>
    </w:lvl>
    <w:lvl w:ilvl="1" w:tplc="04090003" w:tentative="1">
      <w:start w:val="1"/>
      <w:numFmt w:val="bullet"/>
      <w:lvlText w:val="o"/>
      <w:lvlJc w:val="left"/>
      <w:pPr>
        <w:ind w:left="1626" w:hanging="360"/>
      </w:pPr>
      <w:rPr>
        <w:rFonts w:ascii="Courier New" w:hAnsi="Courier New" w:cs="Courier New" w:hint="default"/>
      </w:rPr>
    </w:lvl>
    <w:lvl w:ilvl="2" w:tplc="04090005" w:tentative="1">
      <w:start w:val="1"/>
      <w:numFmt w:val="bullet"/>
      <w:lvlText w:val=""/>
      <w:lvlJc w:val="left"/>
      <w:pPr>
        <w:ind w:left="2346" w:hanging="360"/>
      </w:pPr>
      <w:rPr>
        <w:rFonts w:ascii="Wingdings" w:hAnsi="Wingdings" w:hint="default"/>
      </w:rPr>
    </w:lvl>
    <w:lvl w:ilvl="3" w:tplc="04090001" w:tentative="1">
      <w:start w:val="1"/>
      <w:numFmt w:val="bullet"/>
      <w:lvlText w:val=""/>
      <w:lvlJc w:val="left"/>
      <w:pPr>
        <w:ind w:left="3066" w:hanging="360"/>
      </w:pPr>
      <w:rPr>
        <w:rFonts w:ascii="Symbol" w:hAnsi="Symbol" w:hint="default"/>
      </w:rPr>
    </w:lvl>
    <w:lvl w:ilvl="4" w:tplc="04090003" w:tentative="1">
      <w:start w:val="1"/>
      <w:numFmt w:val="bullet"/>
      <w:lvlText w:val="o"/>
      <w:lvlJc w:val="left"/>
      <w:pPr>
        <w:ind w:left="3786" w:hanging="360"/>
      </w:pPr>
      <w:rPr>
        <w:rFonts w:ascii="Courier New" w:hAnsi="Courier New" w:cs="Courier New" w:hint="default"/>
      </w:rPr>
    </w:lvl>
    <w:lvl w:ilvl="5" w:tplc="04090005" w:tentative="1">
      <w:start w:val="1"/>
      <w:numFmt w:val="bullet"/>
      <w:lvlText w:val=""/>
      <w:lvlJc w:val="left"/>
      <w:pPr>
        <w:ind w:left="4506" w:hanging="360"/>
      </w:pPr>
      <w:rPr>
        <w:rFonts w:ascii="Wingdings" w:hAnsi="Wingdings" w:hint="default"/>
      </w:rPr>
    </w:lvl>
    <w:lvl w:ilvl="6" w:tplc="04090001" w:tentative="1">
      <w:start w:val="1"/>
      <w:numFmt w:val="bullet"/>
      <w:lvlText w:val=""/>
      <w:lvlJc w:val="left"/>
      <w:pPr>
        <w:ind w:left="5226" w:hanging="360"/>
      </w:pPr>
      <w:rPr>
        <w:rFonts w:ascii="Symbol" w:hAnsi="Symbol" w:hint="default"/>
      </w:rPr>
    </w:lvl>
    <w:lvl w:ilvl="7" w:tplc="04090003" w:tentative="1">
      <w:start w:val="1"/>
      <w:numFmt w:val="bullet"/>
      <w:lvlText w:val="o"/>
      <w:lvlJc w:val="left"/>
      <w:pPr>
        <w:ind w:left="5946" w:hanging="360"/>
      </w:pPr>
      <w:rPr>
        <w:rFonts w:ascii="Courier New" w:hAnsi="Courier New" w:cs="Courier New" w:hint="default"/>
      </w:rPr>
    </w:lvl>
    <w:lvl w:ilvl="8" w:tplc="04090005" w:tentative="1">
      <w:start w:val="1"/>
      <w:numFmt w:val="bullet"/>
      <w:lvlText w:val=""/>
      <w:lvlJc w:val="left"/>
      <w:pPr>
        <w:ind w:left="6666" w:hanging="360"/>
      </w:pPr>
      <w:rPr>
        <w:rFonts w:ascii="Wingdings" w:hAnsi="Wingdings" w:hint="default"/>
      </w:rPr>
    </w:lvl>
  </w:abstractNum>
  <w:abstractNum w:abstractNumId="34" w15:restartNumberingAfterBreak="0">
    <w:nsid w:val="67CB2A2D"/>
    <w:multiLevelType w:val="singleLevel"/>
    <w:tmpl w:val="6AAE3542"/>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88B5F57"/>
    <w:multiLevelType w:val="hybridMultilevel"/>
    <w:tmpl w:val="8EA25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FA3DFB"/>
    <w:multiLevelType w:val="hybridMultilevel"/>
    <w:tmpl w:val="1304E268"/>
    <w:lvl w:ilvl="0" w:tplc="8FAAFC1E">
      <w:start w:val="1"/>
      <w:numFmt w:val="bullet"/>
      <w:lvlText w:val=""/>
      <w:lvlJc w:val="left"/>
      <w:pPr>
        <w:tabs>
          <w:tab w:val="num" w:pos="720"/>
        </w:tabs>
        <w:ind w:left="720" w:hanging="360"/>
      </w:pPr>
      <w:rPr>
        <w:rFonts w:ascii="Wingdings" w:hAnsi="Wingdings"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CD27852"/>
    <w:multiLevelType w:val="singleLevel"/>
    <w:tmpl w:val="6B06367E"/>
    <w:lvl w:ilvl="0">
      <w:start w:val="1"/>
      <w:numFmt w:val="decimal"/>
      <w:lvlText w:val="(%1)"/>
      <w:lvlJc w:val="left"/>
      <w:pPr>
        <w:tabs>
          <w:tab w:val="num" w:pos="360"/>
        </w:tabs>
        <w:ind w:left="360" w:hanging="360"/>
      </w:pPr>
      <w:rPr>
        <w:rFonts w:hint="default"/>
        <w:b/>
      </w:rPr>
    </w:lvl>
  </w:abstractNum>
  <w:abstractNum w:abstractNumId="38" w15:restartNumberingAfterBreak="0">
    <w:nsid w:val="6FB0155C"/>
    <w:multiLevelType w:val="singleLevel"/>
    <w:tmpl w:val="5AB400D4"/>
    <w:lvl w:ilvl="0">
      <w:start w:val="1"/>
      <w:numFmt w:val="lowerLetter"/>
      <w:lvlText w:val="(%1)"/>
      <w:lvlJc w:val="left"/>
      <w:pPr>
        <w:tabs>
          <w:tab w:val="num" w:pos="720"/>
        </w:tabs>
        <w:ind w:left="720" w:hanging="360"/>
      </w:pPr>
      <w:rPr>
        <w:rFonts w:hint="default"/>
      </w:rPr>
    </w:lvl>
  </w:abstractNum>
  <w:abstractNum w:abstractNumId="39" w15:restartNumberingAfterBreak="0">
    <w:nsid w:val="71336F4B"/>
    <w:multiLevelType w:val="hybridMultilevel"/>
    <w:tmpl w:val="5450FB9C"/>
    <w:lvl w:ilvl="0" w:tplc="181EAB8E">
      <w:start w:val="1"/>
      <w:numFmt w:val="bullet"/>
      <w:lvlText w:val=""/>
      <w:lvlJc w:val="left"/>
      <w:pPr>
        <w:tabs>
          <w:tab w:val="num" w:pos="360"/>
        </w:tabs>
        <w:ind w:left="360" w:hanging="360"/>
      </w:pPr>
      <w:rPr>
        <w:rFonts w:ascii="Symbol" w:hAnsi="Symbol" w:hint="default"/>
        <w:sz w:val="40"/>
        <w:szCs w:val="4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829054633">
    <w:abstractNumId w:val="24"/>
  </w:num>
  <w:num w:numId="2" w16cid:durableId="402724660">
    <w:abstractNumId w:val="34"/>
  </w:num>
  <w:num w:numId="3" w16cid:durableId="1248348018">
    <w:abstractNumId w:val="16"/>
  </w:num>
  <w:num w:numId="4" w16cid:durableId="508912597">
    <w:abstractNumId w:val="8"/>
  </w:num>
  <w:num w:numId="5" w16cid:durableId="711996499">
    <w:abstractNumId w:val="30"/>
  </w:num>
  <w:num w:numId="6" w16cid:durableId="547449546">
    <w:abstractNumId w:val="9"/>
  </w:num>
  <w:num w:numId="7" w16cid:durableId="88278314">
    <w:abstractNumId w:val="21"/>
  </w:num>
  <w:num w:numId="8" w16cid:durableId="1393963141">
    <w:abstractNumId w:val="20"/>
  </w:num>
  <w:num w:numId="9" w16cid:durableId="135876155">
    <w:abstractNumId w:val="6"/>
  </w:num>
  <w:num w:numId="10" w16cid:durableId="1837185635">
    <w:abstractNumId w:val="23"/>
  </w:num>
  <w:num w:numId="11" w16cid:durableId="375200889">
    <w:abstractNumId w:val="25"/>
  </w:num>
  <w:num w:numId="12" w16cid:durableId="177080933">
    <w:abstractNumId w:val="19"/>
  </w:num>
  <w:num w:numId="13" w16cid:durableId="1771005136">
    <w:abstractNumId w:val="28"/>
  </w:num>
  <w:num w:numId="14" w16cid:durableId="1231891931">
    <w:abstractNumId w:val="22"/>
  </w:num>
  <w:num w:numId="15" w16cid:durableId="1815294328">
    <w:abstractNumId w:val="7"/>
  </w:num>
  <w:num w:numId="16" w16cid:durableId="219634485">
    <w:abstractNumId w:val="27"/>
  </w:num>
  <w:num w:numId="17" w16cid:durableId="1337540363">
    <w:abstractNumId w:val="11"/>
  </w:num>
  <w:num w:numId="18" w16cid:durableId="1391003377">
    <w:abstractNumId w:val="5"/>
  </w:num>
  <w:num w:numId="19" w16cid:durableId="1953903963">
    <w:abstractNumId w:val="13"/>
  </w:num>
  <w:num w:numId="20" w16cid:durableId="832837361">
    <w:abstractNumId w:val="31"/>
  </w:num>
  <w:num w:numId="21" w16cid:durableId="1179002876">
    <w:abstractNumId w:val="15"/>
  </w:num>
  <w:num w:numId="22" w16cid:durableId="587228308">
    <w:abstractNumId w:val="37"/>
  </w:num>
  <w:num w:numId="23" w16cid:durableId="1533493461">
    <w:abstractNumId w:val="38"/>
  </w:num>
  <w:num w:numId="24" w16cid:durableId="1628774784">
    <w:abstractNumId w:val="2"/>
  </w:num>
  <w:num w:numId="25" w16cid:durableId="1849756431">
    <w:abstractNumId w:val="4"/>
  </w:num>
  <w:num w:numId="26" w16cid:durableId="1584685704">
    <w:abstractNumId w:val="18"/>
  </w:num>
  <w:num w:numId="27" w16cid:durableId="1149636579">
    <w:abstractNumId w:val="10"/>
  </w:num>
  <w:num w:numId="28" w16cid:durableId="769742386">
    <w:abstractNumId w:val="0"/>
  </w:num>
  <w:num w:numId="29" w16cid:durableId="350376591">
    <w:abstractNumId w:val="12"/>
  </w:num>
  <w:num w:numId="30" w16cid:durableId="282225922">
    <w:abstractNumId w:val="32"/>
  </w:num>
  <w:num w:numId="31" w16cid:durableId="1027215154">
    <w:abstractNumId w:val="26"/>
  </w:num>
  <w:num w:numId="32" w16cid:durableId="470371264">
    <w:abstractNumId w:val="29"/>
  </w:num>
  <w:num w:numId="33" w16cid:durableId="1339768738">
    <w:abstractNumId w:val="3"/>
  </w:num>
  <w:num w:numId="34" w16cid:durableId="1543790178">
    <w:abstractNumId w:val="39"/>
  </w:num>
  <w:num w:numId="35" w16cid:durableId="701056861">
    <w:abstractNumId w:val="33"/>
  </w:num>
  <w:num w:numId="36" w16cid:durableId="269166631">
    <w:abstractNumId w:val="36"/>
  </w:num>
  <w:num w:numId="37" w16cid:durableId="172112608">
    <w:abstractNumId w:val="35"/>
  </w:num>
  <w:num w:numId="38" w16cid:durableId="1686252789">
    <w:abstractNumId w:val="14"/>
  </w:num>
  <w:num w:numId="39" w16cid:durableId="2120056534">
    <w:abstractNumId w:val="1"/>
  </w:num>
  <w:num w:numId="40" w16cid:durableId="60484359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03C"/>
    <w:rsid w:val="000005F3"/>
    <w:rsid w:val="000B234C"/>
    <w:rsid w:val="000F0031"/>
    <w:rsid w:val="0010365D"/>
    <w:rsid w:val="00124FB1"/>
    <w:rsid w:val="0013203C"/>
    <w:rsid w:val="00142C00"/>
    <w:rsid w:val="001572EA"/>
    <w:rsid w:val="00160864"/>
    <w:rsid w:val="001D032F"/>
    <w:rsid w:val="00211431"/>
    <w:rsid w:val="002171FB"/>
    <w:rsid w:val="00217300"/>
    <w:rsid w:val="00221723"/>
    <w:rsid w:val="00241C59"/>
    <w:rsid w:val="00242385"/>
    <w:rsid w:val="00245F67"/>
    <w:rsid w:val="0025360C"/>
    <w:rsid w:val="002B5A7B"/>
    <w:rsid w:val="002E41D2"/>
    <w:rsid w:val="002E4F63"/>
    <w:rsid w:val="002F1020"/>
    <w:rsid w:val="00353E62"/>
    <w:rsid w:val="00355006"/>
    <w:rsid w:val="00376280"/>
    <w:rsid w:val="00386F19"/>
    <w:rsid w:val="003A09F3"/>
    <w:rsid w:val="003B38FB"/>
    <w:rsid w:val="003B4BA3"/>
    <w:rsid w:val="003C41C2"/>
    <w:rsid w:val="003D25B2"/>
    <w:rsid w:val="003E2285"/>
    <w:rsid w:val="003E4EFB"/>
    <w:rsid w:val="003F255F"/>
    <w:rsid w:val="004048D7"/>
    <w:rsid w:val="0041077E"/>
    <w:rsid w:val="0041250F"/>
    <w:rsid w:val="00433602"/>
    <w:rsid w:val="00442869"/>
    <w:rsid w:val="00491468"/>
    <w:rsid w:val="004B1B05"/>
    <w:rsid w:val="004B66A5"/>
    <w:rsid w:val="004E24C3"/>
    <w:rsid w:val="005012E4"/>
    <w:rsid w:val="0052175C"/>
    <w:rsid w:val="005542DE"/>
    <w:rsid w:val="00597FBA"/>
    <w:rsid w:val="005A0CDF"/>
    <w:rsid w:val="005A48C1"/>
    <w:rsid w:val="005C1115"/>
    <w:rsid w:val="005D16E5"/>
    <w:rsid w:val="00610281"/>
    <w:rsid w:val="006208D6"/>
    <w:rsid w:val="00634F43"/>
    <w:rsid w:val="006519B1"/>
    <w:rsid w:val="00656E1B"/>
    <w:rsid w:val="00667465"/>
    <w:rsid w:val="006842CA"/>
    <w:rsid w:val="00685048"/>
    <w:rsid w:val="006A7A06"/>
    <w:rsid w:val="006B32F0"/>
    <w:rsid w:val="006B7B64"/>
    <w:rsid w:val="006E0C62"/>
    <w:rsid w:val="00702661"/>
    <w:rsid w:val="00703DB3"/>
    <w:rsid w:val="00737DA9"/>
    <w:rsid w:val="00752700"/>
    <w:rsid w:val="00762DF1"/>
    <w:rsid w:val="00765E64"/>
    <w:rsid w:val="00785A1F"/>
    <w:rsid w:val="007B3BD2"/>
    <w:rsid w:val="007B6BBD"/>
    <w:rsid w:val="007D504F"/>
    <w:rsid w:val="007F3916"/>
    <w:rsid w:val="00806ADD"/>
    <w:rsid w:val="0082521C"/>
    <w:rsid w:val="00845A76"/>
    <w:rsid w:val="00861C83"/>
    <w:rsid w:val="008C4BF8"/>
    <w:rsid w:val="008E4222"/>
    <w:rsid w:val="00900FD9"/>
    <w:rsid w:val="00913630"/>
    <w:rsid w:val="00926E94"/>
    <w:rsid w:val="0093418E"/>
    <w:rsid w:val="00935A25"/>
    <w:rsid w:val="00967E69"/>
    <w:rsid w:val="009F2036"/>
    <w:rsid w:val="00A01E2D"/>
    <w:rsid w:val="00A31974"/>
    <w:rsid w:val="00A66BAA"/>
    <w:rsid w:val="00A76C47"/>
    <w:rsid w:val="00A81178"/>
    <w:rsid w:val="00A847FC"/>
    <w:rsid w:val="00A97C50"/>
    <w:rsid w:val="00AA47E9"/>
    <w:rsid w:val="00AA572B"/>
    <w:rsid w:val="00AB45D7"/>
    <w:rsid w:val="00AB75DF"/>
    <w:rsid w:val="00AD4C61"/>
    <w:rsid w:val="00B105F7"/>
    <w:rsid w:val="00B267BF"/>
    <w:rsid w:val="00B271DF"/>
    <w:rsid w:val="00B91C45"/>
    <w:rsid w:val="00B966D9"/>
    <w:rsid w:val="00BA7754"/>
    <w:rsid w:val="00BB5E0B"/>
    <w:rsid w:val="00BE0319"/>
    <w:rsid w:val="00C01EAB"/>
    <w:rsid w:val="00C92017"/>
    <w:rsid w:val="00CA6B78"/>
    <w:rsid w:val="00CF3A02"/>
    <w:rsid w:val="00D46AEE"/>
    <w:rsid w:val="00D80EB6"/>
    <w:rsid w:val="00DD0A60"/>
    <w:rsid w:val="00E201FA"/>
    <w:rsid w:val="00E369C7"/>
    <w:rsid w:val="00E40C3F"/>
    <w:rsid w:val="00E72FEC"/>
    <w:rsid w:val="00E81C1F"/>
    <w:rsid w:val="00E84BBC"/>
    <w:rsid w:val="00E96694"/>
    <w:rsid w:val="00EC5FC0"/>
    <w:rsid w:val="00EE6D44"/>
    <w:rsid w:val="00EF4CC7"/>
    <w:rsid w:val="00F245E1"/>
    <w:rsid w:val="00F30E38"/>
    <w:rsid w:val="00F629A0"/>
    <w:rsid w:val="00F66514"/>
    <w:rsid w:val="00FD0FD3"/>
    <w:rsid w:val="00FD6E37"/>
    <w:rsid w:val="00FE0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7A1612E3"/>
  <w15:chartTrackingRefBased/>
  <w15:docId w15:val="{7563B64F-B5C7-4500-9138-A3BE42260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03C"/>
    <w:pPr>
      <w:spacing w:after="0" w:line="240" w:lineRule="auto"/>
    </w:pPr>
    <w:rPr>
      <w:rFonts w:ascii="Arial" w:eastAsia="Times New Roman" w:hAnsi="Arial" w:cs="Times New Roman"/>
      <w:sz w:val="24"/>
      <w:szCs w:val="20"/>
    </w:rPr>
  </w:style>
  <w:style w:type="paragraph" w:styleId="Heading1">
    <w:name w:val="heading 1"/>
    <w:aliases w:val="h1"/>
    <w:basedOn w:val="Normal"/>
    <w:next w:val="Normal"/>
    <w:link w:val="Heading1Char"/>
    <w:qFormat/>
    <w:rsid w:val="00685048"/>
    <w:pPr>
      <w:keepNext/>
      <w:keepLines/>
      <w:spacing w:before="240"/>
      <w:outlineLvl w:val="0"/>
    </w:pPr>
    <w:rPr>
      <w:rFonts w:ascii="Roboto Medium" w:eastAsiaTheme="majorEastAsia" w:hAnsi="Roboto Medium" w:cstheme="majorBidi"/>
      <w:color w:val="2162AE" w:themeColor="accent1"/>
      <w:sz w:val="32"/>
      <w:szCs w:val="32"/>
    </w:rPr>
  </w:style>
  <w:style w:type="paragraph" w:styleId="Heading2">
    <w:name w:val="heading 2"/>
    <w:basedOn w:val="Normal"/>
    <w:next w:val="Normal"/>
    <w:link w:val="Heading2Char"/>
    <w:unhideWhenUsed/>
    <w:qFormat/>
    <w:rsid w:val="005542DE"/>
    <w:pPr>
      <w:keepNext/>
      <w:keepLines/>
      <w:spacing w:before="40"/>
      <w:outlineLvl w:val="1"/>
    </w:pPr>
    <w:rPr>
      <w:rFonts w:ascii="Roboto Medium" w:eastAsiaTheme="majorEastAsia" w:hAnsi="Roboto Medium" w:cstheme="majorBidi"/>
      <w:color w:val="AF3962"/>
      <w:sz w:val="26"/>
      <w:szCs w:val="26"/>
    </w:rPr>
  </w:style>
  <w:style w:type="paragraph" w:styleId="Heading3">
    <w:name w:val="heading 3"/>
    <w:basedOn w:val="Normal"/>
    <w:next w:val="Normal"/>
    <w:link w:val="Heading3Char"/>
    <w:unhideWhenUsed/>
    <w:qFormat/>
    <w:rsid w:val="00EF4CC7"/>
    <w:pPr>
      <w:keepNext/>
      <w:keepLines/>
      <w:spacing w:before="40"/>
      <w:outlineLvl w:val="2"/>
    </w:pPr>
    <w:rPr>
      <w:rFonts w:ascii="Roboto Medium" w:eastAsiaTheme="majorEastAsia" w:hAnsi="Roboto Medium" w:cstheme="majorBidi"/>
      <w:color w:val="03746F" w:themeColor="accent3" w:themeShade="BF"/>
      <w:szCs w:val="24"/>
    </w:rPr>
  </w:style>
  <w:style w:type="paragraph" w:styleId="Heading4">
    <w:name w:val="heading 4"/>
    <w:basedOn w:val="Normal"/>
    <w:next w:val="NormalIndent"/>
    <w:link w:val="Heading4Char"/>
    <w:qFormat/>
    <w:rsid w:val="0013203C"/>
    <w:pPr>
      <w:outlineLvl w:val="3"/>
    </w:pPr>
    <w:rPr>
      <w:rFonts w:ascii="Times New Roman" w:hAnsi="Times New Roman"/>
      <w:u w:val="single"/>
    </w:rPr>
  </w:style>
  <w:style w:type="paragraph" w:styleId="Heading5">
    <w:name w:val="heading 5"/>
    <w:basedOn w:val="Normal"/>
    <w:next w:val="NormalIndent"/>
    <w:link w:val="Heading5Char"/>
    <w:qFormat/>
    <w:rsid w:val="0013203C"/>
    <w:pPr>
      <w:outlineLvl w:val="4"/>
    </w:pPr>
    <w:rPr>
      <w:rFonts w:ascii="Times New Roman" w:hAnsi="Times New Roman"/>
      <w:b/>
      <w:sz w:val="20"/>
    </w:rPr>
  </w:style>
  <w:style w:type="paragraph" w:styleId="Heading6">
    <w:name w:val="heading 6"/>
    <w:basedOn w:val="Normal"/>
    <w:next w:val="Normal"/>
    <w:link w:val="Heading6Char"/>
    <w:qFormat/>
    <w:rsid w:val="0013203C"/>
    <w:pPr>
      <w:keepNext/>
      <w:outlineLvl w:val="5"/>
    </w:pPr>
    <w:rPr>
      <w:b/>
      <w:sz w:val="22"/>
    </w:rPr>
  </w:style>
  <w:style w:type="paragraph" w:styleId="Heading7">
    <w:name w:val="heading 7"/>
    <w:basedOn w:val="Normal"/>
    <w:next w:val="NormalIndent"/>
    <w:link w:val="Heading7Char"/>
    <w:qFormat/>
    <w:rsid w:val="0013203C"/>
    <w:pPr>
      <w:outlineLvl w:val="6"/>
    </w:pPr>
    <w:rPr>
      <w:rFonts w:ascii="Times New Roman" w:hAnsi="Times New Roman"/>
      <w:i/>
      <w:sz w:val="20"/>
    </w:rPr>
  </w:style>
  <w:style w:type="paragraph" w:styleId="Heading8">
    <w:name w:val="heading 8"/>
    <w:basedOn w:val="Normal"/>
    <w:next w:val="Normal"/>
    <w:link w:val="Heading8Char"/>
    <w:qFormat/>
    <w:rsid w:val="0013203C"/>
    <w:pPr>
      <w:keepNext/>
      <w:jc w:val="center"/>
      <w:outlineLvl w:val="7"/>
    </w:pPr>
    <w:rPr>
      <w:b/>
      <w:sz w:val="28"/>
      <w:u w:val="single"/>
    </w:rPr>
  </w:style>
  <w:style w:type="paragraph" w:styleId="Heading9">
    <w:name w:val="heading 9"/>
    <w:basedOn w:val="Normal"/>
    <w:next w:val="Normal"/>
    <w:link w:val="Heading9Char"/>
    <w:qFormat/>
    <w:rsid w:val="0013203C"/>
    <w:pPr>
      <w:keepNext/>
      <w:tabs>
        <w:tab w:val="left" w:pos="1170"/>
      </w:tabs>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
    <w:rsid w:val="00685048"/>
    <w:rPr>
      <w:rFonts w:ascii="Roboto Medium" w:eastAsiaTheme="majorEastAsia" w:hAnsi="Roboto Medium" w:cstheme="majorBidi"/>
      <w:color w:val="2162AE" w:themeColor="accent1"/>
      <w:sz w:val="32"/>
      <w:szCs w:val="32"/>
    </w:rPr>
  </w:style>
  <w:style w:type="character" w:customStyle="1" w:styleId="Heading2Char">
    <w:name w:val="Heading 2 Char"/>
    <w:basedOn w:val="DefaultParagraphFont"/>
    <w:link w:val="Heading2"/>
    <w:uiPriority w:val="9"/>
    <w:rsid w:val="005542DE"/>
    <w:rPr>
      <w:rFonts w:ascii="Roboto Medium" w:eastAsiaTheme="majorEastAsia" w:hAnsi="Roboto Medium" w:cstheme="majorBidi"/>
      <w:color w:val="AF3962"/>
      <w:sz w:val="26"/>
      <w:szCs w:val="26"/>
    </w:rPr>
  </w:style>
  <w:style w:type="character" w:customStyle="1" w:styleId="Heading3Char">
    <w:name w:val="Heading 3 Char"/>
    <w:basedOn w:val="DefaultParagraphFont"/>
    <w:link w:val="Heading3"/>
    <w:uiPriority w:val="9"/>
    <w:semiHidden/>
    <w:rsid w:val="00EF4CC7"/>
    <w:rPr>
      <w:rFonts w:ascii="Roboto Medium" w:eastAsiaTheme="majorEastAsia" w:hAnsi="Roboto Medium" w:cstheme="majorBidi"/>
      <w:color w:val="03746F" w:themeColor="accent3" w:themeShade="BF"/>
      <w:sz w:val="24"/>
      <w:szCs w:val="24"/>
    </w:rPr>
  </w:style>
  <w:style w:type="paragraph" w:styleId="IntenseQuote">
    <w:name w:val="Intense Quote"/>
    <w:basedOn w:val="Normal"/>
    <w:next w:val="Normal"/>
    <w:link w:val="IntenseQuoteChar"/>
    <w:uiPriority w:val="30"/>
    <w:qFormat/>
    <w:rsid w:val="00E84BBC"/>
    <w:pPr>
      <w:pBdr>
        <w:top w:val="single" w:sz="4" w:space="10" w:color="2162AE" w:themeColor="accent1"/>
        <w:bottom w:val="single" w:sz="4" w:space="10" w:color="2162AE" w:themeColor="accent1"/>
      </w:pBdr>
      <w:spacing w:before="360" w:after="360"/>
      <w:ind w:left="864" w:right="864"/>
      <w:jc w:val="center"/>
    </w:pPr>
    <w:rPr>
      <w:i/>
      <w:iCs/>
      <w:color w:val="2162AE" w:themeColor="accent1"/>
    </w:rPr>
  </w:style>
  <w:style w:type="character" w:customStyle="1" w:styleId="IntenseQuoteChar">
    <w:name w:val="Intense Quote Char"/>
    <w:basedOn w:val="DefaultParagraphFont"/>
    <w:link w:val="IntenseQuote"/>
    <w:uiPriority w:val="30"/>
    <w:rsid w:val="00E84BBC"/>
    <w:rPr>
      <w:i/>
      <w:iCs/>
      <w:color w:val="2162AE" w:themeColor="accent1"/>
    </w:rPr>
  </w:style>
  <w:style w:type="character" w:styleId="IntenseReference">
    <w:name w:val="Intense Reference"/>
    <w:basedOn w:val="DefaultParagraphFont"/>
    <w:uiPriority w:val="32"/>
    <w:qFormat/>
    <w:rsid w:val="005542DE"/>
    <w:rPr>
      <w:b/>
      <w:bCs/>
      <w:smallCaps/>
      <w:color w:val="AF3962"/>
      <w:spacing w:val="5"/>
    </w:rPr>
  </w:style>
  <w:style w:type="paragraph" w:styleId="Header">
    <w:name w:val="header"/>
    <w:basedOn w:val="Normal"/>
    <w:link w:val="HeaderChar"/>
    <w:unhideWhenUsed/>
    <w:rsid w:val="005542DE"/>
    <w:pPr>
      <w:tabs>
        <w:tab w:val="center" w:pos="4680"/>
        <w:tab w:val="right" w:pos="9360"/>
      </w:tabs>
    </w:pPr>
  </w:style>
  <w:style w:type="character" w:customStyle="1" w:styleId="HeaderChar">
    <w:name w:val="Header Char"/>
    <w:basedOn w:val="DefaultParagraphFont"/>
    <w:link w:val="Header"/>
    <w:uiPriority w:val="99"/>
    <w:rsid w:val="005542DE"/>
  </w:style>
  <w:style w:type="paragraph" w:styleId="Footer">
    <w:name w:val="footer"/>
    <w:basedOn w:val="Normal"/>
    <w:link w:val="FooterChar"/>
    <w:unhideWhenUsed/>
    <w:rsid w:val="005542DE"/>
    <w:pPr>
      <w:tabs>
        <w:tab w:val="center" w:pos="4680"/>
        <w:tab w:val="right" w:pos="9360"/>
      </w:tabs>
    </w:pPr>
  </w:style>
  <w:style w:type="character" w:customStyle="1" w:styleId="FooterChar">
    <w:name w:val="Footer Char"/>
    <w:basedOn w:val="DefaultParagraphFont"/>
    <w:link w:val="Footer"/>
    <w:uiPriority w:val="99"/>
    <w:rsid w:val="005542DE"/>
  </w:style>
  <w:style w:type="paragraph" w:styleId="Subtitle">
    <w:name w:val="Subtitle"/>
    <w:basedOn w:val="Normal"/>
    <w:next w:val="Normal"/>
    <w:link w:val="SubtitleChar"/>
    <w:qFormat/>
    <w:rsid w:val="003B38F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B38FB"/>
    <w:rPr>
      <w:rFonts w:eastAsiaTheme="minorEastAsia"/>
      <w:color w:val="5A5A5A" w:themeColor="text1" w:themeTint="A5"/>
      <w:spacing w:val="15"/>
    </w:rPr>
  </w:style>
  <w:style w:type="character" w:customStyle="1" w:styleId="Heading4Char">
    <w:name w:val="Heading 4 Char"/>
    <w:basedOn w:val="DefaultParagraphFont"/>
    <w:link w:val="Heading4"/>
    <w:rsid w:val="0013203C"/>
    <w:rPr>
      <w:rFonts w:ascii="Times New Roman" w:eastAsia="Times New Roman" w:hAnsi="Times New Roman" w:cs="Times New Roman"/>
      <w:sz w:val="24"/>
      <w:szCs w:val="20"/>
      <w:u w:val="single"/>
    </w:rPr>
  </w:style>
  <w:style w:type="character" w:customStyle="1" w:styleId="Heading5Char">
    <w:name w:val="Heading 5 Char"/>
    <w:basedOn w:val="DefaultParagraphFont"/>
    <w:link w:val="Heading5"/>
    <w:rsid w:val="0013203C"/>
    <w:rPr>
      <w:rFonts w:ascii="Times New Roman" w:eastAsia="Times New Roman" w:hAnsi="Times New Roman" w:cs="Times New Roman"/>
      <w:b/>
      <w:sz w:val="20"/>
      <w:szCs w:val="20"/>
    </w:rPr>
  </w:style>
  <w:style w:type="character" w:customStyle="1" w:styleId="Heading6Char">
    <w:name w:val="Heading 6 Char"/>
    <w:basedOn w:val="DefaultParagraphFont"/>
    <w:link w:val="Heading6"/>
    <w:rsid w:val="0013203C"/>
    <w:rPr>
      <w:rFonts w:ascii="Arial" w:eastAsia="Times New Roman" w:hAnsi="Arial" w:cs="Times New Roman"/>
      <w:b/>
      <w:szCs w:val="20"/>
    </w:rPr>
  </w:style>
  <w:style w:type="character" w:customStyle="1" w:styleId="Heading7Char">
    <w:name w:val="Heading 7 Char"/>
    <w:basedOn w:val="DefaultParagraphFont"/>
    <w:link w:val="Heading7"/>
    <w:rsid w:val="0013203C"/>
    <w:rPr>
      <w:rFonts w:ascii="Times New Roman" w:eastAsia="Times New Roman" w:hAnsi="Times New Roman" w:cs="Times New Roman"/>
      <w:i/>
      <w:sz w:val="20"/>
      <w:szCs w:val="20"/>
    </w:rPr>
  </w:style>
  <w:style w:type="character" w:customStyle="1" w:styleId="Heading8Char">
    <w:name w:val="Heading 8 Char"/>
    <w:basedOn w:val="DefaultParagraphFont"/>
    <w:link w:val="Heading8"/>
    <w:rsid w:val="0013203C"/>
    <w:rPr>
      <w:rFonts w:ascii="Arial" w:eastAsia="Times New Roman" w:hAnsi="Arial" w:cs="Times New Roman"/>
      <w:b/>
      <w:sz w:val="28"/>
      <w:szCs w:val="20"/>
      <w:u w:val="single"/>
    </w:rPr>
  </w:style>
  <w:style w:type="character" w:customStyle="1" w:styleId="Heading9Char">
    <w:name w:val="Heading 9 Char"/>
    <w:basedOn w:val="DefaultParagraphFont"/>
    <w:link w:val="Heading9"/>
    <w:rsid w:val="0013203C"/>
    <w:rPr>
      <w:rFonts w:ascii="Arial" w:eastAsia="Times New Roman" w:hAnsi="Arial" w:cs="Times New Roman"/>
      <w:b/>
      <w:sz w:val="24"/>
      <w:szCs w:val="20"/>
    </w:rPr>
  </w:style>
  <w:style w:type="paragraph" w:customStyle="1" w:styleId="text2">
    <w:name w:val="text2"/>
    <w:basedOn w:val="Normal"/>
    <w:rsid w:val="0013203C"/>
    <w:pPr>
      <w:tabs>
        <w:tab w:val="right" w:pos="9360"/>
      </w:tabs>
      <w:spacing w:after="120"/>
      <w:ind w:left="1440"/>
    </w:pPr>
    <w:rPr>
      <w:rFonts w:ascii="Times New Roman" w:hAnsi="Times New Roman"/>
      <w:sz w:val="22"/>
    </w:rPr>
  </w:style>
  <w:style w:type="paragraph" w:styleId="NormalIndent">
    <w:name w:val="Normal Indent"/>
    <w:basedOn w:val="Normal"/>
    <w:rsid w:val="0013203C"/>
    <w:pPr>
      <w:ind w:left="720"/>
    </w:pPr>
  </w:style>
  <w:style w:type="paragraph" w:styleId="Title">
    <w:name w:val="Title"/>
    <w:basedOn w:val="Normal"/>
    <w:link w:val="TitleChar"/>
    <w:qFormat/>
    <w:rsid w:val="0013203C"/>
    <w:pPr>
      <w:jc w:val="center"/>
    </w:pPr>
    <w:rPr>
      <w:b/>
      <w:color w:val="0000FF"/>
      <w:sz w:val="36"/>
      <w:u w:val="single"/>
    </w:rPr>
  </w:style>
  <w:style w:type="character" w:customStyle="1" w:styleId="TitleChar">
    <w:name w:val="Title Char"/>
    <w:basedOn w:val="DefaultParagraphFont"/>
    <w:link w:val="Title"/>
    <w:rsid w:val="0013203C"/>
    <w:rPr>
      <w:rFonts w:ascii="Arial" w:eastAsia="Times New Roman" w:hAnsi="Arial" w:cs="Times New Roman"/>
      <w:b/>
      <w:color w:val="0000FF"/>
      <w:sz w:val="36"/>
      <w:szCs w:val="20"/>
      <w:u w:val="single"/>
    </w:rPr>
  </w:style>
  <w:style w:type="paragraph" w:styleId="EndnoteText">
    <w:name w:val="endnote text"/>
    <w:basedOn w:val="Normal"/>
    <w:link w:val="EndnoteTextChar"/>
    <w:semiHidden/>
    <w:rsid w:val="0013203C"/>
    <w:rPr>
      <w:rFonts w:ascii="Times New Roman" w:hAnsi="Times New Roman"/>
      <w:sz w:val="20"/>
    </w:rPr>
  </w:style>
  <w:style w:type="character" w:customStyle="1" w:styleId="EndnoteTextChar">
    <w:name w:val="Endnote Text Char"/>
    <w:basedOn w:val="DefaultParagraphFont"/>
    <w:link w:val="EndnoteText"/>
    <w:semiHidden/>
    <w:rsid w:val="0013203C"/>
    <w:rPr>
      <w:rFonts w:ascii="Times New Roman" w:eastAsia="Times New Roman" w:hAnsi="Times New Roman" w:cs="Times New Roman"/>
      <w:sz w:val="20"/>
      <w:szCs w:val="20"/>
    </w:rPr>
  </w:style>
  <w:style w:type="paragraph" w:customStyle="1" w:styleId="text1">
    <w:name w:val="text1"/>
    <w:basedOn w:val="Normal"/>
    <w:rsid w:val="0013203C"/>
    <w:pPr>
      <w:spacing w:after="120"/>
      <w:ind w:left="720"/>
    </w:pPr>
    <w:rPr>
      <w:rFonts w:ascii="Times New Roman" w:hAnsi="Times New Roman"/>
      <w:sz w:val="22"/>
    </w:rPr>
  </w:style>
  <w:style w:type="paragraph" w:customStyle="1" w:styleId="H5">
    <w:name w:val="H5"/>
    <w:basedOn w:val="Normal"/>
    <w:next w:val="Normal"/>
    <w:rsid w:val="0013203C"/>
    <w:pPr>
      <w:keepNext/>
      <w:spacing w:before="100" w:after="100"/>
      <w:outlineLvl w:val="5"/>
    </w:pPr>
    <w:rPr>
      <w:rFonts w:ascii="Times New Roman" w:hAnsi="Times New Roman"/>
      <w:b/>
      <w:snapToGrid w:val="0"/>
      <w:sz w:val="20"/>
    </w:rPr>
  </w:style>
  <w:style w:type="paragraph" w:customStyle="1" w:styleId="H3">
    <w:name w:val="H3"/>
    <w:basedOn w:val="Normal"/>
    <w:next w:val="Normal"/>
    <w:rsid w:val="0013203C"/>
    <w:pPr>
      <w:keepNext/>
      <w:spacing w:before="100" w:after="100"/>
      <w:outlineLvl w:val="3"/>
    </w:pPr>
    <w:rPr>
      <w:rFonts w:ascii="Times New Roman" w:hAnsi="Times New Roman"/>
      <w:b/>
      <w:snapToGrid w:val="0"/>
      <w:sz w:val="28"/>
    </w:rPr>
  </w:style>
  <w:style w:type="paragraph" w:styleId="BodyText3">
    <w:name w:val="Body Text 3"/>
    <w:basedOn w:val="Normal"/>
    <w:link w:val="BodyText3Char"/>
    <w:rsid w:val="0013203C"/>
    <w:rPr>
      <w:sz w:val="22"/>
    </w:rPr>
  </w:style>
  <w:style w:type="character" w:customStyle="1" w:styleId="BodyText3Char">
    <w:name w:val="Body Text 3 Char"/>
    <w:basedOn w:val="DefaultParagraphFont"/>
    <w:link w:val="BodyText3"/>
    <w:rsid w:val="0013203C"/>
    <w:rPr>
      <w:rFonts w:ascii="Arial" w:eastAsia="Times New Roman" w:hAnsi="Arial" w:cs="Times New Roman"/>
      <w:szCs w:val="20"/>
    </w:rPr>
  </w:style>
  <w:style w:type="paragraph" w:styleId="BodyTextIndent">
    <w:name w:val="Body Text Indent"/>
    <w:basedOn w:val="Normal"/>
    <w:link w:val="BodyTextIndentChar"/>
    <w:rsid w:val="0013203C"/>
    <w:pPr>
      <w:ind w:left="360"/>
    </w:pPr>
    <w:rPr>
      <w:sz w:val="22"/>
    </w:rPr>
  </w:style>
  <w:style w:type="character" w:customStyle="1" w:styleId="BodyTextIndentChar">
    <w:name w:val="Body Text Indent Char"/>
    <w:basedOn w:val="DefaultParagraphFont"/>
    <w:link w:val="BodyTextIndent"/>
    <w:rsid w:val="0013203C"/>
    <w:rPr>
      <w:rFonts w:ascii="Arial" w:eastAsia="Times New Roman" w:hAnsi="Arial" w:cs="Times New Roman"/>
      <w:szCs w:val="20"/>
    </w:rPr>
  </w:style>
  <w:style w:type="paragraph" w:styleId="BodyText">
    <w:name w:val="Body Text"/>
    <w:basedOn w:val="Normal"/>
    <w:link w:val="BodyTextChar"/>
    <w:rsid w:val="0013203C"/>
    <w:pPr>
      <w:spacing w:line="480" w:lineRule="auto"/>
      <w:jc w:val="both"/>
    </w:pPr>
    <w:rPr>
      <w:rFonts w:ascii="Times New Roman" w:hAnsi="Times New Roman"/>
      <w:lang w:val="en-GB"/>
    </w:rPr>
  </w:style>
  <w:style w:type="character" w:customStyle="1" w:styleId="BodyTextChar">
    <w:name w:val="Body Text Char"/>
    <w:basedOn w:val="DefaultParagraphFont"/>
    <w:link w:val="BodyText"/>
    <w:rsid w:val="0013203C"/>
    <w:rPr>
      <w:rFonts w:ascii="Times New Roman" w:eastAsia="Times New Roman" w:hAnsi="Times New Roman" w:cs="Times New Roman"/>
      <w:sz w:val="24"/>
      <w:szCs w:val="20"/>
      <w:lang w:val="en-GB"/>
    </w:rPr>
  </w:style>
  <w:style w:type="paragraph" w:styleId="BodyText2">
    <w:name w:val="Body Text 2"/>
    <w:basedOn w:val="Normal"/>
    <w:link w:val="BodyText2Char"/>
    <w:rsid w:val="0013203C"/>
    <w:pPr>
      <w:spacing w:line="168" w:lineRule="exact"/>
      <w:jc w:val="center"/>
    </w:pPr>
    <w:rPr>
      <w:b/>
    </w:rPr>
  </w:style>
  <w:style w:type="character" w:customStyle="1" w:styleId="BodyText2Char">
    <w:name w:val="Body Text 2 Char"/>
    <w:basedOn w:val="DefaultParagraphFont"/>
    <w:link w:val="BodyText2"/>
    <w:rsid w:val="0013203C"/>
    <w:rPr>
      <w:rFonts w:ascii="Arial" w:eastAsia="Times New Roman" w:hAnsi="Arial" w:cs="Times New Roman"/>
      <w:b/>
      <w:sz w:val="24"/>
      <w:szCs w:val="20"/>
    </w:rPr>
  </w:style>
  <w:style w:type="paragraph" w:styleId="BodyTextIndent2">
    <w:name w:val="Body Text Indent 2"/>
    <w:basedOn w:val="Normal"/>
    <w:link w:val="BodyTextIndent2Char"/>
    <w:rsid w:val="0013203C"/>
    <w:pPr>
      <w:tabs>
        <w:tab w:val="left" w:pos="720"/>
      </w:tabs>
      <w:suppressAutoHyphens/>
      <w:ind w:left="1260"/>
    </w:pPr>
    <w:rPr>
      <w:rFonts w:ascii="Times New Roman" w:hAnsi="Times New Roman"/>
      <w:sz w:val="20"/>
    </w:rPr>
  </w:style>
  <w:style w:type="character" w:customStyle="1" w:styleId="BodyTextIndent2Char">
    <w:name w:val="Body Text Indent 2 Char"/>
    <w:basedOn w:val="DefaultParagraphFont"/>
    <w:link w:val="BodyTextIndent2"/>
    <w:rsid w:val="0013203C"/>
    <w:rPr>
      <w:rFonts w:ascii="Times New Roman" w:eastAsia="Times New Roman" w:hAnsi="Times New Roman" w:cs="Times New Roman"/>
      <w:sz w:val="20"/>
      <w:szCs w:val="20"/>
    </w:rPr>
  </w:style>
  <w:style w:type="character" w:styleId="Hyperlink">
    <w:name w:val="Hyperlink"/>
    <w:uiPriority w:val="99"/>
    <w:rsid w:val="0013203C"/>
    <w:rPr>
      <w:color w:val="0000FF"/>
      <w:u w:val="single"/>
    </w:rPr>
  </w:style>
  <w:style w:type="paragraph" w:styleId="BodyTextIndent3">
    <w:name w:val="Body Text Indent 3"/>
    <w:basedOn w:val="Normal"/>
    <w:link w:val="BodyTextIndent3Char"/>
    <w:rsid w:val="0013203C"/>
    <w:pPr>
      <w:tabs>
        <w:tab w:val="left" w:pos="1080"/>
      </w:tabs>
      <w:spacing w:line="192" w:lineRule="auto"/>
      <w:ind w:left="720"/>
      <w:jc w:val="both"/>
    </w:pPr>
    <w:rPr>
      <w:sz w:val="17"/>
    </w:rPr>
  </w:style>
  <w:style w:type="character" w:customStyle="1" w:styleId="BodyTextIndent3Char">
    <w:name w:val="Body Text Indent 3 Char"/>
    <w:basedOn w:val="DefaultParagraphFont"/>
    <w:link w:val="BodyTextIndent3"/>
    <w:rsid w:val="0013203C"/>
    <w:rPr>
      <w:rFonts w:ascii="Arial" w:eastAsia="Times New Roman" w:hAnsi="Arial" w:cs="Times New Roman"/>
      <w:sz w:val="17"/>
      <w:szCs w:val="20"/>
    </w:rPr>
  </w:style>
  <w:style w:type="character" w:styleId="PageNumber">
    <w:name w:val="page number"/>
    <w:basedOn w:val="DefaultParagraphFont"/>
    <w:rsid w:val="0013203C"/>
  </w:style>
  <w:style w:type="character" w:styleId="FollowedHyperlink">
    <w:name w:val="FollowedHyperlink"/>
    <w:rsid w:val="0013203C"/>
    <w:rPr>
      <w:color w:val="606420"/>
      <w:u w:val="single"/>
    </w:rPr>
  </w:style>
  <w:style w:type="paragraph" w:styleId="BalloonText">
    <w:name w:val="Balloon Text"/>
    <w:basedOn w:val="Normal"/>
    <w:link w:val="BalloonTextChar"/>
    <w:semiHidden/>
    <w:rsid w:val="0013203C"/>
    <w:rPr>
      <w:rFonts w:ascii="Tahoma" w:hAnsi="Tahoma" w:cs="Tahoma"/>
      <w:sz w:val="16"/>
      <w:szCs w:val="16"/>
    </w:rPr>
  </w:style>
  <w:style w:type="character" w:customStyle="1" w:styleId="BalloonTextChar">
    <w:name w:val="Balloon Text Char"/>
    <w:basedOn w:val="DefaultParagraphFont"/>
    <w:link w:val="BalloonText"/>
    <w:semiHidden/>
    <w:rsid w:val="0013203C"/>
    <w:rPr>
      <w:rFonts w:ascii="Tahoma" w:eastAsia="Times New Roman" w:hAnsi="Tahoma" w:cs="Tahoma"/>
      <w:sz w:val="16"/>
      <w:szCs w:val="16"/>
    </w:rPr>
  </w:style>
  <w:style w:type="character" w:styleId="CommentReference">
    <w:name w:val="annotation reference"/>
    <w:semiHidden/>
    <w:rsid w:val="0013203C"/>
    <w:rPr>
      <w:sz w:val="16"/>
      <w:szCs w:val="16"/>
    </w:rPr>
  </w:style>
  <w:style w:type="paragraph" w:styleId="CommentText">
    <w:name w:val="annotation text"/>
    <w:basedOn w:val="Normal"/>
    <w:link w:val="CommentTextChar"/>
    <w:semiHidden/>
    <w:rsid w:val="0013203C"/>
    <w:rPr>
      <w:sz w:val="20"/>
    </w:rPr>
  </w:style>
  <w:style w:type="character" w:customStyle="1" w:styleId="CommentTextChar">
    <w:name w:val="Comment Text Char"/>
    <w:basedOn w:val="DefaultParagraphFont"/>
    <w:link w:val="CommentText"/>
    <w:semiHidden/>
    <w:rsid w:val="0013203C"/>
    <w:rPr>
      <w:rFonts w:ascii="Arial" w:eastAsia="Times New Roman" w:hAnsi="Arial" w:cs="Times New Roman"/>
      <w:sz w:val="20"/>
      <w:szCs w:val="20"/>
    </w:rPr>
  </w:style>
  <w:style w:type="paragraph" w:styleId="CommentSubject">
    <w:name w:val="annotation subject"/>
    <w:basedOn w:val="CommentText"/>
    <w:next w:val="CommentText"/>
    <w:link w:val="CommentSubjectChar"/>
    <w:semiHidden/>
    <w:rsid w:val="0013203C"/>
    <w:rPr>
      <w:b/>
      <w:bCs/>
    </w:rPr>
  </w:style>
  <w:style w:type="character" w:customStyle="1" w:styleId="CommentSubjectChar">
    <w:name w:val="Comment Subject Char"/>
    <w:basedOn w:val="CommentTextChar"/>
    <w:link w:val="CommentSubject"/>
    <w:semiHidden/>
    <w:rsid w:val="0013203C"/>
    <w:rPr>
      <w:rFonts w:ascii="Arial" w:eastAsia="Times New Roman" w:hAnsi="Arial" w:cs="Times New Roman"/>
      <w:b/>
      <w:bCs/>
      <w:sz w:val="20"/>
      <w:szCs w:val="20"/>
    </w:rPr>
  </w:style>
  <w:style w:type="table" w:styleId="TableGrid">
    <w:name w:val="Table Grid"/>
    <w:basedOn w:val="TableNormal"/>
    <w:rsid w:val="0013203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203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13203C"/>
    <w:pPr>
      <w:ind w:left="720"/>
    </w:pPr>
  </w:style>
  <w:style w:type="character" w:styleId="UnresolvedMention">
    <w:name w:val="Unresolved Mention"/>
    <w:basedOn w:val="DefaultParagraphFont"/>
    <w:uiPriority w:val="99"/>
    <w:semiHidden/>
    <w:unhideWhenUsed/>
    <w:rsid w:val="0013203C"/>
    <w:rPr>
      <w:color w:val="605E5C"/>
      <w:shd w:val="clear" w:color="auto" w:fill="E1DFDD"/>
    </w:rPr>
  </w:style>
  <w:style w:type="paragraph" w:styleId="Revision">
    <w:name w:val="Revision"/>
    <w:hidden/>
    <w:uiPriority w:val="99"/>
    <w:semiHidden/>
    <w:rsid w:val="0013203C"/>
    <w:pPr>
      <w:spacing w:after="0" w:line="240" w:lineRule="auto"/>
    </w:pPr>
    <w:rPr>
      <w:rFonts w:ascii="Arial" w:eastAsia="Times New Roman" w:hAnsi="Arial" w:cs="Times New Roman"/>
      <w:sz w:val="24"/>
      <w:szCs w:val="20"/>
    </w:rPr>
  </w:style>
  <w:style w:type="paragraph" w:styleId="FootnoteText">
    <w:name w:val="footnote text"/>
    <w:basedOn w:val="Normal"/>
    <w:link w:val="FootnoteTextChar"/>
    <w:uiPriority w:val="99"/>
    <w:semiHidden/>
    <w:unhideWhenUsed/>
    <w:rsid w:val="00597FBA"/>
    <w:rPr>
      <w:sz w:val="20"/>
    </w:rPr>
  </w:style>
  <w:style w:type="character" w:customStyle="1" w:styleId="FootnoteTextChar">
    <w:name w:val="Footnote Text Char"/>
    <w:basedOn w:val="DefaultParagraphFont"/>
    <w:link w:val="FootnoteText"/>
    <w:uiPriority w:val="99"/>
    <w:semiHidden/>
    <w:rsid w:val="00597FBA"/>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597FBA"/>
    <w:rPr>
      <w:vertAlign w:val="superscript"/>
    </w:rPr>
  </w:style>
  <w:style w:type="paragraph" w:styleId="NoSpacing">
    <w:name w:val="No Spacing"/>
    <w:uiPriority w:val="1"/>
    <w:qFormat/>
    <w:rsid w:val="00E96694"/>
    <w:pPr>
      <w:spacing w:after="0" w:line="240" w:lineRule="auto"/>
    </w:pPr>
    <w:rPr>
      <w:rFonts w:ascii="Arial" w:eastAsia="Times New Roman" w:hAnsi="Arial" w:cs="Times New Roman"/>
      <w:sz w:val="24"/>
      <w:szCs w:val="20"/>
    </w:rPr>
  </w:style>
  <w:style w:type="paragraph" w:styleId="TOCHeading">
    <w:name w:val="TOC Heading"/>
    <w:basedOn w:val="Heading1"/>
    <w:next w:val="Normal"/>
    <w:uiPriority w:val="39"/>
    <w:unhideWhenUsed/>
    <w:qFormat/>
    <w:rsid w:val="00967E69"/>
    <w:pPr>
      <w:spacing w:line="259" w:lineRule="auto"/>
      <w:outlineLvl w:val="9"/>
    </w:pPr>
    <w:rPr>
      <w:rFonts w:asciiTheme="majorHAnsi" w:hAnsiTheme="majorHAnsi"/>
      <w:color w:val="184982" w:themeColor="accent1" w:themeShade="BF"/>
    </w:rPr>
  </w:style>
  <w:style w:type="paragraph" w:styleId="TOC1">
    <w:name w:val="toc 1"/>
    <w:basedOn w:val="Normal"/>
    <w:next w:val="Normal"/>
    <w:autoRedefine/>
    <w:uiPriority w:val="39"/>
    <w:unhideWhenUsed/>
    <w:rsid w:val="00967E69"/>
    <w:pPr>
      <w:spacing w:after="100"/>
    </w:pPr>
  </w:style>
  <w:style w:type="paragraph" w:styleId="TOC2">
    <w:name w:val="toc 2"/>
    <w:basedOn w:val="Normal"/>
    <w:next w:val="Normal"/>
    <w:autoRedefine/>
    <w:uiPriority w:val="39"/>
    <w:unhideWhenUsed/>
    <w:rsid w:val="00967E69"/>
    <w:pPr>
      <w:spacing w:after="100"/>
      <w:ind w:left="240"/>
    </w:pPr>
  </w:style>
  <w:style w:type="character" w:styleId="PlaceholderText">
    <w:name w:val="Placeholder Text"/>
    <w:basedOn w:val="DefaultParagraphFont"/>
    <w:uiPriority w:val="99"/>
    <w:semiHidden/>
    <w:rsid w:val="004048D7"/>
    <w:rPr>
      <w:color w:val="666666"/>
    </w:rPr>
  </w:style>
  <w:style w:type="paragraph" w:styleId="TOC3">
    <w:name w:val="toc 3"/>
    <w:basedOn w:val="Normal"/>
    <w:next w:val="Normal"/>
    <w:autoRedefine/>
    <w:uiPriority w:val="39"/>
    <w:unhideWhenUsed/>
    <w:rsid w:val="00765E64"/>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a.wi.gov/Pages/LicensesHearings/DHAWFSHrgRequestForms.aspx" TargetMode="External"/><Relationship Id="rId18" Type="http://schemas.openxmlformats.org/officeDocument/2006/relationships/image" Target="media/image3.png"/><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s://dcf.wisconsin.gov/files/w2/pdf/cares-guide.pdf"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cf.wisconsin.gov/files/w2/pdf/cares-guide.pdf" TargetMode="Externa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hyperlink" Target="mailto:bcsinfo@wisconsin.gov" TargetMode="External"/><Relationship Id="rId23" Type="http://schemas.openxmlformats.org/officeDocument/2006/relationships/image" Target="media/image8.png"/><Relationship Id="rId10" Type="http://schemas.openxmlformats.org/officeDocument/2006/relationships/hyperlink" Target="https://dcf.wisconsin.gov/wwp/help-center"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DHAmail@wisconsin.gov" TargetMode="External"/><Relationship Id="rId22" Type="http://schemas.openxmlformats.org/officeDocument/2006/relationships/image" Target="media/image7.png"/><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405D518-BB84-40D3-9DE8-6F02C9EE7018}"/>
      </w:docPartPr>
      <w:docPartBody>
        <w:p w:rsidR="00D72725" w:rsidRDefault="00780E8B">
          <w:r w:rsidRPr="00BB372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Roboto Body">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E8B"/>
    <w:rsid w:val="00241C59"/>
    <w:rsid w:val="002F2812"/>
    <w:rsid w:val="00400321"/>
    <w:rsid w:val="004B66A5"/>
    <w:rsid w:val="005C6284"/>
    <w:rsid w:val="00780E8B"/>
    <w:rsid w:val="00AB75DF"/>
    <w:rsid w:val="00BA39FE"/>
    <w:rsid w:val="00D72725"/>
    <w:rsid w:val="00D80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0E8B"/>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CF Theme and Style">
  <a:themeElements>
    <a:clrScheme name="DCF Microsoft Theme">
      <a:dk1>
        <a:sysClr val="windowText" lastClr="000000"/>
      </a:dk1>
      <a:lt1>
        <a:sysClr val="window" lastClr="FFFFFF"/>
      </a:lt1>
      <a:dk2>
        <a:srgbClr val="7F7F7F"/>
      </a:dk2>
      <a:lt2>
        <a:srgbClr val="E7E6E6"/>
      </a:lt2>
      <a:accent1>
        <a:srgbClr val="2162AE"/>
      </a:accent1>
      <a:accent2>
        <a:srgbClr val="AF3962"/>
      </a:accent2>
      <a:accent3>
        <a:srgbClr val="059C95"/>
      </a:accent3>
      <a:accent4>
        <a:srgbClr val="EE3326"/>
      </a:accent4>
      <a:accent5>
        <a:srgbClr val="FAB01A"/>
      </a:accent5>
      <a:accent6>
        <a:srgbClr val="FFFFFF"/>
      </a:accent6>
      <a:hlink>
        <a:srgbClr val="2162AE"/>
      </a:hlink>
      <a:folHlink>
        <a:srgbClr val="AF3962"/>
      </a:folHlink>
    </a:clrScheme>
    <a:fontScheme name="DCF Font">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08889-32E5-4923-854C-817CB858A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26</Pages>
  <Words>5716</Words>
  <Characters>34988</Characters>
  <Application>Microsoft Office Word</Application>
  <DocSecurity>0</DocSecurity>
  <Lines>728</Lines>
  <Paragraphs>689</Paragraphs>
  <ScaleCrop>false</ScaleCrop>
  <HeadingPairs>
    <vt:vector size="2" baseType="variant">
      <vt:variant>
        <vt:lpstr>Title</vt:lpstr>
      </vt:variant>
      <vt:variant>
        <vt:i4>1</vt:i4>
      </vt:variant>
    </vt:vector>
  </HeadingPairs>
  <TitlesOfParts>
    <vt:vector size="1" baseType="lpstr">
      <vt:lpstr>Attachment 3 2027-2028 Children First Program Guide</vt:lpstr>
    </vt:vector>
  </TitlesOfParts>
  <Company>Wisconsin Department of Children and Families</Company>
  <LinksUpToDate>false</LinksUpToDate>
  <CharactersWithSpaces>40015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3 2027-2028 Children First Program Guide</dc:title>
  <dc:subject>Attachment 3 2027-2028 Children First Program Guide N. 08-2026</dc:subject>
  <dc:creator>Division of Family and Economic Security- Bureau of Child Support</dc:creator>
  <cp:keywords>Attachment, 2027-2028 Children First Program Guide, admin memo</cp:keywords>
  <dc:description>N. 08-2026</dc:description>
  <cp:lastModifiedBy>Kelly-Ramberg, Erin J - DCF</cp:lastModifiedBy>
  <cp:revision>4</cp:revision>
  <dcterms:created xsi:type="dcterms:W3CDTF">2026-08-17T20:20:00Z</dcterms:created>
  <dcterms:modified xsi:type="dcterms:W3CDTF">2026-08-20T16:01:00Z</dcterms:modified>
  <cp:category>publications</cp:category>
</cp:coreProperties>
</file>