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942" w:rsidRPr="002A4F87" w:rsidRDefault="00863942" w:rsidP="00863942">
      <w:pPr>
        <w:spacing w:after="0"/>
        <w:jc w:val="center"/>
        <w:rPr>
          <w:b/>
          <w:sz w:val="24"/>
        </w:rPr>
      </w:pPr>
      <w:r w:rsidRPr="002A4F87">
        <w:rPr>
          <w:b/>
          <w:sz w:val="24"/>
        </w:rPr>
        <w:t>Milwaukee County:</w:t>
      </w:r>
    </w:p>
    <w:p w:rsidR="00394B52" w:rsidRPr="00E62AEB" w:rsidRDefault="00863942" w:rsidP="00863942">
      <w:pPr>
        <w:spacing w:after="0"/>
        <w:jc w:val="center"/>
        <w:rPr>
          <w:b/>
          <w:sz w:val="20"/>
        </w:rPr>
      </w:pPr>
      <w:r w:rsidRPr="00E62AEB">
        <w:rPr>
          <w:b/>
          <w:sz w:val="20"/>
        </w:rPr>
        <w:t>Impact, Inc.</w:t>
      </w:r>
    </w:p>
    <w:p w:rsidR="00863942" w:rsidRPr="00E62AEB" w:rsidRDefault="00863942" w:rsidP="00863942">
      <w:pPr>
        <w:spacing w:after="0"/>
        <w:jc w:val="center"/>
        <w:rPr>
          <w:sz w:val="20"/>
        </w:rPr>
      </w:pPr>
      <w:r w:rsidRPr="00E62AEB">
        <w:rPr>
          <w:sz w:val="20"/>
        </w:rPr>
        <w:t>414-649-4380</w:t>
      </w:r>
    </w:p>
    <w:p w:rsidR="006520E1" w:rsidRPr="00E62AEB" w:rsidRDefault="006520E1" w:rsidP="00863942">
      <w:pPr>
        <w:spacing w:after="0"/>
        <w:jc w:val="center"/>
        <w:rPr>
          <w:i/>
          <w:sz w:val="20"/>
        </w:rPr>
      </w:pPr>
      <w:r w:rsidRPr="00E62AEB">
        <w:rPr>
          <w:i/>
          <w:sz w:val="20"/>
        </w:rPr>
        <w:t>Main Office</w:t>
      </w:r>
    </w:p>
    <w:p w:rsidR="00863942" w:rsidRPr="00E62AEB" w:rsidRDefault="00863942" w:rsidP="00863942">
      <w:pPr>
        <w:spacing w:after="0"/>
        <w:jc w:val="center"/>
        <w:rPr>
          <w:sz w:val="20"/>
        </w:rPr>
      </w:pPr>
      <w:r w:rsidRPr="00E62AEB">
        <w:rPr>
          <w:sz w:val="20"/>
        </w:rPr>
        <w:t>6</w:t>
      </w:r>
      <w:r w:rsidR="006520E1" w:rsidRPr="00E62AEB">
        <w:rPr>
          <w:sz w:val="20"/>
        </w:rPr>
        <w:t>737</w:t>
      </w:r>
      <w:r w:rsidRPr="00E62AEB">
        <w:rPr>
          <w:sz w:val="20"/>
        </w:rPr>
        <w:t xml:space="preserve"> West </w:t>
      </w:r>
      <w:r w:rsidR="006520E1" w:rsidRPr="00E62AEB">
        <w:rPr>
          <w:sz w:val="20"/>
        </w:rPr>
        <w:t>Washington Street</w:t>
      </w:r>
      <w:r w:rsidRPr="00E62AEB">
        <w:rPr>
          <w:sz w:val="20"/>
        </w:rPr>
        <w:t>, Suite 2</w:t>
      </w:r>
      <w:r w:rsidR="006520E1" w:rsidRPr="00E62AEB">
        <w:rPr>
          <w:sz w:val="20"/>
        </w:rPr>
        <w:t>225</w:t>
      </w:r>
    </w:p>
    <w:p w:rsidR="00863942" w:rsidRDefault="00863942" w:rsidP="00863942">
      <w:pPr>
        <w:spacing w:after="0"/>
        <w:jc w:val="center"/>
        <w:rPr>
          <w:sz w:val="20"/>
        </w:rPr>
      </w:pPr>
      <w:r w:rsidRPr="00E62AEB">
        <w:rPr>
          <w:sz w:val="20"/>
        </w:rPr>
        <w:t>Milwaukee, WI 532</w:t>
      </w:r>
      <w:r w:rsidR="006520E1" w:rsidRPr="00E62AEB">
        <w:rPr>
          <w:sz w:val="20"/>
        </w:rPr>
        <w:t>1</w:t>
      </w:r>
      <w:r w:rsidRPr="00E62AEB">
        <w:rPr>
          <w:sz w:val="20"/>
        </w:rPr>
        <w:t>4</w:t>
      </w:r>
    </w:p>
    <w:p w:rsidR="00863942" w:rsidRPr="002A4F87" w:rsidRDefault="00863942" w:rsidP="00863942">
      <w:pPr>
        <w:spacing w:after="0"/>
        <w:jc w:val="center"/>
        <w:rPr>
          <w:b/>
          <w:sz w:val="20"/>
        </w:rPr>
      </w:pPr>
      <w:r w:rsidRPr="002A4F87">
        <w:rPr>
          <w:b/>
          <w:sz w:val="20"/>
        </w:rPr>
        <w:t>M&amp;S Clinical Services, Inc.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414-263-6000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2821 North 4</w:t>
      </w:r>
      <w:r w:rsidRPr="002A4F87">
        <w:rPr>
          <w:sz w:val="20"/>
          <w:vertAlign w:val="superscript"/>
        </w:rPr>
        <w:t>th</w:t>
      </w:r>
      <w:r w:rsidRPr="002A4F87">
        <w:rPr>
          <w:sz w:val="20"/>
        </w:rPr>
        <w:t xml:space="preserve"> Street, Suite </w:t>
      </w:r>
      <w:r w:rsidR="006520E1">
        <w:rPr>
          <w:sz w:val="20"/>
        </w:rPr>
        <w:t>210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Milwaukee, WI 53212</w:t>
      </w:r>
    </w:p>
    <w:p w:rsidR="00863942" w:rsidRPr="002A4F87" w:rsidRDefault="00863942" w:rsidP="00863942">
      <w:pPr>
        <w:spacing w:after="0"/>
        <w:jc w:val="center"/>
        <w:rPr>
          <w:b/>
          <w:sz w:val="20"/>
        </w:rPr>
      </w:pPr>
      <w:r w:rsidRPr="002A4F87">
        <w:rPr>
          <w:b/>
          <w:sz w:val="20"/>
        </w:rPr>
        <w:t>Dodge County Human Services and Health Department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920-386-4094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199 County Road DF</w:t>
      </w:r>
      <w:r w:rsidR="008B583C">
        <w:rPr>
          <w:sz w:val="20"/>
        </w:rPr>
        <w:t>, 3</w:t>
      </w:r>
      <w:r w:rsidR="008B583C" w:rsidRPr="008B583C">
        <w:rPr>
          <w:sz w:val="20"/>
          <w:vertAlign w:val="superscript"/>
        </w:rPr>
        <w:t>rd</w:t>
      </w:r>
      <w:r w:rsidR="008B583C">
        <w:rPr>
          <w:sz w:val="20"/>
        </w:rPr>
        <w:t xml:space="preserve"> Floor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Juneau, WI 53059</w:t>
      </w:r>
    </w:p>
    <w:p w:rsidR="00863942" w:rsidRPr="00E62AEB" w:rsidRDefault="00863942" w:rsidP="00863942">
      <w:pPr>
        <w:spacing w:after="0"/>
        <w:jc w:val="center"/>
        <w:rPr>
          <w:b/>
          <w:sz w:val="20"/>
        </w:rPr>
      </w:pPr>
      <w:r w:rsidRPr="00E62AEB">
        <w:rPr>
          <w:b/>
          <w:sz w:val="20"/>
        </w:rPr>
        <w:t>Family Service of Waukesha County</w:t>
      </w:r>
    </w:p>
    <w:p w:rsidR="00863942" w:rsidRPr="00E62AEB" w:rsidRDefault="00863942" w:rsidP="00863942">
      <w:pPr>
        <w:spacing w:after="0"/>
        <w:jc w:val="center"/>
        <w:rPr>
          <w:sz w:val="20"/>
        </w:rPr>
      </w:pPr>
      <w:r w:rsidRPr="00E62AEB">
        <w:rPr>
          <w:sz w:val="20"/>
        </w:rPr>
        <w:t>262-547-5567</w:t>
      </w:r>
    </w:p>
    <w:p w:rsidR="00863942" w:rsidRPr="00E62AEB" w:rsidRDefault="00E62AEB" w:rsidP="00863942">
      <w:pPr>
        <w:spacing w:after="0"/>
        <w:jc w:val="center"/>
        <w:rPr>
          <w:sz w:val="20"/>
        </w:rPr>
      </w:pPr>
      <w:r w:rsidRPr="00E62AEB">
        <w:rPr>
          <w:sz w:val="20"/>
        </w:rPr>
        <w:t>175 E. Wisconsin Ave, Suite H</w:t>
      </w:r>
    </w:p>
    <w:p w:rsidR="00863942" w:rsidRPr="002A4F87" w:rsidRDefault="00E62AEB" w:rsidP="00863942">
      <w:pPr>
        <w:spacing w:after="0"/>
        <w:jc w:val="center"/>
        <w:rPr>
          <w:sz w:val="20"/>
        </w:rPr>
      </w:pPr>
      <w:r w:rsidRPr="00E62AEB">
        <w:rPr>
          <w:sz w:val="20"/>
        </w:rPr>
        <w:t>Oconomowoc</w:t>
      </w:r>
      <w:r w:rsidR="00863942" w:rsidRPr="00E62AEB">
        <w:rPr>
          <w:sz w:val="20"/>
        </w:rPr>
        <w:t>, WI 53</w:t>
      </w:r>
      <w:r w:rsidRPr="00E62AEB">
        <w:rPr>
          <w:sz w:val="20"/>
        </w:rPr>
        <w:t>066</w:t>
      </w:r>
    </w:p>
    <w:p w:rsidR="00863942" w:rsidRPr="002A4F87" w:rsidRDefault="00863942" w:rsidP="00863942">
      <w:pPr>
        <w:spacing w:after="0"/>
        <w:jc w:val="center"/>
        <w:rPr>
          <w:b/>
          <w:sz w:val="20"/>
        </w:rPr>
      </w:pPr>
      <w:r w:rsidRPr="002A4F87">
        <w:rPr>
          <w:b/>
          <w:sz w:val="20"/>
        </w:rPr>
        <w:t>Jefferson County Human Services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920-674-3105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1541 Annex Road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Jefferson, WI 53549</w:t>
      </w:r>
    </w:p>
    <w:p w:rsidR="00863942" w:rsidRPr="002A4F87" w:rsidRDefault="00863942" w:rsidP="00863942">
      <w:pPr>
        <w:spacing w:after="0"/>
        <w:jc w:val="center"/>
        <w:rPr>
          <w:b/>
          <w:sz w:val="20"/>
        </w:rPr>
      </w:pPr>
      <w:r w:rsidRPr="002A4F87">
        <w:rPr>
          <w:b/>
          <w:sz w:val="20"/>
        </w:rPr>
        <w:t>Kenosha Human Development Services, Inc.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262-</w:t>
      </w:r>
      <w:r w:rsidR="006520E1">
        <w:rPr>
          <w:sz w:val="20"/>
        </w:rPr>
        <w:t>764-8555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5407 8</w:t>
      </w:r>
      <w:r w:rsidRPr="002A4F87">
        <w:rPr>
          <w:sz w:val="20"/>
          <w:vertAlign w:val="superscript"/>
        </w:rPr>
        <w:t>th</w:t>
      </w:r>
      <w:r w:rsidRPr="002A4F87">
        <w:rPr>
          <w:sz w:val="20"/>
        </w:rPr>
        <w:t xml:space="preserve"> Avenue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Kenosha, WI 53140</w:t>
      </w:r>
    </w:p>
    <w:p w:rsidR="00863942" w:rsidRPr="002A4F87" w:rsidRDefault="00863942" w:rsidP="00863942">
      <w:pPr>
        <w:spacing w:after="0"/>
        <w:jc w:val="center"/>
        <w:rPr>
          <w:b/>
          <w:sz w:val="20"/>
        </w:rPr>
      </w:pPr>
      <w:r w:rsidRPr="002A4F87">
        <w:rPr>
          <w:b/>
          <w:sz w:val="20"/>
        </w:rPr>
        <w:t>Racine County Human Services Department</w:t>
      </w:r>
    </w:p>
    <w:p w:rsidR="00863942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262-638-6741</w:t>
      </w:r>
    </w:p>
    <w:p w:rsidR="006520E1" w:rsidRDefault="006520E1" w:rsidP="00863942">
      <w:pPr>
        <w:spacing w:after="0"/>
        <w:jc w:val="center"/>
        <w:rPr>
          <w:sz w:val="20"/>
        </w:rPr>
      </w:pPr>
      <w:r>
        <w:rPr>
          <w:sz w:val="20"/>
        </w:rPr>
        <w:t xml:space="preserve">Need Help? Impact 2-1-1 serves Racine Co. 24/7 </w:t>
      </w:r>
    </w:p>
    <w:p w:rsidR="006520E1" w:rsidRPr="002A4F87" w:rsidRDefault="006520E1" w:rsidP="00863942">
      <w:pPr>
        <w:spacing w:after="0"/>
        <w:jc w:val="center"/>
        <w:rPr>
          <w:sz w:val="20"/>
        </w:rPr>
      </w:pPr>
      <w:r>
        <w:rPr>
          <w:sz w:val="20"/>
        </w:rPr>
        <w:t>Is free, confidential and multilingual. Simply dial 211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1717 Taylor Avenue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Racine, WI 53403</w:t>
      </w:r>
    </w:p>
    <w:p w:rsidR="00863942" w:rsidRPr="002A4F87" w:rsidRDefault="00863942" w:rsidP="00863942">
      <w:pPr>
        <w:spacing w:after="0"/>
        <w:jc w:val="center"/>
        <w:rPr>
          <w:b/>
          <w:sz w:val="20"/>
        </w:rPr>
      </w:pPr>
      <w:r w:rsidRPr="002A4F87">
        <w:rPr>
          <w:b/>
          <w:sz w:val="20"/>
        </w:rPr>
        <w:t>Walworth County Department of Health and Human Services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262-741-3200</w:t>
      </w:r>
      <w:r w:rsidR="006520E1">
        <w:rPr>
          <w:sz w:val="20"/>
        </w:rPr>
        <w:t>; 262-741-3400 AORC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W4051 County Road NN PO Box 1005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Elkhorn, WI 53121</w:t>
      </w:r>
    </w:p>
    <w:p w:rsidR="00863942" w:rsidRPr="002A4F87" w:rsidRDefault="00863942" w:rsidP="00863942">
      <w:pPr>
        <w:spacing w:after="0"/>
        <w:jc w:val="center"/>
        <w:rPr>
          <w:b/>
          <w:sz w:val="20"/>
        </w:rPr>
      </w:pPr>
      <w:r w:rsidRPr="002A4F87">
        <w:rPr>
          <w:b/>
          <w:sz w:val="20"/>
        </w:rPr>
        <w:t>Washington County Comprehensive Community Service Agency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262-</w:t>
      </w:r>
      <w:r w:rsidR="008B583C">
        <w:rPr>
          <w:sz w:val="20"/>
        </w:rPr>
        <w:t>365-6565</w:t>
      </w:r>
      <w:bookmarkStart w:id="0" w:name="_GoBack"/>
      <w:bookmarkEnd w:id="0"/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333 East Washington Street, Suite 2100</w:t>
      </w:r>
    </w:p>
    <w:p w:rsidR="00863942" w:rsidRPr="002A4F87" w:rsidRDefault="00863942" w:rsidP="00863942">
      <w:pPr>
        <w:spacing w:after="0"/>
        <w:jc w:val="center"/>
        <w:rPr>
          <w:sz w:val="20"/>
        </w:rPr>
      </w:pPr>
      <w:r w:rsidRPr="002A4F87">
        <w:rPr>
          <w:sz w:val="20"/>
        </w:rPr>
        <w:t>West Bend, WI 53095</w:t>
      </w:r>
    </w:p>
    <w:sectPr w:rsidR="00863942" w:rsidRPr="002A4F8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0E1" w:rsidRDefault="006520E1" w:rsidP="00863942">
      <w:pPr>
        <w:spacing w:after="0" w:line="240" w:lineRule="auto"/>
      </w:pPr>
      <w:r>
        <w:separator/>
      </w:r>
    </w:p>
  </w:endnote>
  <w:endnote w:type="continuationSeparator" w:id="0">
    <w:p w:rsidR="006520E1" w:rsidRDefault="006520E1" w:rsidP="0086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8757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20E1" w:rsidRDefault="006520E1">
        <w:pPr>
          <w:pStyle w:val="Footer"/>
          <w:jc w:val="center"/>
        </w:pPr>
        <w:r>
          <w:t>39</w:t>
        </w:r>
      </w:p>
    </w:sdtContent>
  </w:sdt>
  <w:p w:rsidR="006520E1" w:rsidRDefault="0065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0E1" w:rsidRDefault="006520E1" w:rsidP="00863942">
      <w:pPr>
        <w:spacing w:after="0" w:line="240" w:lineRule="auto"/>
      </w:pPr>
      <w:r>
        <w:separator/>
      </w:r>
    </w:p>
  </w:footnote>
  <w:footnote w:type="continuationSeparator" w:id="0">
    <w:p w:rsidR="006520E1" w:rsidRDefault="006520E1" w:rsidP="0086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32"/>
      </w:rPr>
      <w:alias w:val="Title"/>
      <w:id w:val="77738743"/>
      <w:placeholder>
        <w:docPart w:val="79713E591F8E44FDB93E042D5529F3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520E1" w:rsidRPr="00863942" w:rsidRDefault="006520E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 w:rsidRPr="00863942">
          <w:rPr>
            <w:rFonts w:asciiTheme="majorHAnsi" w:eastAsiaTheme="majorEastAsia" w:hAnsiTheme="majorHAnsi" w:cstheme="majorBidi"/>
            <w:sz w:val="48"/>
            <w:szCs w:val="32"/>
          </w:rPr>
          <w:t>ATODA Assessment Facilities</w:t>
        </w:r>
      </w:p>
    </w:sdtContent>
  </w:sdt>
  <w:p w:rsidR="006520E1" w:rsidRDefault="00652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42"/>
    <w:rsid w:val="002A4F87"/>
    <w:rsid w:val="00394B52"/>
    <w:rsid w:val="006520E1"/>
    <w:rsid w:val="00863942"/>
    <w:rsid w:val="008B583C"/>
    <w:rsid w:val="00E6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788B"/>
  <w15:docId w15:val="{9D5D289E-16C5-4A1E-8906-C77B4BA8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942"/>
  </w:style>
  <w:style w:type="paragraph" w:styleId="Footer">
    <w:name w:val="footer"/>
    <w:basedOn w:val="Normal"/>
    <w:link w:val="FooterChar"/>
    <w:uiPriority w:val="99"/>
    <w:unhideWhenUsed/>
    <w:rsid w:val="0086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942"/>
  </w:style>
  <w:style w:type="paragraph" w:styleId="BalloonText">
    <w:name w:val="Balloon Text"/>
    <w:basedOn w:val="Normal"/>
    <w:link w:val="BalloonTextChar"/>
    <w:uiPriority w:val="99"/>
    <w:semiHidden/>
    <w:unhideWhenUsed/>
    <w:rsid w:val="0086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713E591F8E44FDB93E042D5529F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12629-E06B-46A7-BC56-1678C4C06CDD}"/>
      </w:docPartPr>
      <w:docPartBody>
        <w:p w:rsidR="00441331" w:rsidRDefault="007878F9" w:rsidP="007878F9">
          <w:pPr>
            <w:pStyle w:val="79713E591F8E44FDB93E042D5529F39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F9"/>
    <w:rsid w:val="00441331"/>
    <w:rsid w:val="0078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713E591F8E44FDB93E042D5529F396">
    <w:name w:val="79713E591F8E44FDB93E042D5529F396"/>
    <w:rsid w:val="00787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ATODA Assessment Facilities</vt:lpstr>
    </vt:vector>
  </TitlesOfParts>
  <Company>DCF WI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ATODA Assessment Facilities</dc:title>
  <dc:creator>Jessica Kotsakis</dc:creator>
  <cp:lastModifiedBy>Phillips, Roger A - DCF</cp:lastModifiedBy>
  <cp:revision>3</cp:revision>
  <cp:lastPrinted>2015-06-22T15:37:00Z</cp:lastPrinted>
  <dcterms:created xsi:type="dcterms:W3CDTF">2019-01-15T16:42:00Z</dcterms:created>
  <dcterms:modified xsi:type="dcterms:W3CDTF">2020-01-17T17:55:00Z</dcterms:modified>
</cp:coreProperties>
</file>