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B7A3" w14:textId="47278A6B" w:rsidR="00C327AB" w:rsidRPr="00C55984" w:rsidRDefault="00F91C11" w:rsidP="00C7534E">
      <w:pPr>
        <w:pStyle w:val="Heading4"/>
        <w:keepNext w:val="0"/>
        <w:spacing w:after="240"/>
      </w:pPr>
      <w:r w:rsidRPr="00C55984">
        <w:t xml:space="preserve">Determination of </w:t>
      </w:r>
      <w:r w:rsidR="00B54177" w:rsidRPr="00C55984">
        <w:t>High</w:t>
      </w:r>
      <w:r w:rsidR="00B54177">
        <w:t xml:space="preserve"> </w:t>
      </w:r>
      <w:r w:rsidR="00B54177" w:rsidRPr="00C55984">
        <w:t>Risk</w:t>
      </w:r>
      <w:r w:rsidRPr="00C55984">
        <w:t xml:space="preserve"> Status for Adoption Assistance</w:t>
      </w:r>
    </w:p>
    <w:p w14:paraId="01716BF3" w14:textId="0D4CE05B" w:rsidR="00C327AB" w:rsidRPr="00C55984" w:rsidRDefault="00A00DF2" w:rsidP="00C7534E">
      <w:pPr>
        <w:tabs>
          <w:tab w:val="left" w:pos="1170"/>
        </w:tabs>
        <w:spacing w:after="120"/>
      </w:pPr>
      <w:r w:rsidRPr="00674735">
        <w:rPr>
          <w:b/>
          <w:bCs/>
        </w:rPr>
        <w:t>Use of form:</w:t>
      </w:r>
      <w:r w:rsidRPr="00C55984">
        <w:t xml:space="preserve"> This form is </w:t>
      </w:r>
      <w:r w:rsidR="00F91C11" w:rsidRPr="00C55984">
        <w:t>use</w:t>
      </w:r>
      <w:r w:rsidR="00252FBA" w:rsidRPr="00C55984">
        <w:t>d</w:t>
      </w:r>
      <w:r w:rsidR="00F91C11" w:rsidRPr="00C55984">
        <w:t xml:space="preserve"> to determine a child’s </w:t>
      </w:r>
      <w:r w:rsidR="00A9463B">
        <w:t>high risk</w:t>
      </w:r>
      <w:r w:rsidR="00F91C11" w:rsidRPr="00C55984">
        <w:t xml:space="preserve"> status for the </w:t>
      </w:r>
      <w:r w:rsidR="000F565B">
        <w:t xml:space="preserve">purposes </w:t>
      </w:r>
      <w:r w:rsidR="00F91C11" w:rsidRPr="00C55984">
        <w:t xml:space="preserve">of </w:t>
      </w:r>
      <w:r w:rsidR="000F565B">
        <w:t xml:space="preserve">applying for </w:t>
      </w:r>
      <w:r w:rsidR="00F91C11" w:rsidRPr="00C55984">
        <w:t xml:space="preserve">Adoption Assistance. </w:t>
      </w:r>
      <w:r w:rsidR="00C327AB" w:rsidRPr="00C55984">
        <w:t>Personal information you provide may be used for secondary purposes [Privacy Law, s. 15.04(1)(m), Wisconsin Statutes].</w:t>
      </w:r>
    </w:p>
    <w:p w14:paraId="76B2086F" w14:textId="7B96151E" w:rsidR="0032278D" w:rsidRDefault="00C55984" w:rsidP="00C7534E">
      <w:pPr>
        <w:tabs>
          <w:tab w:val="left" w:pos="1170"/>
        </w:tabs>
        <w:spacing w:after="120"/>
      </w:pPr>
      <w:r w:rsidRPr="00674735">
        <w:rPr>
          <w:b/>
          <w:bCs/>
        </w:rPr>
        <w:t>I</w:t>
      </w:r>
      <w:r w:rsidR="00605C22" w:rsidRPr="00674735">
        <w:rPr>
          <w:b/>
          <w:bCs/>
        </w:rPr>
        <w:t>nstructions:</w:t>
      </w:r>
      <w:r w:rsidR="00605C22" w:rsidRPr="00C55984">
        <w:t xml:space="preserve"> </w:t>
      </w:r>
      <w:r w:rsidR="00F91C11" w:rsidRPr="00C55984">
        <w:t xml:space="preserve">This form shall be completed </w:t>
      </w:r>
      <w:r w:rsidR="00CF1460" w:rsidRPr="00C55984">
        <w:t xml:space="preserve">first </w:t>
      </w:r>
      <w:r w:rsidR="00F91C11" w:rsidRPr="00C55984">
        <w:t xml:space="preserve">by </w:t>
      </w:r>
      <w:r w:rsidR="00CF1460" w:rsidRPr="00C55984">
        <w:t xml:space="preserve">the child’s medical provider. If the medical provider is unable or unwilling to provide an opinion </w:t>
      </w:r>
      <w:r w:rsidR="00B40AF4">
        <w:t xml:space="preserve">regarding </w:t>
      </w:r>
      <w:r w:rsidR="004C2FF2">
        <w:t xml:space="preserve">the </w:t>
      </w:r>
      <w:r w:rsidR="00CF1460" w:rsidRPr="00C55984">
        <w:t>child</w:t>
      </w:r>
      <w:r w:rsidR="004C2FF2">
        <w:t>’s</w:t>
      </w:r>
      <w:r w:rsidR="000B1893" w:rsidRPr="00C55984">
        <w:t xml:space="preserve"> </w:t>
      </w:r>
      <w:r w:rsidR="00CF1460" w:rsidRPr="00C55984">
        <w:t xml:space="preserve">risk of developing moderate to intensive needs in the future, the agency may complete the second half of the form and provide documentation that indicates </w:t>
      </w:r>
      <w:r w:rsidR="008A2C8F">
        <w:t>the child is at high risk.</w:t>
      </w:r>
    </w:p>
    <w:p w14:paraId="4F5EF5DF" w14:textId="54A93D00" w:rsidR="00BB0E0D" w:rsidRPr="00C55984" w:rsidRDefault="00BB0E0D" w:rsidP="00650617">
      <w:pPr>
        <w:pStyle w:val="CommentText"/>
        <w:spacing w:after="120"/>
      </w:pPr>
      <w:r>
        <w:t xml:space="preserve">For the purposes </w:t>
      </w:r>
      <w:r w:rsidR="00352B78">
        <w:t xml:space="preserve">of adoption assistance eligibility, a child </w:t>
      </w:r>
      <w:r w:rsidR="000E4995">
        <w:t>is at high risk</w:t>
      </w:r>
      <w:r w:rsidR="00352B78">
        <w:t xml:space="preserve"> if there is evidence suggesting they are likely to develop moderate or intensive emotional, behavioral, or physical care needs</w:t>
      </w:r>
      <w:r w:rsidR="0071034B">
        <w:t xml:space="preserve"> in the future</w:t>
      </w:r>
      <w:r w:rsidR="00352B78">
        <w:t>.</w:t>
      </w:r>
    </w:p>
    <w:tbl>
      <w:tblPr>
        <w:tblW w:w="10800" w:type="dxa"/>
        <w:tblInd w:w="-6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76"/>
        <w:gridCol w:w="7513"/>
        <w:gridCol w:w="47"/>
        <w:gridCol w:w="403"/>
        <w:gridCol w:w="540"/>
        <w:gridCol w:w="47"/>
        <w:gridCol w:w="1440"/>
        <w:gridCol w:w="43"/>
        <w:gridCol w:w="491"/>
      </w:tblGrid>
      <w:tr w:rsidR="00C853A1" w:rsidRPr="00C55984" w14:paraId="4357E9BC" w14:textId="77777777" w:rsidTr="68525280">
        <w:tc>
          <w:tcPr>
            <w:tcW w:w="1080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73313F57" w14:textId="3FCC63D8" w:rsidR="00C853A1" w:rsidRPr="00C55984" w:rsidRDefault="00ED47EB" w:rsidP="007C58EA">
            <w:pPr>
              <w:widowControl w:val="0"/>
              <w:spacing w:before="20" w:after="20"/>
              <w:rPr>
                <w:b/>
              </w:rPr>
            </w:pPr>
            <w:r>
              <w:rPr>
                <w:b/>
              </w:rPr>
              <w:t xml:space="preserve">PRE-ADOPTIVE </w:t>
            </w:r>
            <w:r w:rsidR="00F91C11" w:rsidRPr="00C55984">
              <w:rPr>
                <w:b/>
              </w:rPr>
              <w:t>CHILD INFORMATION</w:t>
            </w:r>
          </w:p>
        </w:tc>
      </w:tr>
      <w:tr w:rsidR="00EF3F34" w:rsidRPr="00C55984" w14:paraId="403D2C37" w14:textId="77777777" w:rsidTr="6852528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823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AEB853" w14:textId="7E84DFA0" w:rsidR="00EF3F34" w:rsidRPr="00C55984" w:rsidRDefault="005F7B5F" w:rsidP="00C7534E">
            <w:pPr>
              <w:spacing w:before="20"/>
              <w:rPr>
                <w:rFonts w:cs="Arial"/>
              </w:rPr>
            </w:pPr>
            <w:r>
              <w:rPr>
                <w:rFonts w:cs="Arial"/>
              </w:rPr>
              <w:t xml:space="preserve">Full </w:t>
            </w:r>
            <w:r w:rsidR="00920CDF" w:rsidRPr="00C55984">
              <w:rPr>
                <w:rFonts w:cs="Arial"/>
              </w:rPr>
              <w:t xml:space="preserve">Birth </w:t>
            </w:r>
            <w:r w:rsidR="00EF3F34" w:rsidRPr="00C55984">
              <w:rPr>
                <w:rFonts w:cs="Arial"/>
              </w:rPr>
              <w:t>Name</w:t>
            </w:r>
            <w:r w:rsidR="00920CDF" w:rsidRPr="00C55984">
              <w:rPr>
                <w:rFonts w:cs="Arial"/>
              </w:rPr>
              <w:t xml:space="preserve"> </w:t>
            </w:r>
            <w:r w:rsidR="00EF3F34" w:rsidRPr="00C55984">
              <w:rPr>
                <w:rFonts w:cs="Arial"/>
              </w:rPr>
              <w:t>(Last, First, M</w:t>
            </w:r>
            <w:r w:rsidR="00E457A9" w:rsidRPr="00C55984">
              <w:rPr>
                <w:rFonts w:cs="Arial"/>
              </w:rPr>
              <w:t>I</w:t>
            </w:r>
            <w:r w:rsidR="00EF3F34" w:rsidRPr="00C55984">
              <w:rPr>
                <w:rFonts w:cs="Arial"/>
              </w:rPr>
              <w:t>)</w:t>
            </w:r>
          </w:p>
          <w:p w14:paraId="2FE218A0" w14:textId="73364389" w:rsidR="00EF3F34" w:rsidRPr="0081676B" w:rsidRDefault="005F7B5F" w:rsidP="0043326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F6CBC">
              <w:rPr>
                <w:rFonts w:ascii="Garamond" w:hAnsi="Garamond" w:cs="Arial"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6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D78F1D" w14:textId="67A7CB79" w:rsidR="00EF3F34" w:rsidRPr="00C55984" w:rsidRDefault="009E2597" w:rsidP="00C7534E">
            <w:pPr>
              <w:spacing w:before="20"/>
              <w:rPr>
                <w:rFonts w:cs="Arial"/>
              </w:rPr>
            </w:pPr>
            <w:r>
              <w:rPr>
                <w:rFonts w:cs="Arial"/>
              </w:rPr>
              <w:t>Birthdate</w:t>
            </w:r>
            <w:r w:rsidR="00746AAB">
              <w:rPr>
                <w:rFonts w:cs="Arial"/>
              </w:rPr>
              <w:t xml:space="preserve"> </w:t>
            </w:r>
            <w:r w:rsidR="00EF3F34" w:rsidRPr="00C55984">
              <w:rPr>
                <w:rFonts w:cs="Arial"/>
              </w:rPr>
              <w:t>(mm/dd/yyyy)</w:t>
            </w:r>
          </w:p>
          <w:p w14:paraId="5B9A0EF8" w14:textId="71597557" w:rsidR="00EF3F34" w:rsidRPr="00C55984" w:rsidRDefault="005F7B5F" w:rsidP="003F124B">
            <w:pPr>
              <w:rPr>
                <w:rFonts w:cs="Arial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C853A1" w:rsidRPr="00C55984" w14:paraId="016149DA" w14:textId="77777777" w:rsidTr="68525280">
        <w:tc>
          <w:tcPr>
            <w:tcW w:w="1080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05D617F2" w14:textId="558A92B1" w:rsidR="00C853A1" w:rsidRPr="00C55984" w:rsidRDefault="00252FBA" w:rsidP="00E457A9">
            <w:pPr>
              <w:widowControl w:val="0"/>
              <w:spacing w:before="20" w:after="20"/>
              <w:rPr>
                <w:b/>
              </w:rPr>
            </w:pPr>
            <w:r w:rsidRPr="00C55984">
              <w:rPr>
                <w:b/>
              </w:rPr>
              <w:t>MEDICAL PROVIDER</w:t>
            </w:r>
            <w:r w:rsidR="008F274D">
              <w:rPr>
                <w:b/>
              </w:rPr>
              <w:t xml:space="preserve"> RISK</w:t>
            </w:r>
            <w:r w:rsidR="00F91C11" w:rsidRPr="00C55984">
              <w:rPr>
                <w:b/>
              </w:rPr>
              <w:t xml:space="preserve"> DETERMINATION</w:t>
            </w:r>
          </w:p>
        </w:tc>
      </w:tr>
      <w:tr w:rsidR="00252FBA" w:rsidRPr="000F4AB0" w14:paraId="1652E9DC" w14:textId="77777777" w:rsidTr="68525280">
        <w:trPr>
          <w:trHeight w:val="314"/>
        </w:trPr>
        <w:tc>
          <w:tcPr>
            <w:tcW w:w="10800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C5AE6BF" w14:textId="77777777" w:rsidR="00252FBA" w:rsidRPr="000F4AB0" w:rsidRDefault="00CF1460" w:rsidP="000F4AB0">
            <w:pPr>
              <w:widowControl w:val="0"/>
              <w:spacing w:before="20"/>
              <w:rPr>
                <w:b/>
                <w:bCs/>
              </w:rPr>
            </w:pPr>
            <w:r w:rsidRPr="000F4AB0">
              <w:rPr>
                <w:b/>
                <w:bCs/>
              </w:rPr>
              <w:t>This section shall only be completed by the child’s medical provider.</w:t>
            </w:r>
          </w:p>
        </w:tc>
      </w:tr>
      <w:tr w:rsidR="00CF1460" w:rsidRPr="00C55984" w14:paraId="5588226C" w14:textId="77777777" w:rsidTr="68525280">
        <w:trPr>
          <w:trHeight w:val="382"/>
        </w:trPr>
        <w:tc>
          <w:tcPr>
            <w:tcW w:w="10800" w:type="dxa"/>
            <w:gridSpan w:val="9"/>
            <w:tcBorders>
              <w:top w:val="single" w:sz="4" w:space="0" w:color="auto"/>
            </w:tcBorders>
          </w:tcPr>
          <w:p w14:paraId="05E24BF1" w14:textId="547BA561" w:rsidR="00CF1460" w:rsidRPr="00C55984" w:rsidRDefault="00CF1460" w:rsidP="00EF0EBC">
            <w:pPr>
              <w:widowControl w:val="0"/>
              <w:spacing w:before="20" w:after="120"/>
            </w:pPr>
            <w:r>
              <w:t xml:space="preserve">Based on your knowledge of </w:t>
            </w:r>
            <w:r w:rsidR="29022023">
              <w:t xml:space="preserve">medical conditions and of </w:t>
            </w:r>
            <w:r>
              <w:t>the child, the child’s history</w:t>
            </w:r>
            <w:r w:rsidR="0050673A">
              <w:t xml:space="preserve">, </w:t>
            </w:r>
            <w:r w:rsidR="778991EE">
              <w:t xml:space="preserve">and/or </w:t>
            </w:r>
            <w:r w:rsidR="0050673A">
              <w:t>the child’s birth parents</w:t>
            </w:r>
            <w:r>
              <w:t>, please provide your opinion on the child’s</w:t>
            </w:r>
            <w:r w:rsidR="00BD6197">
              <w:t xml:space="preserve"> </w:t>
            </w:r>
            <w:r>
              <w:t>risk of developing moderate or intensive care needs in the future:</w:t>
            </w:r>
          </w:p>
        </w:tc>
      </w:tr>
      <w:tr w:rsidR="00252FBA" w:rsidRPr="00C55984" w14:paraId="4A3DD97D" w14:textId="77777777" w:rsidTr="68525280">
        <w:tc>
          <w:tcPr>
            <w:tcW w:w="10800" w:type="dxa"/>
            <w:gridSpan w:val="9"/>
          </w:tcPr>
          <w:p w14:paraId="629D5E77" w14:textId="26846DDB" w:rsidR="00252FBA" w:rsidRPr="00C55984" w:rsidRDefault="0043326C" w:rsidP="00EF0EBC">
            <w:pPr>
              <w:widowControl w:val="0"/>
              <w:spacing w:before="20" w:after="60"/>
              <w:ind w:left="547" w:hanging="547"/>
            </w:pPr>
            <w:r w:rsidRPr="00C55984"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3"/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bookmarkEnd w:id="1"/>
            <w:r w:rsidR="00C55984">
              <w:tab/>
            </w:r>
            <w:r w:rsidR="00252FBA" w:rsidRPr="00C55984">
              <w:t xml:space="preserve">The child is at </w:t>
            </w:r>
            <w:r w:rsidR="000B1893" w:rsidRPr="00C55984">
              <w:t xml:space="preserve">high </w:t>
            </w:r>
            <w:r w:rsidR="00252FBA" w:rsidRPr="00C55984">
              <w:t>risk of developing moderate or intensive care needs in the future due to</w:t>
            </w:r>
            <w:r w:rsidR="004B40BB" w:rsidRPr="00C55984">
              <w:t xml:space="preserve"> (check all that apply)</w:t>
            </w:r>
            <w:r w:rsidR="00252FBA" w:rsidRPr="00C55984">
              <w:t>:</w:t>
            </w:r>
          </w:p>
        </w:tc>
      </w:tr>
      <w:tr w:rsidR="00252FBA" w:rsidRPr="00C55984" w14:paraId="0357898F" w14:textId="77777777" w:rsidTr="68525280">
        <w:trPr>
          <w:trHeight w:val="576"/>
        </w:trPr>
        <w:tc>
          <w:tcPr>
            <w:tcW w:w="10800" w:type="dxa"/>
            <w:gridSpan w:val="9"/>
          </w:tcPr>
          <w:p w14:paraId="41CD7D95" w14:textId="07C909CD" w:rsidR="00F91C11" w:rsidRPr="00C55984" w:rsidRDefault="0043326C" w:rsidP="00C43EDF">
            <w:pPr>
              <w:widowControl w:val="0"/>
              <w:spacing w:before="20"/>
              <w:ind w:left="907" w:hanging="360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211A65" w:rsidRPr="00C55984">
              <w:t>Either</w:t>
            </w:r>
            <w:r w:rsidR="00F91C11" w:rsidRPr="00C55984">
              <w:t xml:space="preserve"> or both the child’s birth parents have a medical diagnosis or medical history which </w:t>
            </w:r>
            <w:r w:rsidR="00FD40F6">
              <w:t>place the child at greater risk of developing</w:t>
            </w:r>
            <w:r w:rsidR="00F91C11" w:rsidRPr="00C55984">
              <w:t xml:space="preserve"> moderate or intensive care needs.</w:t>
            </w:r>
            <w:r w:rsidR="002401F6">
              <w:t xml:space="preserve"> </w:t>
            </w:r>
            <w:r w:rsidR="00680B07">
              <w:t>This</w:t>
            </w:r>
            <w:r w:rsidR="002401F6">
              <w:t xml:space="preserve"> includ</w:t>
            </w:r>
            <w:r w:rsidR="00C02CE5">
              <w:t>es any</w:t>
            </w:r>
            <w:r w:rsidR="00D077FC">
              <w:t xml:space="preserve"> physical, mental</w:t>
            </w:r>
            <w:r w:rsidR="00CB4BC1">
              <w:t>, or developmental</w:t>
            </w:r>
            <w:r w:rsidR="00C02CE5">
              <w:t xml:space="preserve"> </w:t>
            </w:r>
            <w:r w:rsidR="00680B07">
              <w:t>condition believed to have a hereditary component.</w:t>
            </w:r>
          </w:p>
        </w:tc>
      </w:tr>
      <w:tr w:rsidR="00211A65" w:rsidRPr="00C55984" w14:paraId="3D62F037" w14:textId="77777777" w:rsidTr="00CF6CBC">
        <w:trPr>
          <w:trHeight w:hRule="exact" w:val="763"/>
        </w:trPr>
        <w:tc>
          <w:tcPr>
            <w:tcW w:w="10800" w:type="dxa"/>
            <w:gridSpan w:val="9"/>
          </w:tcPr>
          <w:p w14:paraId="111DC032" w14:textId="2D5B94AC" w:rsidR="003542DB" w:rsidRPr="00650617" w:rsidRDefault="00CF1460" w:rsidP="00650617">
            <w:pPr>
              <w:widowControl w:val="0"/>
              <w:spacing w:before="20" w:after="20"/>
              <w:ind w:left="900"/>
              <w:rPr>
                <w:i/>
              </w:rPr>
            </w:pPr>
            <w:r w:rsidRPr="00C55984">
              <w:rPr>
                <w:i/>
              </w:rPr>
              <w:t>Explanation/</w:t>
            </w:r>
            <w:r w:rsidR="00252FBA" w:rsidRPr="00C55984">
              <w:rPr>
                <w:i/>
              </w:rPr>
              <w:t>Comments:</w:t>
            </w:r>
            <w:r w:rsidR="0040168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F7B5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5F7B5F">
              <w:rPr>
                <w:rFonts w:ascii="Garamond" w:hAnsi="Garamond"/>
                <w:sz w:val="22"/>
                <w:szCs w:val="22"/>
              </w:rPr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52FBA" w:rsidRPr="00C55984" w14:paraId="630C7EB7" w14:textId="77777777" w:rsidTr="68525280">
        <w:trPr>
          <w:trHeight w:val="576"/>
        </w:trPr>
        <w:tc>
          <w:tcPr>
            <w:tcW w:w="10800" w:type="dxa"/>
            <w:gridSpan w:val="9"/>
          </w:tcPr>
          <w:p w14:paraId="17A654B6" w14:textId="73CD9C97" w:rsidR="00F91C11" w:rsidRPr="00C55984" w:rsidRDefault="0043326C" w:rsidP="00C43EDF">
            <w:pPr>
              <w:widowControl w:val="0"/>
              <w:spacing w:before="20"/>
              <w:ind w:left="907" w:hanging="360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4B40BB" w:rsidRPr="00C55984">
              <w:t>The child’s birth mother received inappropriate prenatal care which could later result in the child developing moderate or intensive care needs.</w:t>
            </w:r>
          </w:p>
        </w:tc>
      </w:tr>
      <w:tr w:rsidR="00211A65" w:rsidRPr="00C55984" w14:paraId="6F78A630" w14:textId="77777777" w:rsidTr="00CF6CBC">
        <w:trPr>
          <w:trHeight w:hRule="exact" w:val="763"/>
        </w:trPr>
        <w:tc>
          <w:tcPr>
            <w:tcW w:w="10800" w:type="dxa"/>
            <w:gridSpan w:val="9"/>
          </w:tcPr>
          <w:p w14:paraId="267B9E67" w14:textId="570CECD8" w:rsidR="003542DB" w:rsidRPr="00650617" w:rsidRDefault="00CF1460" w:rsidP="00650617">
            <w:pPr>
              <w:widowControl w:val="0"/>
              <w:spacing w:before="20" w:after="20"/>
              <w:ind w:left="900"/>
              <w:rPr>
                <w:i/>
              </w:rPr>
            </w:pPr>
            <w:r w:rsidRPr="00C55984">
              <w:rPr>
                <w:i/>
              </w:rPr>
              <w:t>Explanation/</w:t>
            </w:r>
            <w:r w:rsidR="00252FBA" w:rsidRPr="00C55984">
              <w:rPr>
                <w:i/>
              </w:rPr>
              <w:t>Comments:</w:t>
            </w:r>
            <w:r w:rsidR="00401686">
              <w:rPr>
                <w:i/>
              </w:rPr>
              <w:t xml:space="preserve"> 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F7B5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5F7B5F">
              <w:rPr>
                <w:rFonts w:ascii="Garamond" w:hAnsi="Garamond"/>
                <w:sz w:val="22"/>
                <w:szCs w:val="22"/>
              </w:rPr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52FBA" w:rsidRPr="00C55984" w14:paraId="61EFD4FF" w14:textId="77777777" w:rsidTr="68525280">
        <w:trPr>
          <w:trHeight w:val="576"/>
        </w:trPr>
        <w:tc>
          <w:tcPr>
            <w:tcW w:w="10800" w:type="dxa"/>
            <w:gridSpan w:val="9"/>
          </w:tcPr>
          <w:p w14:paraId="028C784D" w14:textId="23463A21" w:rsidR="00F91C11" w:rsidRPr="00C55984" w:rsidRDefault="0043326C" w:rsidP="00C43EDF">
            <w:pPr>
              <w:widowControl w:val="0"/>
              <w:spacing w:before="20"/>
              <w:ind w:left="907" w:hanging="360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F91C11" w:rsidRPr="00C55984">
              <w:t>The child experience</w:t>
            </w:r>
            <w:r w:rsidR="00211A65" w:rsidRPr="00C55984">
              <w:t>d</w:t>
            </w:r>
            <w:r w:rsidR="00F91C11" w:rsidRPr="00C55984">
              <w:t xml:space="preserve"> neglect in the first three years of life or sustained physical injury or physical disease that could have a long-term effect on physical, emotional, or intellectual development.</w:t>
            </w:r>
          </w:p>
        </w:tc>
      </w:tr>
      <w:tr w:rsidR="00211A65" w:rsidRPr="00C55984" w14:paraId="326DA148" w14:textId="77777777" w:rsidTr="00CF6CBC">
        <w:trPr>
          <w:trHeight w:hRule="exact" w:val="763"/>
        </w:trPr>
        <w:tc>
          <w:tcPr>
            <w:tcW w:w="10800" w:type="dxa"/>
            <w:gridSpan w:val="9"/>
          </w:tcPr>
          <w:p w14:paraId="5A8EC6CE" w14:textId="28D84521" w:rsidR="003542DB" w:rsidRPr="00650617" w:rsidRDefault="00CF1460" w:rsidP="00650617">
            <w:pPr>
              <w:widowControl w:val="0"/>
              <w:spacing w:before="20" w:after="20"/>
              <w:ind w:left="900"/>
              <w:rPr>
                <w:i/>
              </w:rPr>
            </w:pPr>
            <w:r w:rsidRPr="00C55984">
              <w:rPr>
                <w:i/>
              </w:rPr>
              <w:t>Explanation/</w:t>
            </w:r>
            <w:r w:rsidR="00252FBA" w:rsidRPr="00C55984">
              <w:rPr>
                <w:i/>
              </w:rPr>
              <w:t>Comments:</w:t>
            </w:r>
            <w:r w:rsidR="00401686">
              <w:rPr>
                <w:i/>
              </w:rPr>
              <w:t xml:space="preserve"> 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F7B5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5F7B5F">
              <w:rPr>
                <w:rFonts w:ascii="Garamond" w:hAnsi="Garamond"/>
                <w:sz w:val="22"/>
                <w:szCs w:val="22"/>
              </w:rPr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11A65" w:rsidRPr="00C55984" w14:paraId="1A3F5B95" w14:textId="77777777" w:rsidTr="68525280">
        <w:trPr>
          <w:trHeight w:val="576"/>
        </w:trPr>
        <w:tc>
          <w:tcPr>
            <w:tcW w:w="10800" w:type="dxa"/>
            <w:gridSpan w:val="9"/>
          </w:tcPr>
          <w:p w14:paraId="32D115D5" w14:textId="00B76CE0" w:rsidR="00211A65" w:rsidRPr="00C55984" w:rsidRDefault="0043326C" w:rsidP="00C43EDF">
            <w:pPr>
              <w:widowControl w:val="0"/>
              <w:spacing w:before="20"/>
              <w:ind w:left="907" w:hanging="360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211A65" w:rsidRPr="00C55984">
              <w:t>The birth mother used harmful drugs or alcohol during pregnancy which could later result in the child developing</w:t>
            </w:r>
            <w:r w:rsidR="00F96E30">
              <w:t xml:space="preserve"> </w:t>
            </w:r>
            <w:r w:rsidR="00211A65" w:rsidRPr="00C55984">
              <w:t xml:space="preserve">moderate or intensive care </w:t>
            </w:r>
            <w:r w:rsidR="00B54177" w:rsidRPr="00C55984">
              <w:t>needs</w:t>
            </w:r>
            <w:r w:rsidR="00B54177">
              <w:t>.</w:t>
            </w:r>
          </w:p>
        </w:tc>
      </w:tr>
      <w:tr w:rsidR="00211A65" w:rsidRPr="00C55984" w14:paraId="427B59F3" w14:textId="77777777" w:rsidTr="00CF6CBC">
        <w:trPr>
          <w:trHeight w:hRule="exact" w:val="749"/>
        </w:trPr>
        <w:tc>
          <w:tcPr>
            <w:tcW w:w="10800" w:type="dxa"/>
            <w:gridSpan w:val="9"/>
          </w:tcPr>
          <w:p w14:paraId="05FFD42C" w14:textId="4C5C447F" w:rsidR="003542DB" w:rsidRPr="00650617" w:rsidRDefault="00CF1460" w:rsidP="00650617">
            <w:pPr>
              <w:widowControl w:val="0"/>
              <w:spacing w:before="20" w:after="20"/>
              <w:ind w:left="900"/>
              <w:rPr>
                <w:i/>
              </w:rPr>
            </w:pPr>
            <w:r w:rsidRPr="00C55984">
              <w:rPr>
                <w:i/>
              </w:rPr>
              <w:t>Explanation/</w:t>
            </w:r>
            <w:r w:rsidR="00252FBA" w:rsidRPr="00C55984">
              <w:rPr>
                <w:i/>
              </w:rPr>
              <w:t>Comments:</w:t>
            </w:r>
            <w:r w:rsidR="00401686">
              <w:rPr>
                <w:i/>
              </w:rPr>
              <w:t xml:space="preserve"> 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F7B5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5F7B5F">
              <w:rPr>
                <w:rFonts w:ascii="Garamond" w:hAnsi="Garamond"/>
                <w:sz w:val="22"/>
                <w:szCs w:val="22"/>
              </w:rPr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11A65" w:rsidRPr="00C55984" w14:paraId="77DBF736" w14:textId="77777777" w:rsidTr="68525280">
        <w:trPr>
          <w:trHeight w:val="576"/>
        </w:trPr>
        <w:tc>
          <w:tcPr>
            <w:tcW w:w="10800" w:type="dxa"/>
            <w:gridSpan w:val="9"/>
          </w:tcPr>
          <w:p w14:paraId="1136A170" w14:textId="6C0E8444" w:rsidR="00211A65" w:rsidRPr="00C55984" w:rsidRDefault="0043326C" w:rsidP="00EF0EBC">
            <w:pPr>
              <w:widowControl w:val="0"/>
              <w:spacing w:before="20" w:after="60"/>
              <w:ind w:left="547" w:hanging="547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4B40BB" w:rsidRPr="00C55984">
              <w:t>I cannot provide an opinion regarding the child’s risk of developing moderate or intensive care needs at this time</w:t>
            </w:r>
            <w:r w:rsidR="00D270AA">
              <w:t xml:space="preserve"> </w:t>
            </w:r>
            <w:r w:rsidR="004B40BB" w:rsidRPr="00C55984">
              <w:t>due to unfamiliarity with the child, child’s history, or the child’s birth parents.</w:t>
            </w:r>
          </w:p>
        </w:tc>
      </w:tr>
      <w:tr w:rsidR="004B40BB" w:rsidRPr="00C55984" w14:paraId="7A14C064" w14:textId="77777777" w:rsidTr="00CF6CBC">
        <w:trPr>
          <w:trHeight w:hRule="exact" w:val="763"/>
        </w:trPr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07FFC427" w14:textId="02A6C8E8" w:rsidR="004B40BB" w:rsidRPr="00C55984" w:rsidRDefault="00CF1460" w:rsidP="000F4AB0">
            <w:pPr>
              <w:widowControl w:val="0"/>
              <w:spacing w:before="20" w:after="20"/>
              <w:ind w:left="540"/>
            </w:pPr>
            <w:r w:rsidRPr="00C55984">
              <w:rPr>
                <w:i/>
              </w:rPr>
              <w:t>Explanation/</w:t>
            </w:r>
            <w:r w:rsidR="004B40BB" w:rsidRPr="00C55984">
              <w:rPr>
                <w:i/>
              </w:rPr>
              <w:t>Comments:</w:t>
            </w:r>
            <w:r w:rsidR="00401686">
              <w:rPr>
                <w:i/>
              </w:rPr>
              <w:t xml:space="preserve"> 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F7B5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5F7B5F">
              <w:rPr>
                <w:rFonts w:ascii="Garamond" w:hAnsi="Garamond"/>
                <w:sz w:val="22"/>
                <w:szCs w:val="22"/>
              </w:rPr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B40BB" w:rsidRPr="00C55984" w14:paraId="4F1850E7" w14:textId="77777777" w:rsidTr="00650617">
        <w:trPr>
          <w:trHeight w:val="576"/>
        </w:trPr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5AD53" w14:textId="77777777" w:rsidR="004B40BB" w:rsidRPr="00C55984" w:rsidRDefault="004B40BB" w:rsidP="00650617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spacing w:before="1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76F956" w14:textId="77777777" w:rsidR="004B40BB" w:rsidRPr="00C55984" w:rsidRDefault="004B40BB" w:rsidP="00C7534E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spacing w:before="1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803DA" w14:textId="77777777" w:rsidR="004B40BB" w:rsidRPr="00C55984" w:rsidRDefault="004B40BB" w:rsidP="00650617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C89119" w14:textId="2339D785" w:rsidR="004B40BB" w:rsidRPr="00C55984" w:rsidRDefault="005F7B5F" w:rsidP="00C7534E">
            <w:pPr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329D3" w14:textId="77777777" w:rsidR="004B40BB" w:rsidRPr="00C55984" w:rsidRDefault="004B40BB" w:rsidP="00650617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B40BB" w:rsidRPr="00C55984" w14:paraId="0D21172F" w14:textId="77777777" w:rsidTr="00650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4922B" w14:textId="77777777" w:rsidR="004B40BB" w:rsidRPr="00C55984" w:rsidRDefault="004B40BB" w:rsidP="00650617">
            <w:pPr>
              <w:pStyle w:val="BodyTextIndent"/>
              <w:tabs>
                <w:tab w:val="clear" w:pos="1080"/>
                <w:tab w:val="left" w:pos="72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87D2C" w14:textId="77777777" w:rsidR="004B40BB" w:rsidRPr="00C55984" w:rsidRDefault="004B40BB" w:rsidP="004B40BB">
            <w:pPr>
              <w:pStyle w:val="BodyTextIndent"/>
              <w:tabs>
                <w:tab w:val="clear" w:pos="1080"/>
                <w:tab w:val="left" w:pos="72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  <w:r w:rsidRPr="00C55984">
              <w:rPr>
                <w:b/>
                <w:sz w:val="18"/>
                <w:szCs w:val="18"/>
              </w:rPr>
              <w:t xml:space="preserve">SIGNATURE </w:t>
            </w:r>
            <w:r w:rsidRPr="00C55984">
              <w:rPr>
                <w:sz w:val="18"/>
                <w:szCs w:val="18"/>
              </w:rPr>
              <w:t>– Medical Provider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6DD12" w14:textId="77777777" w:rsidR="004B40BB" w:rsidRPr="00C55984" w:rsidRDefault="004B40BB" w:rsidP="00650617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BDE71" w14:textId="77777777" w:rsidR="004B40BB" w:rsidRPr="00C55984" w:rsidRDefault="004B40BB" w:rsidP="00386486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  <w:r w:rsidRPr="00C55984">
              <w:rPr>
                <w:sz w:val="18"/>
                <w:szCs w:val="18"/>
              </w:rPr>
              <w:t>Date Signed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EBFCD" w14:textId="77777777" w:rsidR="004B40BB" w:rsidRPr="00C55984" w:rsidRDefault="004B40BB" w:rsidP="00650617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B40BB" w:rsidRPr="00C55984" w14:paraId="3E8F42E0" w14:textId="77777777" w:rsidTr="00650617">
        <w:trPr>
          <w:trHeight w:val="576"/>
        </w:trPr>
        <w:tc>
          <w:tcPr>
            <w:tcW w:w="276" w:type="dxa"/>
            <w:shd w:val="clear" w:color="auto" w:fill="auto"/>
            <w:vAlign w:val="center"/>
          </w:tcPr>
          <w:p w14:paraId="49831547" w14:textId="77777777" w:rsidR="004B40BB" w:rsidRPr="00C55984" w:rsidRDefault="004B40BB" w:rsidP="00650617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spacing w:before="1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D42F44" w14:textId="77777777" w:rsidR="004B40BB" w:rsidRPr="00C55984" w:rsidRDefault="004B40BB" w:rsidP="00C7534E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spacing w:before="160"/>
              <w:ind w:left="0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1B2621D1" w14:textId="77777777" w:rsidR="004B40BB" w:rsidRPr="00C55984" w:rsidRDefault="004B40BB" w:rsidP="00650617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20EC07CC" w14:textId="77777777" w:rsidR="004B40BB" w:rsidRPr="00C55984" w:rsidRDefault="004B40BB" w:rsidP="00650617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9F3F1C8" w14:textId="77777777" w:rsidR="004B40BB" w:rsidRPr="00C55984" w:rsidRDefault="004B40BB" w:rsidP="00650617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B40BB" w:rsidRPr="00C55984" w14:paraId="49FBA46D" w14:textId="77777777" w:rsidTr="00650617">
        <w:trPr>
          <w:trHeight w:val="144"/>
        </w:trPr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54E37" w14:textId="77777777" w:rsidR="004B40BB" w:rsidRPr="00C7534E" w:rsidRDefault="004B40BB" w:rsidP="00650617">
            <w:p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6485A" w14:textId="2F79D5F8" w:rsidR="004B40BB" w:rsidRPr="00C55984" w:rsidRDefault="004B40BB" w:rsidP="00EF0EBC">
            <w:pPr>
              <w:pStyle w:val="BodyTextIndent"/>
              <w:tabs>
                <w:tab w:val="clear" w:pos="1080"/>
              </w:tabs>
              <w:spacing w:after="120"/>
              <w:ind w:left="0"/>
              <w:jc w:val="center"/>
              <w:rPr>
                <w:sz w:val="18"/>
                <w:szCs w:val="18"/>
              </w:rPr>
            </w:pPr>
            <w:r w:rsidRPr="00C55984">
              <w:rPr>
                <w:b/>
                <w:sz w:val="18"/>
                <w:szCs w:val="18"/>
              </w:rPr>
              <w:t xml:space="preserve">PRINTED </w:t>
            </w:r>
            <w:r w:rsidR="00650617">
              <w:rPr>
                <w:b/>
                <w:sz w:val="18"/>
                <w:szCs w:val="18"/>
              </w:rPr>
              <w:t xml:space="preserve">FULL </w:t>
            </w:r>
            <w:r w:rsidRPr="00C55984">
              <w:rPr>
                <w:b/>
                <w:sz w:val="18"/>
                <w:szCs w:val="18"/>
              </w:rPr>
              <w:t>NAME</w:t>
            </w:r>
            <w:r w:rsidRPr="00C55984">
              <w:rPr>
                <w:sz w:val="18"/>
                <w:szCs w:val="18"/>
              </w:rPr>
              <w:t>—Medical Provider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2A3A0" w14:textId="77777777" w:rsidR="004B40BB" w:rsidRPr="00C55984" w:rsidRDefault="004B40BB" w:rsidP="00650617">
            <w:pPr>
              <w:pStyle w:val="BodyTextIndent"/>
              <w:tabs>
                <w:tab w:val="clear" w:pos="108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BFF94" w14:textId="77777777" w:rsidR="004B40BB" w:rsidRPr="00C55984" w:rsidRDefault="004B40BB" w:rsidP="00650617">
            <w:pPr>
              <w:pStyle w:val="BodyTextIndent"/>
              <w:tabs>
                <w:tab w:val="clear" w:pos="1080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88B10" w14:textId="77777777" w:rsidR="004B40BB" w:rsidRPr="00C55984" w:rsidRDefault="004B40BB" w:rsidP="00650617">
            <w:pPr>
              <w:pStyle w:val="BodyTextIndent"/>
              <w:tabs>
                <w:tab w:val="clear" w:pos="1080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B40BB" w:rsidRPr="00C55984" w14:paraId="4AB4A07E" w14:textId="77777777" w:rsidTr="68525280">
        <w:trPr>
          <w:trHeight w:val="278"/>
        </w:trPr>
        <w:tc>
          <w:tcPr>
            <w:tcW w:w="1080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3C20A05B" w14:textId="5ED625CA" w:rsidR="004B40BB" w:rsidRPr="00C55984" w:rsidRDefault="004B40BB" w:rsidP="000F4AB0">
            <w:pPr>
              <w:keepNext/>
              <w:widowControl w:val="0"/>
              <w:spacing w:before="20" w:after="20"/>
              <w:ind w:left="360" w:hanging="360"/>
              <w:rPr>
                <w:b/>
              </w:rPr>
            </w:pPr>
            <w:r w:rsidRPr="00C55984">
              <w:rPr>
                <w:b/>
              </w:rPr>
              <w:lastRenderedPageBreak/>
              <w:t>AGENCY RISK DETERMINATION</w:t>
            </w:r>
          </w:p>
        </w:tc>
      </w:tr>
      <w:tr w:rsidR="004B40BB" w:rsidRPr="000F4AB0" w14:paraId="10476637" w14:textId="77777777" w:rsidTr="68525280">
        <w:trPr>
          <w:trHeight w:val="593"/>
        </w:trPr>
        <w:tc>
          <w:tcPr>
            <w:tcW w:w="10800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7DEF06" w14:textId="33736F75" w:rsidR="004B40BB" w:rsidRPr="000F4AB0" w:rsidRDefault="004B40BB" w:rsidP="004B40BB">
            <w:pPr>
              <w:widowControl w:val="0"/>
              <w:spacing w:before="20" w:after="20"/>
              <w:rPr>
                <w:b/>
                <w:bCs/>
              </w:rPr>
            </w:pPr>
            <w:r w:rsidRPr="000F4AB0">
              <w:rPr>
                <w:b/>
                <w:bCs/>
              </w:rPr>
              <w:t xml:space="preserve">This section shall only be </w:t>
            </w:r>
            <w:r w:rsidR="00260B0A">
              <w:rPr>
                <w:b/>
                <w:bCs/>
              </w:rPr>
              <w:t>completed</w:t>
            </w:r>
            <w:r w:rsidRPr="000F4AB0">
              <w:rPr>
                <w:b/>
                <w:bCs/>
              </w:rPr>
              <w:t xml:space="preserve"> by the agency </w:t>
            </w:r>
            <w:r w:rsidR="00BF7BF6">
              <w:rPr>
                <w:b/>
                <w:bCs/>
              </w:rPr>
              <w:t>professional</w:t>
            </w:r>
            <w:r w:rsidR="00BF7BF6" w:rsidRPr="000F4AB0">
              <w:rPr>
                <w:b/>
                <w:bCs/>
              </w:rPr>
              <w:t xml:space="preserve"> </w:t>
            </w:r>
            <w:r w:rsidRPr="000F4AB0">
              <w:rPr>
                <w:b/>
                <w:bCs/>
              </w:rPr>
              <w:t>when a medical provider is unable or unwilling to give an opinion</w:t>
            </w:r>
            <w:r w:rsidR="00FB2760">
              <w:rPr>
                <w:b/>
                <w:bCs/>
              </w:rPr>
              <w:t xml:space="preserve"> regarding </w:t>
            </w:r>
            <w:r w:rsidR="007F0144">
              <w:rPr>
                <w:b/>
                <w:bCs/>
              </w:rPr>
              <w:t xml:space="preserve">the child’s risk </w:t>
            </w:r>
            <w:r w:rsidRPr="000F4AB0">
              <w:rPr>
                <w:b/>
                <w:bCs/>
              </w:rPr>
              <w:t>of developing moderate or intensive care needs in the future.</w:t>
            </w:r>
          </w:p>
        </w:tc>
      </w:tr>
      <w:tr w:rsidR="00252FBA" w:rsidRPr="00C55984" w14:paraId="26D1522F" w14:textId="77777777" w:rsidTr="68525280">
        <w:trPr>
          <w:trHeight w:val="461"/>
        </w:trPr>
        <w:tc>
          <w:tcPr>
            <w:tcW w:w="10800" w:type="dxa"/>
            <w:gridSpan w:val="9"/>
            <w:tcBorders>
              <w:top w:val="single" w:sz="4" w:space="0" w:color="auto"/>
            </w:tcBorders>
          </w:tcPr>
          <w:p w14:paraId="1E2905D4" w14:textId="3E6F50D3" w:rsidR="00252FBA" w:rsidRPr="00C55984" w:rsidRDefault="0043326C" w:rsidP="00C43EDF">
            <w:pPr>
              <w:widowControl w:val="0"/>
              <w:spacing w:before="20" w:after="60"/>
              <w:ind w:left="547" w:hanging="547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252FBA" w:rsidRPr="00C55984">
              <w:t>There is documentation in law enforcement record, social or human services records, court records,</w:t>
            </w:r>
            <w:r w:rsidR="00AD61F9">
              <w:t xml:space="preserve"> medical records, educational records,</w:t>
            </w:r>
            <w:r w:rsidR="00252FBA" w:rsidRPr="00C55984">
              <w:t xml:space="preserve"> county</w:t>
            </w:r>
            <w:r w:rsidR="00273114">
              <w:t xml:space="preserve"> agency</w:t>
            </w:r>
            <w:r w:rsidR="006E3C4E">
              <w:t>, tribal</w:t>
            </w:r>
            <w:r w:rsidR="00273114">
              <w:t xml:space="preserve"> agency</w:t>
            </w:r>
            <w:r w:rsidR="006658F1">
              <w:t>,</w:t>
            </w:r>
            <w:r w:rsidR="00252FBA" w:rsidRPr="00C55984">
              <w:t xml:space="preserve"> or </w:t>
            </w:r>
            <w:r w:rsidR="00294D04">
              <w:t>d</w:t>
            </w:r>
            <w:r w:rsidR="00252FBA" w:rsidRPr="00C55984">
              <w:t>epartment contract agency records that indicates the child is at a high risk of developing moderate or intensive care needs in the future.</w:t>
            </w:r>
            <w:r w:rsidR="009F00FC">
              <w:t xml:space="preserve"> </w:t>
            </w:r>
            <w:r w:rsidR="00252FBA" w:rsidRPr="00C55984">
              <w:t xml:space="preserve">The record </w:t>
            </w:r>
            <w:r w:rsidR="004B40BB" w:rsidRPr="00C55984">
              <w:t xml:space="preserve">is attached and </w:t>
            </w:r>
            <w:r w:rsidR="00252FBA" w:rsidRPr="00C55984">
              <w:t>provides evidence of the following</w:t>
            </w:r>
            <w:r w:rsidR="00CF1460" w:rsidRPr="00C55984">
              <w:t xml:space="preserve"> (check all that apply)</w:t>
            </w:r>
            <w:r w:rsidR="00252FBA" w:rsidRPr="00C55984">
              <w:t>:</w:t>
            </w:r>
          </w:p>
        </w:tc>
      </w:tr>
      <w:tr w:rsidR="00CF1460" w:rsidRPr="00C55984" w14:paraId="16534220" w14:textId="77777777" w:rsidTr="68525280">
        <w:trPr>
          <w:trHeight w:val="576"/>
        </w:trPr>
        <w:tc>
          <w:tcPr>
            <w:tcW w:w="10800" w:type="dxa"/>
            <w:gridSpan w:val="9"/>
          </w:tcPr>
          <w:p w14:paraId="474AA971" w14:textId="7B8A9BD9" w:rsidR="00CF1460" w:rsidRPr="00C55984" w:rsidRDefault="0043326C" w:rsidP="00C43EDF">
            <w:pPr>
              <w:widowControl w:val="0"/>
              <w:spacing w:before="20"/>
              <w:ind w:left="907" w:hanging="360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CF1460" w:rsidRPr="00C55984">
              <w:t xml:space="preserve">Either or both the child’s birth parents have a medical diagnosis or medical history which </w:t>
            </w:r>
            <w:r w:rsidR="00D11489">
              <w:t xml:space="preserve">place the child at greater risk of developing </w:t>
            </w:r>
            <w:r w:rsidR="00CF1460" w:rsidRPr="00C55984">
              <w:t>moderate or intensive care needs.</w:t>
            </w:r>
            <w:r w:rsidR="00E60FEB">
              <w:t xml:space="preserve"> This includes any physical, mental, or developmental condition believed to have a hereditary component.</w:t>
            </w:r>
          </w:p>
        </w:tc>
      </w:tr>
      <w:tr w:rsidR="00CF1460" w:rsidRPr="00C55984" w14:paraId="4564975E" w14:textId="77777777" w:rsidTr="68525280">
        <w:trPr>
          <w:trHeight w:val="576"/>
        </w:trPr>
        <w:tc>
          <w:tcPr>
            <w:tcW w:w="10800" w:type="dxa"/>
            <w:gridSpan w:val="9"/>
          </w:tcPr>
          <w:p w14:paraId="131C7296" w14:textId="3419E04B" w:rsidR="00CF1460" w:rsidRPr="00C55984" w:rsidRDefault="0043326C" w:rsidP="00C43EDF">
            <w:pPr>
              <w:widowControl w:val="0"/>
              <w:spacing w:before="20"/>
              <w:ind w:left="907" w:hanging="360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CF1460" w:rsidRPr="00C55984">
              <w:t>The child’s birth mother received inappropriate prenatal care which could later result in the child developing moderate or intensive care needs.</w:t>
            </w:r>
          </w:p>
        </w:tc>
      </w:tr>
      <w:tr w:rsidR="004B40BB" w:rsidRPr="00C55984" w14:paraId="5DD6A777" w14:textId="77777777" w:rsidTr="68525280">
        <w:trPr>
          <w:trHeight w:val="576"/>
        </w:trPr>
        <w:tc>
          <w:tcPr>
            <w:tcW w:w="10800" w:type="dxa"/>
            <w:gridSpan w:val="9"/>
          </w:tcPr>
          <w:p w14:paraId="3F0FD7CD" w14:textId="20E23522" w:rsidR="004B40BB" w:rsidRPr="00C55984" w:rsidRDefault="0043326C" w:rsidP="00C43EDF">
            <w:pPr>
              <w:widowControl w:val="0"/>
              <w:spacing w:before="20"/>
              <w:ind w:left="907" w:hanging="360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4B40BB" w:rsidRPr="00C55984">
              <w:t>The child experienced neglect in the first three years of life or sustained physical injury or physical disease that could have a long-term effect on physical, emotional, or intellectual development.</w:t>
            </w:r>
          </w:p>
        </w:tc>
      </w:tr>
      <w:tr w:rsidR="00CF1460" w:rsidRPr="00C55984" w14:paraId="46926D37" w14:textId="77777777" w:rsidTr="68525280">
        <w:trPr>
          <w:trHeight w:val="576"/>
        </w:trPr>
        <w:tc>
          <w:tcPr>
            <w:tcW w:w="10800" w:type="dxa"/>
            <w:gridSpan w:val="9"/>
          </w:tcPr>
          <w:p w14:paraId="0EE371D3" w14:textId="1F6ADBF6" w:rsidR="00CF1460" w:rsidRPr="00C55984" w:rsidRDefault="0043326C" w:rsidP="00C43EDF">
            <w:pPr>
              <w:widowControl w:val="0"/>
              <w:spacing w:before="20"/>
              <w:ind w:left="907" w:hanging="360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CF1460" w:rsidRPr="00C55984">
              <w:t xml:space="preserve">The birth mother used harmful drugs or alcohol during pregnancy which could later result in the child developing moderate or intensive care </w:t>
            </w:r>
            <w:r w:rsidR="00B54177" w:rsidRPr="00C55984">
              <w:t>needs</w:t>
            </w:r>
            <w:r w:rsidR="00B54177">
              <w:t>.</w:t>
            </w:r>
          </w:p>
        </w:tc>
      </w:tr>
      <w:tr w:rsidR="001C4913" w:rsidRPr="00C55984" w14:paraId="69515E3A" w14:textId="77777777" w:rsidTr="68525280">
        <w:trPr>
          <w:trHeight w:val="576"/>
        </w:trPr>
        <w:tc>
          <w:tcPr>
            <w:tcW w:w="10800" w:type="dxa"/>
            <w:gridSpan w:val="9"/>
          </w:tcPr>
          <w:p w14:paraId="7A74AE58" w14:textId="1FD6078A" w:rsidR="001C4913" w:rsidRPr="00C55984" w:rsidRDefault="0043326C" w:rsidP="00C43EDF">
            <w:pPr>
              <w:widowControl w:val="0"/>
              <w:spacing w:before="20"/>
              <w:ind w:left="907" w:hanging="360"/>
            </w:pPr>
            <w:r w:rsidRPr="00C55984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5984">
              <w:instrText xml:space="preserve"> FORMCHECKBOX </w:instrText>
            </w:r>
            <w:r w:rsidR="005D0668">
              <w:fldChar w:fldCharType="separate"/>
            </w:r>
            <w:r w:rsidRPr="00C55984">
              <w:fldChar w:fldCharType="end"/>
            </w:r>
            <w:r w:rsidR="00C55984">
              <w:tab/>
            </w:r>
            <w:r w:rsidR="00252FBA" w:rsidRPr="00C55984">
              <w:t>The child has experienced four or more placements with extended family or foster homes that could affect the normal attachment process.</w:t>
            </w:r>
          </w:p>
        </w:tc>
      </w:tr>
      <w:tr w:rsidR="001C4913" w:rsidRPr="00C55984" w14:paraId="1C178FB6" w14:textId="77777777" w:rsidTr="00476C6A">
        <w:trPr>
          <w:trHeight w:val="864"/>
        </w:trPr>
        <w:tc>
          <w:tcPr>
            <w:tcW w:w="10800" w:type="dxa"/>
            <w:gridSpan w:val="9"/>
          </w:tcPr>
          <w:p w14:paraId="5387CEDB" w14:textId="75346C94" w:rsidR="00732079" w:rsidRPr="00476C6A" w:rsidRDefault="000B1893" w:rsidP="00476C6A">
            <w:pPr>
              <w:widowControl w:val="0"/>
              <w:spacing w:before="20" w:after="20"/>
              <w:ind w:left="540"/>
              <w:rPr>
                <w:rFonts w:ascii="Garamond" w:hAnsi="Garamond"/>
                <w:sz w:val="22"/>
                <w:szCs w:val="22"/>
              </w:rPr>
            </w:pPr>
            <w:r w:rsidRPr="00C55984">
              <w:rPr>
                <w:i/>
              </w:rPr>
              <w:t>Explanation/</w:t>
            </w:r>
            <w:r w:rsidR="00CF1460" w:rsidRPr="00C55984">
              <w:rPr>
                <w:i/>
              </w:rPr>
              <w:t xml:space="preserve">Comments: 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F7B5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5F7B5F">
              <w:rPr>
                <w:rFonts w:ascii="Garamond" w:hAnsi="Garamond"/>
                <w:sz w:val="22"/>
                <w:szCs w:val="22"/>
              </w:rPr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CF6CBC">
              <w:rPr>
                <w:rFonts w:ascii="Garamond" w:hAnsi="Garamond"/>
                <w:sz w:val="22"/>
                <w:szCs w:val="22"/>
              </w:rPr>
              <w:t> </w:t>
            </w:r>
            <w:r w:rsidR="005F7B5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7534E" w:rsidRPr="00C55984" w14:paraId="512705C5" w14:textId="77777777" w:rsidTr="68525280">
        <w:trPr>
          <w:trHeight w:val="576"/>
        </w:trPr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B9141B" w14:textId="77777777" w:rsidR="00C7534E" w:rsidRPr="00C55984" w:rsidRDefault="00C7534E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spacing w:before="1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453A36" w14:textId="77777777" w:rsidR="00C7534E" w:rsidRPr="00C55984" w:rsidRDefault="00C7534E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spacing w:before="1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D6DA65" w14:textId="77777777" w:rsidR="00C7534E" w:rsidRPr="00C55984" w:rsidRDefault="00C7534E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85380C" w14:textId="6FD22749" w:rsidR="00C7534E" w:rsidRPr="00C55984" w:rsidRDefault="005F7B5F">
            <w:pPr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CF6CBC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C3F8A8" w14:textId="77777777" w:rsidR="00C7534E" w:rsidRPr="00C55984" w:rsidRDefault="00C7534E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C7534E" w:rsidRPr="00C55984" w14:paraId="0F6DC848" w14:textId="77777777" w:rsidTr="68525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52E02" w14:textId="77777777" w:rsidR="00C7534E" w:rsidRPr="00C55984" w:rsidRDefault="00C7534E">
            <w:pPr>
              <w:pStyle w:val="BodyTextIndent"/>
              <w:tabs>
                <w:tab w:val="clear" w:pos="1080"/>
                <w:tab w:val="left" w:pos="72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2DB98" w14:textId="393333B5" w:rsidR="00C7534E" w:rsidRPr="00C55984" w:rsidRDefault="00C7534E" w:rsidP="00EF0EBC">
            <w:pPr>
              <w:pStyle w:val="BodyTextIndent"/>
              <w:tabs>
                <w:tab w:val="clear" w:pos="1080"/>
              </w:tabs>
              <w:spacing w:after="120"/>
              <w:ind w:left="0"/>
              <w:jc w:val="center"/>
              <w:rPr>
                <w:sz w:val="18"/>
                <w:szCs w:val="18"/>
              </w:rPr>
            </w:pPr>
            <w:r w:rsidRPr="00C55984">
              <w:rPr>
                <w:b/>
                <w:sz w:val="18"/>
                <w:szCs w:val="18"/>
              </w:rPr>
              <w:t xml:space="preserve">SIGNATURE </w:t>
            </w:r>
            <w:r w:rsidRPr="00C55984">
              <w:rPr>
                <w:sz w:val="18"/>
                <w:szCs w:val="18"/>
              </w:rPr>
              <w:t>– Representative of Supervising Agency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FF1A08" w14:textId="77777777" w:rsidR="00C7534E" w:rsidRPr="00C55984" w:rsidRDefault="00C7534E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66725" w14:textId="77777777" w:rsidR="00C7534E" w:rsidRPr="00C55984" w:rsidRDefault="00C7534E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jc w:val="center"/>
              <w:rPr>
                <w:sz w:val="18"/>
                <w:szCs w:val="18"/>
              </w:rPr>
            </w:pPr>
            <w:r w:rsidRPr="00C55984">
              <w:rPr>
                <w:sz w:val="18"/>
                <w:szCs w:val="18"/>
              </w:rPr>
              <w:t>Date Signed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FFBFCD" w14:textId="77777777" w:rsidR="00C7534E" w:rsidRPr="00C55984" w:rsidRDefault="00C7534E">
            <w:pPr>
              <w:pStyle w:val="BodyTextIndent"/>
              <w:tabs>
                <w:tab w:val="clear" w:pos="1080"/>
                <w:tab w:val="left" w:pos="2880"/>
                <w:tab w:val="left" w:pos="6300"/>
                <w:tab w:val="left" w:pos="6390"/>
                <w:tab w:val="left" w:pos="7920"/>
                <w:tab w:val="left" w:pos="8010"/>
                <w:tab w:val="left" w:pos="8460"/>
                <w:tab w:val="left" w:pos="10530"/>
                <w:tab w:val="left" w:pos="10710"/>
              </w:tabs>
              <w:ind w:left="0"/>
              <w:rPr>
                <w:sz w:val="18"/>
                <w:szCs w:val="18"/>
              </w:rPr>
            </w:pPr>
          </w:p>
        </w:tc>
      </w:tr>
    </w:tbl>
    <w:p w14:paraId="281FDCC7" w14:textId="77777777" w:rsidR="00C327AB" w:rsidRPr="00C55984" w:rsidRDefault="00C327AB">
      <w:pPr>
        <w:pStyle w:val="BodyTextIndent"/>
        <w:tabs>
          <w:tab w:val="clear" w:pos="1080"/>
          <w:tab w:val="left" w:pos="0"/>
          <w:tab w:val="left" w:pos="2880"/>
          <w:tab w:val="left" w:pos="7020"/>
          <w:tab w:val="left" w:pos="8460"/>
          <w:tab w:val="left" w:pos="10530"/>
          <w:tab w:val="left" w:pos="10710"/>
        </w:tabs>
        <w:ind w:left="0"/>
        <w:jc w:val="both"/>
        <w:rPr>
          <w:sz w:val="16"/>
          <w:szCs w:val="16"/>
        </w:rPr>
      </w:pPr>
    </w:p>
    <w:sectPr w:rsidR="00C327AB" w:rsidRPr="00C55984" w:rsidSect="00C7534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B352" w14:textId="77777777" w:rsidR="00FD320A" w:rsidRDefault="00FD320A" w:rsidP="00C924C6">
      <w:r>
        <w:separator/>
      </w:r>
    </w:p>
  </w:endnote>
  <w:endnote w:type="continuationSeparator" w:id="0">
    <w:p w14:paraId="7EA97038" w14:textId="77777777" w:rsidR="00FD320A" w:rsidRDefault="00FD320A" w:rsidP="00C924C6">
      <w:r>
        <w:continuationSeparator/>
      </w:r>
    </w:p>
  </w:endnote>
  <w:endnote w:type="continuationNotice" w:id="1">
    <w:p w14:paraId="3B32BCB1" w14:textId="77777777" w:rsidR="00FD320A" w:rsidRDefault="00FD3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31EB" w14:textId="2CF180B7" w:rsidR="00C55984" w:rsidRPr="00C55984" w:rsidRDefault="00C55984" w:rsidP="00C43EDF">
    <w:pPr>
      <w:pStyle w:val="Footer"/>
      <w:tabs>
        <w:tab w:val="clear" w:pos="4680"/>
        <w:tab w:val="clear" w:pos="9360"/>
        <w:tab w:val="right" w:pos="10858"/>
      </w:tabs>
      <w:rPr>
        <w:sz w:val="16"/>
        <w:szCs w:val="16"/>
      </w:rPr>
    </w:pPr>
    <w:r w:rsidRPr="00C55984">
      <w:rPr>
        <w:sz w:val="16"/>
        <w:szCs w:val="16"/>
      </w:rPr>
      <w:t>DCF-F-52</w:t>
    </w:r>
    <w:r w:rsidR="00963407">
      <w:rPr>
        <w:sz w:val="16"/>
        <w:szCs w:val="16"/>
      </w:rPr>
      <w:t>84</w:t>
    </w:r>
    <w:r w:rsidRPr="00C55984">
      <w:rPr>
        <w:sz w:val="16"/>
        <w:szCs w:val="16"/>
      </w:rPr>
      <w:t>-E (</w:t>
    </w:r>
    <w:r w:rsidR="001D2F89">
      <w:rPr>
        <w:sz w:val="16"/>
        <w:szCs w:val="16"/>
      </w:rPr>
      <w:t>R</w:t>
    </w:r>
    <w:r w:rsidRPr="00C55984">
      <w:rPr>
        <w:sz w:val="16"/>
        <w:szCs w:val="16"/>
      </w:rPr>
      <w:t xml:space="preserve"> </w:t>
    </w:r>
    <w:r>
      <w:rPr>
        <w:sz w:val="16"/>
        <w:szCs w:val="16"/>
      </w:rPr>
      <w:t>0</w:t>
    </w:r>
    <w:r w:rsidR="00B54177">
      <w:rPr>
        <w:sz w:val="16"/>
        <w:szCs w:val="16"/>
      </w:rPr>
      <w:t>8</w:t>
    </w:r>
    <w:r w:rsidRPr="00C55984">
      <w:rPr>
        <w:sz w:val="16"/>
        <w:szCs w:val="16"/>
      </w:rPr>
      <w:t>/20</w:t>
    </w:r>
    <w:r>
      <w:rPr>
        <w:sz w:val="16"/>
        <w:szCs w:val="16"/>
      </w:rPr>
      <w:t>23</w:t>
    </w:r>
    <w:r w:rsidRPr="00C55984">
      <w:rPr>
        <w:sz w:val="16"/>
        <w:szCs w:val="16"/>
      </w:rPr>
      <w:t>)</w:t>
    </w:r>
    <w:r w:rsidRPr="00C55984">
      <w:rPr>
        <w:sz w:val="16"/>
        <w:szCs w:val="16"/>
      </w:rPr>
      <w:tab/>
    </w:r>
    <w:r w:rsidRPr="00C55984">
      <w:rPr>
        <w:sz w:val="16"/>
        <w:szCs w:val="16"/>
      </w:rPr>
      <w:fldChar w:fldCharType="begin"/>
    </w:r>
    <w:r w:rsidRPr="00C55984">
      <w:rPr>
        <w:sz w:val="16"/>
        <w:szCs w:val="16"/>
      </w:rPr>
      <w:instrText xml:space="preserve"> PAGE   \* MERGEFORMAT </w:instrText>
    </w:r>
    <w:r w:rsidRPr="00C55984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C5598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41B9" w14:textId="40D7AC15" w:rsidR="00C924C6" w:rsidRPr="00C55984" w:rsidRDefault="0043326C" w:rsidP="00C7534E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C55984">
      <w:rPr>
        <w:sz w:val="16"/>
        <w:szCs w:val="16"/>
      </w:rPr>
      <w:t>DCF-F-</w:t>
    </w:r>
    <w:r w:rsidR="00905748" w:rsidRPr="00C55984">
      <w:rPr>
        <w:sz w:val="16"/>
        <w:szCs w:val="16"/>
      </w:rPr>
      <w:t>52</w:t>
    </w:r>
    <w:r w:rsidR="00963407">
      <w:rPr>
        <w:sz w:val="16"/>
        <w:szCs w:val="16"/>
      </w:rPr>
      <w:t>84</w:t>
    </w:r>
    <w:r w:rsidRPr="00C55984">
      <w:rPr>
        <w:sz w:val="16"/>
        <w:szCs w:val="16"/>
      </w:rPr>
      <w:t>-E (</w:t>
    </w:r>
    <w:r w:rsidR="00C7534E">
      <w:rPr>
        <w:sz w:val="16"/>
        <w:szCs w:val="16"/>
      </w:rPr>
      <w:t>R</w:t>
    </w:r>
    <w:r w:rsidRPr="00C55984">
      <w:rPr>
        <w:sz w:val="16"/>
        <w:szCs w:val="16"/>
      </w:rPr>
      <w:t xml:space="preserve"> </w:t>
    </w:r>
    <w:r w:rsidR="00C55984">
      <w:rPr>
        <w:sz w:val="16"/>
        <w:szCs w:val="16"/>
      </w:rPr>
      <w:t>0</w:t>
    </w:r>
    <w:r w:rsidR="00107611">
      <w:rPr>
        <w:sz w:val="16"/>
        <w:szCs w:val="16"/>
      </w:rPr>
      <w:t>8</w:t>
    </w:r>
    <w:r w:rsidRPr="00C55984">
      <w:rPr>
        <w:sz w:val="16"/>
        <w:szCs w:val="16"/>
      </w:rPr>
      <w:t>/20</w:t>
    </w:r>
    <w:r w:rsidR="00C55984">
      <w:rPr>
        <w:sz w:val="16"/>
        <w:szCs w:val="16"/>
      </w:rPr>
      <w:t>23</w:t>
    </w:r>
    <w:r w:rsidRPr="00C55984">
      <w:rPr>
        <w:sz w:val="16"/>
        <w:szCs w:val="16"/>
      </w:rPr>
      <w:t>)</w:t>
    </w:r>
    <w:r w:rsidR="00C7534E">
      <w:rPr>
        <w:sz w:val="16"/>
        <w:szCs w:val="16"/>
      </w:rPr>
      <w:ptab w:relativeTo="margin" w:alignment="right" w:leader="none"/>
    </w:r>
    <w:r w:rsidR="00C55984" w:rsidRPr="00C55984">
      <w:rPr>
        <w:sz w:val="16"/>
        <w:szCs w:val="16"/>
      </w:rPr>
      <w:fldChar w:fldCharType="begin"/>
    </w:r>
    <w:r w:rsidR="00C55984" w:rsidRPr="00C55984">
      <w:rPr>
        <w:sz w:val="16"/>
        <w:szCs w:val="16"/>
      </w:rPr>
      <w:instrText xml:space="preserve"> PAGE   \* MERGEFORMAT </w:instrText>
    </w:r>
    <w:r w:rsidR="00C55984" w:rsidRPr="00C55984">
      <w:rPr>
        <w:sz w:val="16"/>
        <w:szCs w:val="16"/>
      </w:rPr>
      <w:fldChar w:fldCharType="separate"/>
    </w:r>
    <w:r w:rsidR="00C55984" w:rsidRPr="00C55984">
      <w:rPr>
        <w:noProof/>
        <w:sz w:val="16"/>
        <w:szCs w:val="16"/>
      </w:rPr>
      <w:t>1</w:t>
    </w:r>
    <w:r w:rsidR="00C55984" w:rsidRPr="00C5598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1E13" w14:textId="77777777" w:rsidR="00FD320A" w:rsidRDefault="00FD320A" w:rsidP="00C924C6">
      <w:r>
        <w:separator/>
      </w:r>
    </w:p>
  </w:footnote>
  <w:footnote w:type="continuationSeparator" w:id="0">
    <w:p w14:paraId="1A975C5C" w14:textId="77777777" w:rsidR="00FD320A" w:rsidRDefault="00FD320A" w:rsidP="00C924C6">
      <w:r>
        <w:continuationSeparator/>
      </w:r>
    </w:p>
  </w:footnote>
  <w:footnote w:type="continuationNotice" w:id="1">
    <w:p w14:paraId="2A240140" w14:textId="77777777" w:rsidR="00FD320A" w:rsidRDefault="00FD3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504F" w14:textId="4FF1D2BD" w:rsidR="00C55984" w:rsidRPr="00C7534E" w:rsidRDefault="00C55984" w:rsidP="00C55984">
    <w:pPr>
      <w:rPr>
        <w:bCs/>
        <w:sz w:val="16"/>
        <w:szCs w:val="16"/>
      </w:rPr>
    </w:pPr>
    <w:r w:rsidRPr="00C7534E">
      <w:rPr>
        <w:b/>
        <w:sz w:val="16"/>
        <w:szCs w:val="16"/>
      </w:rPr>
      <w:t>DEPARTMENT OF CHILDREN AND FAMILIES</w:t>
    </w:r>
    <w:r w:rsidR="00C7534E">
      <w:rPr>
        <w:b/>
        <w:sz w:val="16"/>
        <w:szCs w:val="16"/>
      </w:rPr>
      <w:ptab w:relativeTo="margin" w:alignment="right" w:leader="none"/>
    </w:r>
    <w:r w:rsidR="00C7534E">
      <w:rPr>
        <w:bCs/>
        <w:sz w:val="16"/>
        <w:szCs w:val="16"/>
      </w:rPr>
      <w:t>dcf.wisconsin.gov</w:t>
    </w:r>
  </w:p>
  <w:p w14:paraId="75E0AF9A" w14:textId="3FFAB2BE" w:rsidR="00C55984" w:rsidRPr="00C7534E" w:rsidRDefault="00C55984" w:rsidP="00C7534E">
    <w:pPr>
      <w:rPr>
        <w:b/>
        <w:sz w:val="16"/>
        <w:szCs w:val="16"/>
      </w:rPr>
    </w:pPr>
    <w:r w:rsidRPr="00C7534E">
      <w:rPr>
        <w:sz w:val="16"/>
        <w:szCs w:val="16"/>
      </w:rPr>
      <w:t>Division of Safety and Permanence</w:t>
    </w:r>
  </w:p>
  <w:p w14:paraId="0FA80C27" w14:textId="77777777" w:rsidR="00C7534E" w:rsidRPr="00C7534E" w:rsidRDefault="00C7534E" w:rsidP="00C7534E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1B59"/>
    <w:multiLevelType w:val="hybridMultilevel"/>
    <w:tmpl w:val="B5843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FRGT4CQlIkDBoB4ygA/IAz9tC7abbkSAhC17B0GBT57M9Lz3uWFYQnAVYYljB7hxWXqkU+65PIDvMN1MqaK2Q==" w:salt="m7/N9ua0XO67OTwB0cEUd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9B"/>
    <w:rsid w:val="000144D9"/>
    <w:rsid w:val="000305E2"/>
    <w:rsid w:val="000414C7"/>
    <w:rsid w:val="00052FAD"/>
    <w:rsid w:val="000534BF"/>
    <w:rsid w:val="00077B9B"/>
    <w:rsid w:val="0008219B"/>
    <w:rsid w:val="00090478"/>
    <w:rsid w:val="000B1893"/>
    <w:rsid w:val="000B7584"/>
    <w:rsid w:val="000C4C77"/>
    <w:rsid w:val="000D6A1F"/>
    <w:rsid w:val="000E46D8"/>
    <w:rsid w:val="000E4995"/>
    <w:rsid w:val="000F4AB0"/>
    <w:rsid w:val="000F565B"/>
    <w:rsid w:val="00107611"/>
    <w:rsid w:val="0016467D"/>
    <w:rsid w:val="00172F0A"/>
    <w:rsid w:val="001A35F1"/>
    <w:rsid w:val="001C4913"/>
    <w:rsid w:val="001D2F89"/>
    <w:rsid w:val="001D30A9"/>
    <w:rsid w:val="001E02DD"/>
    <w:rsid w:val="001E4A82"/>
    <w:rsid w:val="00206CB7"/>
    <w:rsid w:val="00211A65"/>
    <w:rsid w:val="00214579"/>
    <w:rsid w:val="00230C52"/>
    <w:rsid w:val="002318D4"/>
    <w:rsid w:val="002401F6"/>
    <w:rsid w:val="00242352"/>
    <w:rsid w:val="00252FBA"/>
    <w:rsid w:val="00260B0A"/>
    <w:rsid w:val="00273114"/>
    <w:rsid w:val="00294D04"/>
    <w:rsid w:val="002A1E55"/>
    <w:rsid w:val="002B524E"/>
    <w:rsid w:val="002B5B13"/>
    <w:rsid w:val="002E13DA"/>
    <w:rsid w:val="002E5110"/>
    <w:rsid w:val="002E534F"/>
    <w:rsid w:val="0030180A"/>
    <w:rsid w:val="003061B2"/>
    <w:rsid w:val="0032278D"/>
    <w:rsid w:val="00327A00"/>
    <w:rsid w:val="00352B78"/>
    <w:rsid w:val="003542DB"/>
    <w:rsid w:val="00365CB6"/>
    <w:rsid w:val="00383617"/>
    <w:rsid w:val="00386486"/>
    <w:rsid w:val="0038790A"/>
    <w:rsid w:val="00397688"/>
    <w:rsid w:val="003B5A5B"/>
    <w:rsid w:val="003B63B2"/>
    <w:rsid w:val="003C211D"/>
    <w:rsid w:val="003D0904"/>
    <w:rsid w:val="003D4E15"/>
    <w:rsid w:val="003E31D8"/>
    <w:rsid w:val="003F124B"/>
    <w:rsid w:val="00401686"/>
    <w:rsid w:val="0041352B"/>
    <w:rsid w:val="00417E60"/>
    <w:rsid w:val="0043326C"/>
    <w:rsid w:val="004523FB"/>
    <w:rsid w:val="00453222"/>
    <w:rsid w:val="004551DE"/>
    <w:rsid w:val="0046775B"/>
    <w:rsid w:val="00476C6A"/>
    <w:rsid w:val="00486E6D"/>
    <w:rsid w:val="004B3970"/>
    <w:rsid w:val="004B40BB"/>
    <w:rsid w:val="004B4B40"/>
    <w:rsid w:val="004C2FF2"/>
    <w:rsid w:val="004C4E43"/>
    <w:rsid w:val="004F1617"/>
    <w:rsid w:val="00505854"/>
    <w:rsid w:val="0050673A"/>
    <w:rsid w:val="00506F0D"/>
    <w:rsid w:val="00516001"/>
    <w:rsid w:val="00516704"/>
    <w:rsid w:val="00522E41"/>
    <w:rsid w:val="00557DBE"/>
    <w:rsid w:val="005D0668"/>
    <w:rsid w:val="005D27A4"/>
    <w:rsid w:val="005F7B5F"/>
    <w:rsid w:val="00605C22"/>
    <w:rsid w:val="00614855"/>
    <w:rsid w:val="00626DB4"/>
    <w:rsid w:val="006309FF"/>
    <w:rsid w:val="00636123"/>
    <w:rsid w:val="00650617"/>
    <w:rsid w:val="0065673B"/>
    <w:rsid w:val="00662669"/>
    <w:rsid w:val="00664DF6"/>
    <w:rsid w:val="006658F1"/>
    <w:rsid w:val="006677C5"/>
    <w:rsid w:val="00674735"/>
    <w:rsid w:val="0067725D"/>
    <w:rsid w:val="0068020C"/>
    <w:rsid w:val="00680B07"/>
    <w:rsid w:val="00685A61"/>
    <w:rsid w:val="006C0FF7"/>
    <w:rsid w:val="006D6C9B"/>
    <w:rsid w:val="006E3C4E"/>
    <w:rsid w:val="0071034B"/>
    <w:rsid w:val="00732079"/>
    <w:rsid w:val="00744976"/>
    <w:rsid w:val="00746AAB"/>
    <w:rsid w:val="0076696F"/>
    <w:rsid w:val="0077090A"/>
    <w:rsid w:val="007C58EA"/>
    <w:rsid w:val="007F0144"/>
    <w:rsid w:val="0080047F"/>
    <w:rsid w:val="0081676B"/>
    <w:rsid w:val="00830A52"/>
    <w:rsid w:val="00865BCB"/>
    <w:rsid w:val="00897930"/>
    <w:rsid w:val="008A2C8F"/>
    <w:rsid w:val="008A6CDC"/>
    <w:rsid w:val="008B146F"/>
    <w:rsid w:val="008C3AAC"/>
    <w:rsid w:val="008D4DC3"/>
    <w:rsid w:val="008D5FE7"/>
    <w:rsid w:val="008E7199"/>
    <w:rsid w:val="008F274D"/>
    <w:rsid w:val="00905748"/>
    <w:rsid w:val="00920CDF"/>
    <w:rsid w:val="00921E3B"/>
    <w:rsid w:val="00925B10"/>
    <w:rsid w:val="00934436"/>
    <w:rsid w:val="00942555"/>
    <w:rsid w:val="00963407"/>
    <w:rsid w:val="00965F00"/>
    <w:rsid w:val="0096649F"/>
    <w:rsid w:val="00972EF6"/>
    <w:rsid w:val="00975591"/>
    <w:rsid w:val="00977CCD"/>
    <w:rsid w:val="00984982"/>
    <w:rsid w:val="009874FA"/>
    <w:rsid w:val="00996C71"/>
    <w:rsid w:val="009A25EF"/>
    <w:rsid w:val="009A7741"/>
    <w:rsid w:val="009B01D1"/>
    <w:rsid w:val="009D3E38"/>
    <w:rsid w:val="009E2597"/>
    <w:rsid w:val="009E2DF3"/>
    <w:rsid w:val="009E7DA6"/>
    <w:rsid w:val="009F00FC"/>
    <w:rsid w:val="00A00DF2"/>
    <w:rsid w:val="00A2088F"/>
    <w:rsid w:val="00A303FE"/>
    <w:rsid w:val="00A9463B"/>
    <w:rsid w:val="00AA0F83"/>
    <w:rsid w:val="00AD2707"/>
    <w:rsid w:val="00AD5C03"/>
    <w:rsid w:val="00AD61F9"/>
    <w:rsid w:val="00AD6244"/>
    <w:rsid w:val="00AE0109"/>
    <w:rsid w:val="00B03D19"/>
    <w:rsid w:val="00B105ED"/>
    <w:rsid w:val="00B162CC"/>
    <w:rsid w:val="00B31708"/>
    <w:rsid w:val="00B40AF4"/>
    <w:rsid w:val="00B44F71"/>
    <w:rsid w:val="00B54177"/>
    <w:rsid w:val="00B607D0"/>
    <w:rsid w:val="00BB0E0D"/>
    <w:rsid w:val="00BC32D7"/>
    <w:rsid w:val="00BC66CA"/>
    <w:rsid w:val="00BD6197"/>
    <w:rsid w:val="00BF7BF6"/>
    <w:rsid w:val="00C02CE5"/>
    <w:rsid w:val="00C043F3"/>
    <w:rsid w:val="00C327AB"/>
    <w:rsid w:val="00C43EDF"/>
    <w:rsid w:val="00C5426E"/>
    <w:rsid w:val="00C55984"/>
    <w:rsid w:val="00C5789E"/>
    <w:rsid w:val="00C6372C"/>
    <w:rsid w:val="00C7534E"/>
    <w:rsid w:val="00C853A1"/>
    <w:rsid w:val="00C924C6"/>
    <w:rsid w:val="00C975C3"/>
    <w:rsid w:val="00CB2394"/>
    <w:rsid w:val="00CB4BC1"/>
    <w:rsid w:val="00CC0571"/>
    <w:rsid w:val="00CC1ED5"/>
    <w:rsid w:val="00CD555D"/>
    <w:rsid w:val="00CE4A00"/>
    <w:rsid w:val="00CE66A4"/>
    <w:rsid w:val="00CF1460"/>
    <w:rsid w:val="00CF4176"/>
    <w:rsid w:val="00CF6CBC"/>
    <w:rsid w:val="00D077FC"/>
    <w:rsid w:val="00D11489"/>
    <w:rsid w:val="00D12BDE"/>
    <w:rsid w:val="00D22367"/>
    <w:rsid w:val="00D270AA"/>
    <w:rsid w:val="00D2796A"/>
    <w:rsid w:val="00D403E6"/>
    <w:rsid w:val="00DA19C4"/>
    <w:rsid w:val="00DA6736"/>
    <w:rsid w:val="00DE0D98"/>
    <w:rsid w:val="00DF4381"/>
    <w:rsid w:val="00E13420"/>
    <w:rsid w:val="00E2075D"/>
    <w:rsid w:val="00E4329E"/>
    <w:rsid w:val="00E457A9"/>
    <w:rsid w:val="00E60FEB"/>
    <w:rsid w:val="00E868C4"/>
    <w:rsid w:val="00E92115"/>
    <w:rsid w:val="00EA33AD"/>
    <w:rsid w:val="00EA4865"/>
    <w:rsid w:val="00ED2591"/>
    <w:rsid w:val="00ED47EB"/>
    <w:rsid w:val="00EF0252"/>
    <w:rsid w:val="00EF0EBC"/>
    <w:rsid w:val="00EF3F34"/>
    <w:rsid w:val="00F07179"/>
    <w:rsid w:val="00F27CE1"/>
    <w:rsid w:val="00F33042"/>
    <w:rsid w:val="00F406E0"/>
    <w:rsid w:val="00F6723A"/>
    <w:rsid w:val="00F70AB4"/>
    <w:rsid w:val="00F70EC5"/>
    <w:rsid w:val="00F7186C"/>
    <w:rsid w:val="00F91C11"/>
    <w:rsid w:val="00F96E30"/>
    <w:rsid w:val="00FB2760"/>
    <w:rsid w:val="00FC6C56"/>
    <w:rsid w:val="00FD320A"/>
    <w:rsid w:val="00FD3DF9"/>
    <w:rsid w:val="00FD40F6"/>
    <w:rsid w:val="00FD5660"/>
    <w:rsid w:val="00FE1872"/>
    <w:rsid w:val="00FE694F"/>
    <w:rsid w:val="00FF1577"/>
    <w:rsid w:val="29022023"/>
    <w:rsid w:val="68525280"/>
    <w:rsid w:val="6E035391"/>
    <w:rsid w:val="77899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38097"/>
  <w15:docId w15:val="{0C354743-FFA4-4662-9A50-942D379C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34E"/>
    <w:rPr>
      <w:rFonts w:ascii="Roboto" w:hAnsi="Robot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080"/>
      </w:tabs>
      <w:ind w:left="108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B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24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924C6"/>
    <w:rPr>
      <w:rFonts w:ascii="Arial" w:hAnsi="Arial"/>
    </w:rPr>
  </w:style>
  <w:style w:type="paragraph" w:styleId="Footer">
    <w:name w:val="footer"/>
    <w:basedOn w:val="Normal"/>
    <w:link w:val="FooterChar"/>
    <w:rsid w:val="00C924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24C6"/>
    <w:rPr>
      <w:rFonts w:ascii="Arial" w:hAnsi="Arial"/>
    </w:rPr>
  </w:style>
  <w:style w:type="paragraph" w:styleId="Revision">
    <w:name w:val="Revision"/>
    <w:hidden/>
    <w:uiPriority w:val="99"/>
    <w:semiHidden/>
    <w:rsid w:val="000F565B"/>
    <w:rPr>
      <w:rFonts w:ascii="Roboto" w:hAnsi="Roboto"/>
    </w:rPr>
  </w:style>
  <w:style w:type="paragraph" w:styleId="CommentText">
    <w:name w:val="annotation text"/>
    <w:basedOn w:val="Normal"/>
    <w:link w:val="CommentTextChar"/>
    <w:unhideWhenUsed/>
  </w:style>
  <w:style w:type="character" w:customStyle="1" w:styleId="CommentTextChar">
    <w:name w:val="Comment Text Char"/>
    <w:basedOn w:val="DefaultParagraphFont"/>
    <w:link w:val="CommentText"/>
    <w:rPr>
      <w:rFonts w:ascii="Roboto" w:hAnsi="Roboto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4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4E43"/>
    <w:rPr>
      <w:rFonts w:ascii="Roboto" w:hAnsi="Robot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0" ma:contentTypeDescription="Create a new document." ma:contentTypeScope="" ma:versionID="76055de0016acb9193ada9f872507ad3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7982711b6bb4c543a52f34dbb2f29a4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451041-86f1-4813-a764-2762873b8f88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D208E-8E44-4303-8AAE-A4A5F6251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A1B68-EB6D-478C-9005-0CCFC7A6E083}">
  <ds:schemaRefs>
    <ds:schemaRef ds:uri="http://purl.org/dc/elements/1.1/"/>
    <ds:schemaRef ds:uri="http://schemas.microsoft.com/office/infopath/2007/PartnerControls"/>
    <ds:schemaRef ds:uri="bbccbe36-ffe1-435a-9390-0b632f693ff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a875606-58c3-4fc3-94ca-eb87a1997d5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4F6A28-CF2F-416F-B6B5-FDC1CC48E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of "High Risk" Status for Adoption Assistance, DCF-F-5284-e</vt:lpstr>
    </vt:vector>
  </TitlesOfParts>
  <Company>DCF - State of Wisconsin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of "High Risk" Status for Adoption Assistance, DCF-F-5284-e</dc:title>
  <dc:subject>Division of Safety and Permanence</dc:subject>
  <dc:creator>Kramer, Kathleen M - DCF</dc:creator>
  <cp:keywords>department of children and families, division of safety and permanence, bureau of permanence and out of home care, child welfare, children's sevices, adoption assistance, subsidized adoption, adoption, guardianship, dcf-f-5284-e, determination of high risk status for adoption assistance, dcf-f-5284-e determination of high risk status for adoption assistance</cp:keywords>
  <dc:description>R. 08/2023</dc:description>
  <cp:lastModifiedBy>Kramer, Kathleen M - DCF</cp:lastModifiedBy>
  <cp:revision>3</cp:revision>
  <cp:lastPrinted>2017-02-27T15:48:00Z</cp:lastPrinted>
  <dcterms:created xsi:type="dcterms:W3CDTF">2023-08-04T15:35:00Z</dcterms:created>
  <dcterms:modified xsi:type="dcterms:W3CDTF">2023-08-04T15:36:00Z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MediaServiceImageTags">
    <vt:lpwstr/>
  </property>
</Properties>
</file>