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206E" w14:textId="0B1FDE3C" w:rsidR="00675B36" w:rsidRDefault="00675B36" w:rsidP="005626AC">
      <w:pPr>
        <w:pStyle w:val="ListParagraph"/>
        <w:tabs>
          <w:tab w:val="left" w:pos="0"/>
        </w:tabs>
        <w:spacing w:before="120"/>
        <w:ind w:left="0"/>
        <w:jc w:val="center"/>
        <w:rPr>
          <w:rFonts w:ascii="Roboto" w:hAnsi="Roboto" w:cs="Arial"/>
          <w:b/>
          <w:sz w:val="24"/>
        </w:rPr>
      </w:pPr>
      <w:r w:rsidRPr="00CE42B9">
        <w:rPr>
          <w:rFonts w:ascii="Roboto" w:hAnsi="Roboto" w:cs="Arial"/>
          <w:b/>
          <w:sz w:val="24"/>
        </w:rPr>
        <w:t>Wisconsin After 3 and BE GREAT: Graduate Programs Reporting</w:t>
      </w:r>
    </w:p>
    <w:p w14:paraId="0F830619" w14:textId="064AB46E" w:rsidR="005626AC" w:rsidRDefault="005626AC" w:rsidP="0039111F">
      <w:pPr>
        <w:pStyle w:val="ListParagraph"/>
        <w:spacing w:after="240"/>
        <w:ind w:left="0"/>
        <w:jc w:val="center"/>
        <w:rPr>
          <w:rFonts w:ascii="Roboto" w:hAnsi="Roboto" w:cs="Arial"/>
          <w:b/>
          <w:sz w:val="24"/>
        </w:rPr>
      </w:pPr>
      <w:r w:rsidRPr="00CE42B9">
        <w:rPr>
          <w:rFonts w:ascii="Roboto" w:hAnsi="Roboto" w:cs="Arial"/>
          <w:b/>
          <w:sz w:val="24"/>
        </w:rPr>
        <w:t xml:space="preserve">Boys &amp; Girls Clubs of </w:t>
      </w:r>
      <w:r>
        <w:rPr>
          <w:rFonts w:ascii="Roboto" w:hAnsi="Roboto" w:cs="Arial"/>
          <w:b/>
          <w:sz w:val="24"/>
        </w:rPr>
        <w:t>Fox Valley</w:t>
      </w:r>
    </w:p>
    <w:p w14:paraId="110BF4C3" w14:textId="685F3771" w:rsidR="00095E12" w:rsidRPr="00217FB7" w:rsidRDefault="00095E12" w:rsidP="00095E12">
      <w:pPr>
        <w:spacing w:after="120"/>
        <w:rPr>
          <w:rFonts w:cs="Arial"/>
          <w:b/>
          <w:szCs w:val="20"/>
        </w:rPr>
      </w:pPr>
      <w:r w:rsidRPr="00217FB7">
        <w:rPr>
          <w:rFonts w:cs="Arial"/>
          <w:b/>
          <w:szCs w:val="20"/>
        </w:rPr>
        <w:t>Use of form:</w:t>
      </w:r>
      <w:r w:rsidR="00217FB7">
        <w:rPr>
          <w:rFonts w:cs="Arial"/>
          <w:b/>
          <w:szCs w:val="20"/>
        </w:rPr>
        <w:t xml:space="preserve"> </w:t>
      </w:r>
      <w:r w:rsidRPr="00217FB7">
        <w:rPr>
          <w:rFonts w:cs="Arial"/>
          <w:bCs/>
          <w:szCs w:val="20"/>
        </w:rPr>
        <w:t xml:space="preserve">Use of this form is </w:t>
      </w:r>
      <w:r w:rsidR="00217FB7" w:rsidRPr="00217FB7">
        <w:rPr>
          <w:rFonts w:cs="Arial"/>
          <w:bCs/>
          <w:szCs w:val="20"/>
        </w:rPr>
        <w:t>Required</w:t>
      </w:r>
      <w:r w:rsidRPr="00217FB7">
        <w:rPr>
          <w:rFonts w:cs="Arial"/>
          <w:bCs/>
          <w:szCs w:val="20"/>
        </w:rPr>
        <w:t xml:space="preserve">. It is used by the Boys &amp; Girls Clubs of Fox Valley (BGCFV) to provide information regarding provision of the Wisconsin After 3 program and the BE GREAT: Graduate Program in accordance with the Scope of Services for Contract number </w:t>
      </w:r>
      <w:r w:rsidR="00D751B0" w:rsidRPr="00D751B0">
        <w:rPr>
          <w:rFonts w:cs="Arial"/>
          <w:bCs/>
          <w:szCs w:val="20"/>
        </w:rPr>
        <w:t>437004-S24-0002246-000-01</w:t>
      </w:r>
      <w:r w:rsidRPr="00217FB7">
        <w:rPr>
          <w:rFonts w:cs="Arial"/>
          <w:bCs/>
          <w:szCs w:val="20"/>
        </w:rPr>
        <w:t>.</w:t>
      </w:r>
    </w:p>
    <w:p w14:paraId="6F68D5BE" w14:textId="5C3EF614" w:rsidR="00095E12" w:rsidRPr="00217FB7" w:rsidRDefault="00095E12" w:rsidP="00217FB7">
      <w:pPr>
        <w:pStyle w:val="ListParagraph"/>
        <w:spacing w:after="240"/>
        <w:ind w:left="0"/>
        <w:rPr>
          <w:rFonts w:ascii="Roboto" w:hAnsi="Roboto" w:cs="Arial"/>
          <w:bCs/>
        </w:rPr>
      </w:pPr>
      <w:r w:rsidRPr="00217FB7">
        <w:rPr>
          <w:rFonts w:ascii="Roboto" w:hAnsi="Roboto" w:cs="Arial"/>
          <w:b/>
        </w:rPr>
        <w:t xml:space="preserve">Instructions: </w:t>
      </w:r>
      <w:r w:rsidRPr="00217FB7">
        <w:rPr>
          <w:rFonts w:ascii="Roboto" w:hAnsi="Roboto" w:cs="Arial"/>
          <w:bCs/>
        </w:rPr>
        <w:t xml:space="preserve">Submit the completed form via the SPARC performance Portal to DCF within 60 days after the end of the reporting period listed in the chart below.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C17B47" w:rsidRPr="0090360E" w14:paraId="60EA0B50" w14:textId="77777777" w:rsidTr="001662EF">
        <w:trPr>
          <w:trHeight w:val="35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7C1BB6B5" w14:textId="77777777" w:rsidR="00FD6568" w:rsidRPr="001662EF" w:rsidRDefault="00FD6568" w:rsidP="001662EF">
            <w:pPr>
              <w:autoSpaceDE w:val="0"/>
              <w:autoSpaceDN w:val="0"/>
              <w:adjustRightInd w:val="0"/>
              <w:spacing w:after="60"/>
              <w:rPr>
                <w:rFonts w:cs="Arial"/>
                <w:szCs w:val="20"/>
              </w:rPr>
            </w:pPr>
            <w:r w:rsidRPr="001662EF">
              <w:rPr>
                <w:rFonts w:cs="Arial"/>
                <w:szCs w:val="20"/>
              </w:rPr>
              <w:t>Reporting Period (check one)</w:t>
            </w:r>
          </w:p>
          <w:p w14:paraId="4E3D3E8E" w14:textId="0EB3E2ED" w:rsidR="00FD6568" w:rsidRPr="001662EF" w:rsidRDefault="00496D19" w:rsidP="001662EF">
            <w:pPr>
              <w:pStyle w:val="ListParagraph"/>
              <w:spacing w:after="40"/>
              <w:ind w:left="0"/>
              <w:rPr>
                <w:rFonts w:ascii="Roboto" w:hAnsi="Roboto" w:cs="Arial"/>
                <w:szCs w:val="22"/>
              </w:rPr>
            </w:pPr>
            <w:r w:rsidRPr="00A006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A0068A">
              <w:rPr>
                <w:rFonts w:ascii="Garamond" w:hAnsi="Garamond" w:cs="Arial"/>
                <w:sz w:val="22"/>
                <w:szCs w:val="24"/>
              </w:rPr>
              <w:instrText xml:space="preserve"> FORMCHECKBOX </w:instrText>
            </w:r>
            <w:r w:rsidR="00C132E5">
              <w:rPr>
                <w:rFonts w:ascii="Garamond" w:hAnsi="Garamond" w:cs="Arial"/>
                <w:sz w:val="22"/>
                <w:szCs w:val="24"/>
              </w:rPr>
            </w:r>
            <w:r w:rsidR="00C132E5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0068A">
              <w:rPr>
                <w:rFonts w:ascii="Garamond" w:hAnsi="Garamond" w:cs="Arial"/>
                <w:sz w:val="22"/>
                <w:szCs w:val="24"/>
              </w:rPr>
              <w:fldChar w:fldCharType="end"/>
            </w:r>
            <w:bookmarkEnd w:id="0"/>
            <w:r w:rsidRPr="001662EF">
              <w:rPr>
                <w:rFonts w:ascii="Roboto" w:hAnsi="Roboto" w:cs="Arial"/>
                <w:szCs w:val="22"/>
              </w:rPr>
              <w:t xml:space="preserve"> </w:t>
            </w:r>
            <w:r w:rsidR="00FD6568" w:rsidRPr="001662EF">
              <w:rPr>
                <w:rFonts w:ascii="Roboto" w:hAnsi="Roboto" w:cs="Arial"/>
                <w:szCs w:val="22"/>
              </w:rPr>
              <w:t xml:space="preserve">1 – July 1, </w:t>
            </w:r>
            <w:proofErr w:type="gramStart"/>
            <w:r w:rsidR="00FD6568" w:rsidRPr="001662EF">
              <w:rPr>
                <w:rFonts w:ascii="Roboto" w:hAnsi="Roboto" w:cs="Arial"/>
                <w:szCs w:val="22"/>
              </w:rPr>
              <w:t>20</w:t>
            </w:r>
            <w:r w:rsidR="009B19CC" w:rsidRPr="001662EF">
              <w:rPr>
                <w:rFonts w:ascii="Roboto" w:hAnsi="Roboto" w:cs="Arial"/>
                <w:szCs w:val="22"/>
              </w:rPr>
              <w:t>2</w:t>
            </w:r>
            <w:r w:rsidR="00D751B0">
              <w:rPr>
                <w:rFonts w:ascii="Roboto" w:hAnsi="Roboto" w:cs="Arial"/>
                <w:szCs w:val="22"/>
              </w:rPr>
              <w:t>3</w:t>
            </w:r>
            <w:proofErr w:type="gramEnd"/>
            <w:r w:rsidR="00FD6568" w:rsidRPr="001662EF">
              <w:rPr>
                <w:rFonts w:ascii="Roboto" w:hAnsi="Roboto" w:cs="Arial"/>
                <w:szCs w:val="22"/>
              </w:rPr>
              <w:t xml:space="preserve"> to December 31, 20</w:t>
            </w:r>
            <w:r w:rsidR="009B19CC" w:rsidRPr="001662EF">
              <w:rPr>
                <w:rFonts w:ascii="Roboto" w:hAnsi="Roboto" w:cs="Arial"/>
                <w:szCs w:val="22"/>
              </w:rPr>
              <w:t>2</w:t>
            </w:r>
            <w:r w:rsidR="00D751B0">
              <w:rPr>
                <w:rFonts w:ascii="Roboto" w:hAnsi="Roboto" w:cs="Arial"/>
                <w:szCs w:val="22"/>
              </w:rPr>
              <w:t>3</w:t>
            </w:r>
            <w:r w:rsidR="00FD6568" w:rsidRPr="001662EF">
              <w:rPr>
                <w:rFonts w:ascii="Roboto" w:hAnsi="Roboto" w:cs="Arial"/>
                <w:szCs w:val="22"/>
              </w:rPr>
              <w:t xml:space="preserve"> </w:t>
            </w:r>
          </w:p>
          <w:p w14:paraId="1E95B0B8" w14:textId="16426DFB" w:rsidR="00FD6568" w:rsidRPr="001662EF" w:rsidRDefault="00496D19" w:rsidP="001662EF">
            <w:pPr>
              <w:spacing w:after="40"/>
              <w:rPr>
                <w:rFonts w:cs="Arial"/>
              </w:rPr>
            </w:pPr>
            <w:r w:rsidRPr="00A0068A">
              <w:rPr>
                <w:rFonts w:ascii="Garamond" w:eastAsia="Times New Roman" w:hAnsi="Garamond" w:cs="Arial"/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68A">
              <w:rPr>
                <w:rFonts w:ascii="Garamond" w:eastAsia="Times New Roman" w:hAnsi="Garamond" w:cs="Arial"/>
                <w:sz w:val="22"/>
                <w:szCs w:val="24"/>
              </w:rPr>
              <w:instrText xml:space="preserve"> FORMCHECKBOX </w:instrText>
            </w:r>
            <w:r w:rsidR="00C132E5">
              <w:rPr>
                <w:rFonts w:ascii="Garamond" w:eastAsia="Times New Roman" w:hAnsi="Garamond" w:cs="Arial"/>
                <w:sz w:val="22"/>
                <w:szCs w:val="24"/>
              </w:rPr>
            </w:r>
            <w:r w:rsidR="00C132E5">
              <w:rPr>
                <w:rFonts w:ascii="Garamond" w:eastAsia="Times New Roman" w:hAnsi="Garamond" w:cs="Arial"/>
                <w:sz w:val="22"/>
                <w:szCs w:val="24"/>
              </w:rPr>
              <w:fldChar w:fldCharType="separate"/>
            </w:r>
            <w:r w:rsidRPr="00A0068A">
              <w:rPr>
                <w:rFonts w:ascii="Garamond" w:eastAsia="Times New Roman" w:hAnsi="Garamond" w:cs="Arial"/>
                <w:sz w:val="22"/>
                <w:szCs w:val="24"/>
              </w:rPr>
              <w:fldChar w:fldCharType="end"/>
            </w:r>
            <w:r w:rsidRPr="00A0068A">
              <w:rPr>
                <w:rFonts w:ascii="Garamond" w:eastAsia="Times New Roman" w:hAnsi="Garamond" w:cs="Arial"/>
                <w:sz w:val="22"/>
                <w:szCs w:val="24"/>
              </w:rPr>
              <w:t xml:space="preserve"> </w:t>
            </w:r>
            <w:r w:rsidR="00FD6568" w:rsidRPr="001662EF">
              <w:rPr>
                <w:rFonts w:cs="Arial"/>
              </w:rPr>
              <w:t xml:space="preserve">2 – January 1, </w:t>
            </w:r>
            <w:proofErr w:type="gramStart"/>
            <w:r w:rsidR="00FD6568" w:rsidRPr="001662EF">
              <w:rPr>
                <w:rFonts w:cs="Arial"/>
              </w:rPr>
              <w:t>202</w:t>
            </w:r>
            <w:r w:rsidR="00D751B0">
              <w:rPr>
                <w:rFonts w:cs="Arial"/>
              </w:rPr>
              <w:t>4</w:t>
            </w:r>
            <w:proofErr w:type="gramEnd"/>
            <w:r w:rsidR="00FD6568" w:rsidRPr="001662EF">
              <w:rPr>
                <w:rFonts w:cs="Arial"/>
              </w:rPr>
              <w:t xml:space="preserve"> to June 30, 202</w:t>
            </w:r>
            <w:r w:rsidR="00D751B0">
              <w:rPr>
                <w:rFonts w:cs="Arial"/>
              </w:rPr>
              <w:t>4</w:t>
            </w:r>
          </w:p>
          <w:p w14:paraId="6FA9423B" w14:textId="0E71CA3F" w:rsidR="00FD6568" w:rsidRPr="001662EF" w:rsidRDefault="00496D19" w:rsidP="001662EF">
            <w:pPr>
              <w:pStyle w:val="ListParagraph"/>
              <w:spacing w:after="40"/>
              <w:ind w:left="0"/>
              <w:rPr>
                <w:rFonts w:ascii="Roboto" w:hAnsi="Roboto" w:cs="Arial"/>
                <w:szCs w:val="22"/>
              </w:rPr>
            </w:pPr>
            <w:r w:rsidRPr="00A006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68A">
              <w:rPr>
                <w:rFonts w:ascii="Garamond" w:hAnsi="Garamond" w:cs="Arial"/>
                <w:sz w:val="22"/>
                <w:szCs w:val="24"/>
              </w:rPr>
              <w:instrText xml:space="preserve"> FORMCHECKBOX </w:instrText>
            </w:r>
            <w:r w:rsidR="00C132E5">
              <w:rPr>
                <w:rFonts w:ascii="Garamond" w:hAnsi="Garamond" w:cs="Arial"/>
                <w:sz w:val="22"/>
                <w:szCs w:val="24"/>
              </w:rPr>
            </w:r>
            <w:r w:rsidR="00C132E5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0068A">
              <w:rPr>
                <w:rFonts w:ascii="Garamond" w:hAnsi="Garamond" w:cs="Arial"/>
                <w:sz w:val="22"/>
                <w:szCs w:val="24"/>
              </w:rPr>
              <w:fldChar w:fldCharType="end"/>
            </w:r>
            <w:r w:rsidRPr="00A0068A">
              <w:rPr>
                <w:rFonts w:ascii="Garamond" w:hAnsi="Garamond" w:cs="Arial"/>
                <w:sz w:val="22"/>
                <w:szCs w:val="24"/>
              </w:rPr>
              <w:t xml:space="preserve"> </w:t>
            </w:r>
            <w:r w:rsidR="00FD6568" w:rsidRPr="001662EF">
              <w:rPr>
                <w:rFonts w:ascii="Roboto" w:hAnsi="Roboto" w:cs="Arial"/>
                <w:szCs w:val="22"/>
              </w:rPr>
              <w:t xml:space="preserve">3 – July 1, </w:t>
            </w:r>
            <w:proofErr w:type="gramStart"/>
            <w:r w:rsidR="00FD6568" w:rsidRPr="001662EF">
              <w:rPr>
                <w:rFonts w:ascii="Roboto" w:hAnsi="Roboto" w:cs="Arial"/>
                <w:szCs w:val="22"/>
              </w:rPr>
              <w:t>202</w:t>
            </w:r>
            <w:r w:rsidR="00D751B0">
              <w:rPr>
                <w:rFonts w:ascii="Roboto" w:hAnsi="Roboto" w:cs="Arial"/>
                <w:szCs w:val="22"/>
              </w:rPr>
              <w:t>4</w:t>
            </w:r>
            <w:proofErr w:type="gramEnd"/>
            <w:r w:rsidR="00FD6568" w:rsidRPr="001662EF">
              <w:rPr>
                <w:rFonts w:ascii="Roboto" w:hAnsi="Roboto" w:cs="Arial"/>
                <w:szCs w:val="22"/>
              </w:rPr>
              <w:t xml:space="preserve"> to December 31, 202</w:t>
            </w:r>
            <w:r w:rsidR="00D751B0">
              <w:rPr>
                <w:rFonts w:ascii="Roboto" w:hAnsi="Roboto" w:cs="Arial"/>
                <w:szCs w:val="22"/>
              </w:rPr>
              <w:t>4</w:t>
            </w:r>
          </w:p>
          <w:p w14:paraId="4B5EC4E6" w14:textId="069C86AA" w:rsidR="008F7C7B" w:rsidRPr="008F7C7B" w:rsidRDefault="00496D19" w:rsidP="001662EF">
            <w:pPr>
              <w:pStyle w:val="ListParagraph"/>
              <w:spacing w:after="4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06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68A">
              <w:rPr>
                <w:rFonts w:ascii="Garamond" w:hAnsi="Garamond" w:cs="Arial"/>
                <w:sz w:val="22"/>
                <w:szCs w:val="24"/>
              </w:rPr>
              <w:instrText xml:space="preserve"> FORMCHECKBOX </w:instrText>
            </w:r>
            <w:r w:rsidR="00C132E5">
              <w:rPr>
                <w:rFonts w:ascii="Garamond" w:hAnsi="Garamond" w:cs="Arial"/>
                <w:sz w:val="22"/>
                <w:szCs w:val="24"/>
              </w:rPr>
            </w:r>
            <w:r w:rsidR="00C132E5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0068A">
              <w:rPr>
                <w:rFonts w:ascii="Garamond" w:hAnsi="Garamond" w:cs="Arial"/>
                <w:sz w:val="22"/>
                <w:szCs w:val="24"/>
              </w:rPr>
              <w:fldChar w:fldCharType="end"/>
            </w:r>
            <w:r w:rsidRPr="00A0068A">
              <w:rPr>
                <w:rFonts w:ascii="Garamond" w:hAnsi="Garamond" w:cs="Arial"/>
                <w:sz w:val="22"/>
                <w:szCs w:val="24"/>
              </w:rPr>
              <w:t xml:space="preserve"> </w:t>
            </w:r>
            <w:r w:rsidR="00FD6568" w:rsidRPr="001662EF">
              <w:rPr>
                <w:rFonts w:ascii="Roboto" w:hAnsi="Roboto" w:cs="Arial"/>
                <w:szCs w:val="22"/>
              </w:rPr>
              <w:t xml:space="preserve">4 – January 1, </w:t>
            </w:r>
            <w:proofErr w:type="gramStart"/>
            <w:r w:rsidR="00FD6568" w:rsidRPr="001662EF">
              <w:rPr>
                <w:rFonts w:ascii="Roboto" w:hAnsi="Roboto" w:cs="Arial"/>
                <w:szCs w:val="22"/>
              </w:rPr>
              <w:t>202</w:t>
            </w:r>
            <w:r w:rsidR="00D751B0">
              <w:rPr>
                <w:rFonts w:ascii="Roboto" w:hAnsi="Roboto" w:cs="Arial"/>
                <w:szCs w:val="22"/>
              </w:rPr>
              <w:t>5</w:t>
            </w:r>
            <w:proofErr w:type="gramEnd"/>
            <w:r w:rsidR="00FD6568" w:rsidRPr="001662EF">
              <w:rPr>
                <w:rFonts w:ascii="Roboto" w:hAnsi="Roboto" w:cs="Arial"/>
                <w:szCs w:val="22"/>
              </w:rPr>
              <w:t xml:space="preserve"> to June 30, 202</w:t>
            </w:r>
            <w:r w:rsidR="00D751B0">
              <w:rPr>
                <w:rFonts w:ascii="Roboto" w:hAnsi="Roboto" w:cs="Arial"/>
                <w:szCs w:val="22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B481F3" w14:textId="4B95E946" w:rsidR="00652125" w:rsidRPr="0090360E" w:rsidRDefault="00C17B47" w:rsidP="004445DC">
            <w:pPr>
              <w:rPr>
                <w:rFonts w:ascii="Arial" w:hAnsi="Arial" w:cs="Arial"/>
              </w:rPr>
            </w:pPr>
            <w:r w:rsidRPr="001662EF">
              <w:rPr>
                <w:rFonts w:cs="Arial"/>
                <w:szCs w:val="20"/>
              </w:rPr>
              <w:t>Date of Report</w:t>
            </w:r>
            <w:r w:rsidR="00652125" w:rsidRPr="001662EF">
              <w:rPr>
                <w:rFonts w:cs="Arial"/>
                <w:szCs w:val="20"/>
              </w:rPr>
              <w:t xml:space="preserve"> (MM/DD/YYYY)</w:t>
            </w:r>
            <w:r w:rsidR="00932247" w:rsidRPr="001662EF">
              <w:rPr>
                <w:rFonts w:cs="Arial"/>
                <w:szCs w:val="20"/>
              </w:rPr>
              <w:t>:</w:t>
            </w:r>
            <w:r w:rsidR="00932247" w:rsidRPr="0090360E">
              <w:rPr>
                <w:rFonts w:ascii="Arial" w:hAnsi="Arial" w:cs="Arial"/>
              </w:rPr>
              <w:t xml:space="preserve"> </w:t>
            </w:r>
            <w:r w:rsidR="006A4BB7" w:rsidRPr="00217FB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A4BB7" w:rsidRPr="00217FB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="006A4BB7" w:rsidRPr="00217FB7">
              <w:rPr>
                <w:rFonts w:ascii="Garamond" w:hAnsi="Garamond" w:cs="Arial"/>
                <w:sz w:val="22"/>
                <w:szCs w:val="24"/>
              </w:rPr>
            </w:r>
            <w:r w:rsidR="006A4BB7" w:rsidRPr="00217FB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B50D37">
              <w:rPr>
                <w:rFonts w:ascii="Garamond" w:hAnsi="Garamond" w:cs="Arial"/>
                <w:sz w:val="22"/>
                <w:szCs w:val="24"/>
              </w:rPr>
              <w:t> </w:t>
            </w:r>
            <w:r w:rsidR="00B50D37">
              <w:rPr>
                <w:rFonts w:ascii="Garamond" w:hAnsi="Garamond" w:cs="Arial"/>
                <w:sz w:val="22"/>
                <w:szCs w:val="24"/>
              </w:rPr>
              <w:t> </w:t>
            </w:r>
            <w:r w:rsidR="00B50D37">
              <w:rPr>
                <w:rFonts w:ascii="Garamond" w:hAnsi="Garamond" w:cs="Arial"/>
                <w:sz w:val="22"/>
                <w:szCs w:val="24"/>
              </w:rPr>
              <w:t> </w:t>
            </w:r>
            <w:r w:rsidR="00B50D37">
              <w:rPr>
                <w:rFonts w:ascii="Garamond" w:hAnsi="Garamond" w:cs="Arial"/>
                <w:sz w:val="22"/>
                <w:szCs w:val="24"/>
              </w:rPr>
              <w:t> </w:t>
            </w:r>
            <w:r w:rsidR="00B50D37">
              <w:rPr>
                <w:rFonts w:ascii="Garamond" w:hAnsi="Garamond" w:cs="Arial"/>
                <w:sz w:val="22"/>
                <w:szCs w:val="24"/>
              </w:rPr>
              <w:t> </w:t>
            </w:r>
            <w:r w:rsidR="006A4BB7" w:rsidRPr="00217FB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</w:tbl>
    <w:p w14:paraId="3973553F" w14:textId="77777777" w:rsidR="00675B36" w:rsidRPr="00CE42B9" w:rsidRDefault="00675B36" w:rsidP="003E09D1">
      <w:pPr>
        <w:spacing w:before="240"/>
        <w:rPr>
          <w:rFonts w:cs="Arial"/>
          <w:b/>
          <w:sz w:val="24"/>
          <w:szCs w:val="28"/>
        </w:rPr>
      </w:pPr>
      <w:r w:rsidRPr="00CE42B9">
        <w:rPr>
          <w:rFonts w:cs="Arial"/>
          <w:b/>
          <w:sz w:val="24"/>
          <w:szCs w:val="28"/>
        </w:rPr>
        <w:t>Section A. Wisconsin After 3</w:t>
      </w:r>
    </w:p>
    <w:p w14:paraId="189A262F" w14:textId="1ED1AFC1" w:rsidR="00675B36" w:rsidRPr="001662EF" w:rsidRDefault="00675B36" w:rsidP="0011110F">
      <w:pPr>
        <w:pStyle w:val="ListParagraph"/>
        <w:numPr>
          <w:ilvl w:val="0"/>
          <w:numId w:val="1"/>
        </w:numPr>
        <w:spacing w:before="240" w:after="120"/>
        <w:ind w:left="360"/>
        <w:rPr>
          <w:rFonts w:ascii="Roboto" w:hAnsi="Roboto" w:cs="Arial"/>
        </w:rPr>
      </w:pPr>
      <w:r w:rsidRPr="001662EF">
        <w:rPr>
          <w:rFonts w:ascii="Roboto" w:hAnsi="Roboto" w:cs="Arial"/>
        </w:rPr>
        <w:t xml:space="preserve">Description of the activities performed by Boys &amp; Girls Clubs of </w:t>
      </w:r>
      <w:r w:rsidR="009B19CC" w:rsidRPr="001662EF">
        <w:rPr>
          <w:rFonts w:ascii="Roboto" w:hAnsi="Roboto" w:cs="Arial"/>
        </w:rPr>
        <w:t>Fox Valley</w:t>
      </w:r>
      <w:r w:rsidRPr="001662EF">
        <w:rPr>
          <w:rFonts w:ascii="Roboto" w:hAnsi="Roboto" w:cs="Arial"/>
        </w:rPr>
        <w:t xml:space="preserve"> (</w:t>
      </w:r>
      <w:r w:rsidR="009B19CC" w:rsidRPr="001662EF">
        <w:rPr>
          <w:rFonts w:ascii="Roboto" w:hAnsi="Roboto" w:cs="Arial"/>
        </w:rPr>
        <w:t>BGCFV</w:t>
      </w:r>
      <w:r w:rsidRPr="001662EF">
        <w:rPr>
          <w:rFonts w:ascii="Roboto" w:hAnsi="Roboto" w:cs="Arial"/>
        </w:rPr>
        <w:t>) and it</w:t>
      </w:r>
      <w:r w:rsidR="00C17B47" w:rsidRPr="001662EF">
        <w:rPr>
          <w:rFonts w:ascii="Roboto" w:hAnsi="Roboto" w:cs="Arial"/>
        </w:rPr>
        <w:t>s</w:t>
      </w:r>
      <w:r w:rsidRPr="001662EF">
        <w:rPr>
          <w:rFonts w:ascii="Roboto" w:hAnsi="Roboto" w:cs="Arial"/>
        </w:rPr>
        <w:t xml:space="preserve"> subgrantees to provide the Wisconsin After 3 program for TANF-eligible youth throughout the state</w:t>
      </w:r>
      <w:r w:rsidR="00EC489C" w:rsidRPr="001662EF">
        <w:rPr>
          <w:rFonts w:ascii="Roboto" w:hAnsi="Roboto" w:cs="Arial"/>
        </w:rPr>
        <w:t xml:space="preserve"> (2500 characters or less)</w:t>
      </w:r>
      <w:r w:rsidRPr="001662EF">
        <w:rPr>
          <w:rFonts w:ascii="Roboto" w:hAnsi="Roboto" w:cs="Arial"/>
        </w:rPr>
        <w:t>:</w:t>
      </w:r>
    </w:p>
    <w:bookmarkStart w:id="1" w:name="_Hlk90627957"/>
    <w:p w14:paraId="6CB799CF" w14:textId="27ED2745" w:rsidR="003666C5" w:rsidRDefault="00C470E7" w:rsidP="00C4285C">
      <w:pPr>
        <w:pStyle w:val="ListParagraph"/>
        <w:spacing w:line="276" w:lineRule="auto"/>
        <w:ind w:left="360"/>
        <w:rPr>
          <w:rFonts w:ascii="Garamond" w:hAnsi="Garamond" w:cs="Arial"/>
          <w:sz w:val="22"/>
        </w:rPr>
      </w:pPr>
      <w:r w:rsidRPr="000C6C8B">
        <w:rPr>
          <w:rFonts w:ascii="Garamond" w:hAnsi="Garamond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Pr="000C6C8B">
        <w:rPr>
          <w:rFonts w:ascii="Garamond" w:hAnsi="Garamond" w:cs="Arial"/>
          <w:sz w:val="22"/>
        </w:rPr>
        <w:instrText xml:space="preserve"> FORMTEXT </w:instrText>
      </w:r>
      <w:r w:rsidRPr="000C6C8B">
        <w:rPr>
          <w:rFonts w:ascii="Garamond" w:hAnsi="Garamond" w:cs="Arial"/>
          <w:sz w:val="22"/>
        </w:rPr>
      </w:r>
      <w:r w:rsidRPr="000C6C8B">
        <w:rPr>
          <w:rFonts w:ascii="Garamond" w:hAnsi="Garamond" w:cs="Arial"/>
          <w:sz w:val="22"/>
        </w:rPr>
        <w:fldChar w:fldCharType="separate"/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Pr="000C6C8B">
        <w:rPr>
          <w:rFonts w:ascii="Garamond" w:hAnsi="Garamond" w:cs="Arial"/>
          <w:sz w:val="22"/>
        </w:rPr>
        <w:fldChar w:fldCharType="end"/>
      </w:r>
    </w:p>
    <w:p w14:paraId="68EBEB7D" w14:textId="557F5032" w:rsidR="009B19CC" w:rsidRPr="001662EF" w:rsidRDefault="009B19CC" w:rsidP="0011110F">
      <w:pPr>
        <w:pStyle w:val="ListParagraph"/>
        <w:numPr>
          <w:ilvl w:val="0"/>
          <w:numId w:val="1"/>
        </w:numPr>
        <w:spacing w:before="240" w:after="120"/>
        <w:ind w:left="360"/>
        <w:rPr>
          <w:rFonts w:ascii="Roboto" w:hAnsi="Roboto" w:cs="Arial"/>
        </w:rPr>
      </w:pPr>
      <w:bookmarkStart w:id="2" w:name="_Hlk73521667"/>
      <w:bookmarkEnd w:id="1"/>
      <w:r w:rsidRPr="001662EF">
        <w:rPr>
          <w:rFonts w:ascii="Roboto" w:hAnsi="Roboto" w:cs="Arial"/>
        </w:rPr>
        <w:t xml:space="preserve">Provide a minimum of one success story related </w:t>
      </w:r>
      <w:r w:rsidR="00550BDA" w:rsidRPr="001662EF">
        <w:rPr>
          <w:rFonts w:ascii="Roboto" w:hAnsi="Roboto" w:cs="Arial"/>
        </w:rPr>
        <w:t xml:space="preserve">to </w:t>
      </w:r>
      <w:r w:rsidRPr="001662EF">
        <w:rPr>
          <w:rFonts w:ascii="Roboto" w:hAnsi="Roboto" w:cs="Arial"/>
        </w:rPr>
        <w:t>the Wisconsin After 3 program for the current reporting period</w:t>
      </w:r>
      <w:bookmarkEnd w:id="2"/>
      <w:r w:rsidRPr="001662EF">
        <w:rPr>
          <w:rFonts w:ascii="Roboto" w:hAnsi="Roboto" w:cs="Arial"/>
        </w:rPr>
        <w:t xml:space="preserve">. </w:t>
      </w:r>
    </w:p>
    <w:p w14:paraId="48883E42" w14:textId="0E585C9D" w:rsidR="009B19CC" w:rsidRDefault="003C637C" w:rsidP="00C4285C">
      <w:pPr>
        <w:pStyle w:val="ListParagraph"/>
        <w:spacing w:line="276" w:lineRule="auto"/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Garamond" w:hAnsi="Garamond" w:cs="Arial"/>
          <w:sz w:val="22"/>
        </w:rPr>
        <w:instrText xml:space="preserve"> FORMTEXT </w:instrText>
      </w:r>
      <w:r>
        <w:rPr>
          <w:rFonts w:ascii="Garamond" w:hAnsi="Garamond" w:cs="Arial"/>
          <w:sz w:val="22"/>
        </w:rPr>
      </w:r>
      <w:r>
        <w:rPr>
          <w:rFonts w:ascii="Garamond" w:hAnsi="Garamond" w:cs="Arial"/>
          <w:sz w:val="22"/>
        </w:rPr>
        <w:fldChar w:fldCharType="separate"/>
      </w:r>
      <w:r w:rsidR="000B684E">
        <w:rPr>
          <w:rFonts w:ascii="Garamond" w:hAnsi="Garamond" w:cs="Arial"/>
          <w:sz w:val="22"/>
        </w:rPr>
        <w:t> </w:t>
      </w:r>
      <w:r w:rsidR="000B684E">
        <w:rPr>
          <w:rFonts w:ascii="Garamond" w:hAnsi="Garamond" w:cs="Arial"/>
          <w:sz w:val="22"/>
        </w:rPr>
        <w:t> </w:t>
      </w:r>
      <w:r w:rsidR="000B684E">
        <w:rPr>
          <w:rFonts w:ascii="Garamond" w:hAnsi="Garamond" w:cs="Arial"/>
          <w:sz w:val="22"/>
        </w:rPr>
        <w:t> </w:t>
      </w:r>
      <w:r w:rsidR="000B684E">
        <w:rPr>
          <w:rFonts w:ascii="Garamond" w:hAnsi="Garamond" w:cs="Arial"/>
          <w:sz w:val="22"/>
        </w:rPr>
        <w:t> </w:t>
      </w:r>
      <w:r w:rsidR="000B684E">
        <w:rPr>
          <w:rFonts w:ascii="Garamond" w:hAnsi="Garamond" w:cs="Arial"/>
          <w:sz w:val="22"/>
        </w:rPr>
        <w:t> </w:t>
      </w:r>
      <w:r>
        <w:rPr>
          <w:rFonts w:ascii="Garamond" w:hAnsi="Garamond" w:cs="Arial"/>
          <w:sz w:val="22"/>
        </w:rPr>
        <w:fldChar w:fldCharType="end"/>
      </w:r>
    </w:p>
    <w:p w14:paraId="178E761E" w14:textId="11FAF5DC" w:rsidR="00675B36" w:rsidRPr="001662EF" w:rsidRDefault="00675B36" w:rsidP="00766AD5">
      <w:pPr>
        <w:pStyle w:val="ListParagraph"/>
        <w:keepNext/>
        <w:numPr>
          <w:ilvl w:val="0"/>
          <w:numId w:val="1"/>
        </w:numPr>
        <w:spacing w:before="240" w:after="120"/>
        <w:ind w:left="360"/>
        <w:rPr>
          <w:rFonts w:ascii="Roboto" w:hAnsi="Roboto" w:cs="Arial"/>
        </w:rPr>
      </w:pPr>
      <w:r w:rsidRPr="001662EF">
        <w:rPr>
          <w:rFonts w:ascii="Roboto" w:hAnsi="Roboto" w:cs="Arial"/>
        </w:rPr>
        <w:t>TANF-eligible youth receiving services through the Wisconsin After 3 program:</w:t>
      </w:r>
    </w:p>
    <w:tbl>
      <w:tblPr>
        <w:tblStyle w:val="TableGrid"/>
        <w:tblW w:w="10440" w:type="dxa"/>
        <w:tblInd w:w="360" w:type="dxa"/>
        <w:tblLook w:val="04A0" w:firstRow="1" w:lastRow="0" w:firstColumn="1" w:lastColumn="0" w:noHBand="0" w:noVBand="1"/>
      </w:tblPr>
      <w:tblGrid>
        <w:gridCol w:w="4383"/>
        <w:gridCol w:w="1030"/>
        <w:gridCol w:w="1030"/>
        <w:gridCol w:w="1030"/>
        <w:gridCol w:w="1031"/>
        <w:gridCol w:w="1936"/>
      </w:tblGrid>
      <w:tr w:rsidR="00FD6568" w:rsidRPr="0090360E" w14:paraId="731B0A44" w14:textId="77777777" w:rsidTr="00893229">
        <w:trPr>
          <w:cantSplit/>
          <w:tblHeader/>
        </w:trPr>
        <w:tc>
          <w:tcPr>
            <w:tcW w:w="4383" w:type="dxa"/>
            <w:vMerge w:val="restart"/>
            <w:shd w:val="clear" w:color="auto" w:fill="auto"/>
          </w:tcPr>
          <w:p w14:paraId="4F561B03" w14:textId="77777777" w:rsidR="00FD6568" w:rsidRPr="00AB32B2" w:rsidRDefault="00FD6568" w:rsidP="00766AD5">
            <w:pPr>
              <w:keepNext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7322F" w14:textId="77777777" w:rsidR="00FD6568" w:rsidRPr="001D7986" w:rsidRDefault="00FD6568" w:rsidP="00766AD5">
            <w:pPr>
              <w:keepNext/>
              <w:jc w:val="center"/>
              <w:rPr>
                <w:rFonts w:cs="Arial"/>
              </w:rPr>
            </w:pPr>
            <w:r w:rsidRPr="001D7986">
              <w:rPr>
                <w:rFonts w:cs="Arial"/>
              </w:rPr>
              <w:t>Individuals served each reporting period</w:t>
            </w:r>
          </w:p>
        </w:tc>
        <w:tc>
          <w:tcPr>
            <w:tcW w:w="1936" w:type="dxa"/>
            <w:vMerge w:val="restart"/>
            <w:shd w:val="clear" w:color="auto" w:fill="auto"/>
          </w:tcPr>
          <w:p w14:paraId="6D2D04B8" w14:textId="77777777" w:rsidR="00FD6568" w:rsidRPr="001D7986" w:rsidRDefault="00FD6568" w:rsidP="00766AD5">
            <w:pPr>
              <w:keepNext/>
              <w:ind w:left="-144" w:right="-144"/>
              <w:jc w:val="center"/>
              <w:rPr>
                <w:rFonts w:cs="Arial"/>
              </w:rPr>
            </w:pPr>
            <w:r w:rsidRPr="001D7986">
              <w:rPr>
                <w:rFonts w:cs="Arial"/>
              </w:rPr>
              <w:t>Total unduplicated number of individuals served year-to-date</w:t>
            </w:r>
          </w:p>
        </w:tc>
      </w:tr>
      <w:tr w:rsidR="00FD6568" w:rsidRPr="0090360E" w14:paraId="51B3EF73" w14:textId="77777777" w:rsidTr="002F13A0">
        <w:trPr>
          <w:cantSplit/>
        </w:trPr>
        <w:tc>
          <w:tcPr>
            <w:tcW w:w="4383" w:type="dxa"/>
            <w:vMerge/>
            <w:shd w:val="clear" w:color="auto" w:fill="D9D9D9" w:themeFill="background1" w:themeFillShade="D9"/>
          </w:tcPr>
          <w:p w14:paraId="6F65C39E" w14:textId="77777777" w:rsidR="00FD6568" w:rsidRPr="00AB32B2" w:rsidRDefault="00FD6568" w:rsidP="00766AD5">
            <w:pPr>
              <w:keepNext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E0E7A69" w14:textId="77777777" w:rsidR="00FD6568" w:rsidRPr="00766AD5" w:rsidRDefault="00FD6568" w:rsidP="002F13A0">
            <w:pPr>
              <w:keepNext/>
              <w:jc w:val="center"/>
              <w:rPr>
                <w:rFonts w:cs="Arial"/>
                <w:szCs w:val="20"/>
              </w:rPr>
            </w:pPr>
            <w:r w:rsidRPr="00766AD5">
              <w:rPr>
                <w:rFonts w:cs="Arial"/>
                <w:szCs w:val="20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7AEB47" w14:textId="77777777" w:rsidR="00FD6568" w:rsidRPr="00766AD5" w:rsidRDefault="00FD6568" w:rsidP="002F13A0">
            <w:pPr>
              <w:keepNext/>
              <w:jc w:val="center"/>
              <w:rPr>
                <w:rFonts w:cs="Arial"/>
                <w:szCs w:val="20"/>
              </w:rPr>
            </w:pPr>
            <w:r w:rsidRPr="00766AD5">
              <w:rPr>
                <w:rFonts w:cs="Arial"/>
                <w:szCs w:val="20"/>
              </w:rPr>
              <w:t>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2A0FA88" w14:textId="77777777" w:rsidR="00FD6568" w:rsidRPr="00766AD5" w:rsidRDefault="00FD6568" w:rsidP="002F13A0">
            <w:pPr>
              <w:keepNext/>
              <w:jc w:val="center"/>
              <w:rPr>
                <w:rFonts w:cs="Arial"/>
                <w:szCs w:val="20"/>
              </w:rPr>
            </w:pPr>
            <w:r w:rsidRPr="00766AD5">
              <w:rPr>
                <w:rFonts w:cs="Arial"/>
                <w:szCs w:val="20"/>
              </w:rPr>
              <w:t>3</w:t>
            </w:r>
          </w:p>
        </w:tc>
        <w:tc>
          <w:tcPr>
            <w:tcW w:w="1031" w:type="dxa"/>
            <w:vAlign w:val="center"/>
          </w:tcPr>
          <w:p w14:paraId="44B7F113" w14:textId="77777777" w:rsidR="00FD6568" w:rsidRPr="00766AD5" w:rsidRDefault="00FD6568" w:rsidP="002F13A0">
            <w:pPr>
              <w:keepNext/>
              <w:jc w:val="center"/>
              <w:rPr>
                <w:rFonts w:cs="Arial"/>
                <w:szCs w:val="20"/>
              </w:rPr>
            </w:pPr>
            <w:r w:rsidRPr="00766AD5">
              <w:rPr>
                <w:rFonts w:cs="Arial"/>
                <w:szCs w:val="20"/>
              </w:rPr>
              <w:t>4</w:t>
            </w:r>
          </w:p>
        </w:tc>
        <w:tc>
          <w:tcPr>
            <w:tcW w:w="1936" w:type="dxa"/>
            <w:vMerge/>
          </w:tcPr>
          <w:p w14:paraId="5FA82C2F" w14:textId="77777777" w:rsidR="00FD6568" w:rsidRPr="00FD6568" w:rsidRDefault="00FD6568" w:rsidP="00766AD5">
            <w:pPr>
              <w:keepNext/>
              <w:rPr>
                <w:rFonts w:ascii="Arial" w:hAnsi="Arial" w:cs="Arial"/>
              </w:rPr>
            </w:pPr>
          </w:p>
        </w:tc>
      </w:tr>
      <w:tr w:rsidR="00FD6568" w:rsidRPr="0090360E" w14:paraId="679BB90D" w14:textId="77777777" w:rsidTr="002F13A0">
        <w:trPr>
          <w:cantSplit/>
        </w:trPr>
        <w:tc>
          <w:tcPr>
            <w:tcW w:w="4383" w:type="dxa"/>
            <w:vAlign w:val="center"/>
          </w:tcPr>
          <w:p w14:paraId="7EF5E996" w14:textId="77777777" w:rsidR="00FD6568" w:rsidRPr="00AB32B2" w:rsidRDefault="00FD6568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Total individuals served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3B0F2564" w14:textId="3373FA5F" w:rsidR="00FD6568" w:rsidRPr="00217FB7" w:rsidRDefault="003C637C" w:rsidP="002F13A0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4F1A3795" w14:textId="1EF695BE" w:rsidR="00FD6568" w:rsidRPr="00217FB7" w:rsidRDefault="000C6C8B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3BD32931" w14:textId="7F83CC15" w:rsidR="00FD6568" w:rsidRPr="00217FB7" w:rsidRDefault="000C6C8B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2EE02361" w14:textId="15236199" w:rsidR="00FD6568" w:rsidRPr="00217FB7" w:rsidRDefault="000C6C8B" w:rsidP="002F13A0">
            <w:pPr>
              <w:widowControl w:val="0"/>
              <w:jc w:val="center"/>
              <w:rPr>
                <w:rFonts w:ascii="Arial" w:hAnsi="Arial" w:cs="Arial"/>
                <w:noProof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7BA0D43" w14:textId="51745ABD" w:rsidR="00FD6568" w:rsidRPr="00217FB7" w:rsidRDefault="000C6C8B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EE6592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467ED4" w:rsidRPr="0090360E" w14:paraId="6ED1C8ED" w14:textId="77777777" w:rsidTr="002F13A0">
        <w:trPr>
          <w:cantSplit/>
        </w:trPr>
        <w:tc>
          <w:tcPr>
            <w:tcW w:w="10440" w:type="dxa"/>
            <w:gridSpan w:val="6"/>
          </w:tcPr>
          <w:p w14:paraId="7BB1CB50" w14:textId="326FADB4" w:rsidR="00467ED4" w:rsidRPr="00AB32B2" w:rsidRDefault="00467ED4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b/>
                <w:szCs w:val="20"/>
              </w:rPr>
              <w:t>Gender</w:t>
            </w:r>
          </w:p>
        </w:tc>
      </w:tr>
      <w:tr w:rsidR="00FD6568" w:rsidRPr="0090360E" w14:paraId="7E98F4EA" w14:textId="77777777" w:rsidTr="002F13A0">
        <w:trPr>
          <w:cantSplit/>
        </w:trPr>
        <w:tc>
          <w:tcPr>
            <w:tcW w:w="4383" w:type="dxa"/>
          </w:tcPr>
          <w:p w14:paraId="01161886" w14:textId="77777777" w:rsidR="00FD6568" w:rsidRPr="00AB32B2" w:rsidRDefault="00FD6568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Female</w:t>
            </w:r>
          </w:p>
        </w:tc>
        <w:tc>
          <w:tcPr>
            <w:tcW w:w="1030" w:type="dxa"/>
            <w:vAlign w:val="center"/>
          </w:tcPr>
          <w:p w14:paraId="47B779DC" w14:textId="41D36DE7" w:rsidR="00FD6568" w:rsidRPr="00217FB7" w:rsidRDefault="00EE6592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64CADB11" w14:textId="713F69FF" w:rsidR="00FD6568" w:rsidRPr="00217FB7" w:rsidRDefault="00EE6592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54300ED" w14:textId="272E8EE5" w:rsidR="00FD6568" w:rsidRPr="00217FB7" w:rsidRDefault="00EE6592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06877791" w14:textId="0C446C21" w:rsidR="00FD6568" w:rsidRPr="00217FB7" w:rsidRDefault="00EE6592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1602A5A2" w14:textId="4A602E0C" w:rsidR="00FD6568" w:rsidRPr="00217FB7" w:rsidRDefault="00EE6592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F611F2" w:rsidRPr="0090360E" w14:paraId="2A5603AC" w14:textId="77777777" w:rsidTr="002F13A0">
        <w:trPr>
          <w:cantSplit/>
        </w:trPr>
        <w:tc>
          <w:tcPr>
            <w:tcW w:w="4383" w:type="dxa"/>
          </w:tcPr>
          <w:p w14:paraId="4CF8B6A2" w14:textId="77777777" w:rsidR="00F611F2" w:rsidRPr="00AB32B2" w:rsidRDefault="00F611F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Male</w:t>
            </w:r>
          </w:p>
        </w:tc>
        <w:tc>
          <w:tcPr>
            <w:tcW w:w="1030" w:type="dxa"/>
            <w:vAlign w:val="center"/>
          </w:tcPr>
          <w:p w14:paraId="7C8347FA" w14:textId="0777A09A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36D4DEF" w14:textId="6F404B92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353BD71" w14:textId="5A738D2C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E9755F1" w14:textId="5B061020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EC8D9BC" w14:textId="6DE46D90" w:rsidR="00F611F2" w:rsidRPr="00217FB7" w:rsidRDefault="00EE6592" w:rsidP="002F13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F611F2" w:rsidRPr="0090360E" w14:paraId="1E3E43A0" w14:textId="77777777" w:rsidTr="002F13A0">
        <w:trPr>
          <w:cantSplit/>
        </w:trPr>
        <w:tc>
          <w:tcPr>
            <w:tcW w:w="4383" w:type="dxa"/>
          </w:tcPr>
          <w:p w14:paraId="40D7B96C" w14:textId="77777777" w:rsidR="00F611F2" w:rsidRPr="00AB32B2" w:rsidRDefault="00F611F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Other</w:t>
            </w:r>
          </w:p>
        </w:tc>
        <w:tc>
          <w:tcPr>
            <w:tcW w:w="1030" w:type="dxa"/>
            <w:vAlign w:val="center"/>
          </w:tcPr>
          <w:p w14:paraId="2EF13934" w14:textId="5762FA2B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772C58FA" w14:textId="4A85B010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7B5E6DE5" w14:textId="3952A6F2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70AAECCA" w14:textId="22F048C2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84AF24C" w14:textId="3B5D996E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F611F2" w:rsidRPr="0090360E" w14:paraId="66C1A1AA" w14:textId="77777777" w:rsidTr="002F13A0">
        <w:trPr>
          <w:cantSplit/>
        </w:trPr>
        <w:tc>
          <w:tcPr>
            <w:tcW w:w="4383" w:type="dxa"/>
          </w:tcPr>
          <w:p w14:paraId="55B507D2" w14:textId="77777777" w:rsidR="00F611F2" w:rsidRPr="00AB32B2" w:rsidRDefault="00F611F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Unknown/Not Specified</w:t>
            </w:r>
          </w:p>
        </w:tc>
        <w:tc>
          <w:tcPr>
            <w:tcW w:w="1030" w:type="dxa"/>
            <w:vAlign w:val="center"/>
          </w:tcPr>
          <w:p w14:paraId="1CF9F40F" w14:textId="2BFD967E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C14A516" w14:textId="54DEE962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7F0E1B53" w14:textId="165BF847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B3B334A" w14:textId="6761A95F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092B8CB5" w14:textId="59E0CCBD" w:rsidR="00F611F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467ED4" w:rsidRPr="0090360E" w14:paraId="4B2812D8" w14:textId="77777777" w:rsidTr="002F13A0">
        <w:trPr>
          <w:cantSplit/>
        </w:trPr>
        <w:tc>
          <w:tcPr>
            <w:tcW w:w="10440" w:type="dxa"/>
            <w:gridSpan w:val="6"/>
          </w:tcPr>
          <w:p w14:paraId="4FA36A0B" w14:textId="4E81D13F" w:rsidR="00467ED4" w:rsidRPr="00AB32B2" w:rsidRDefault="00467ED4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b/>
                <w:szCs w:val="20"/>
              </w:rPr>
              <w:t>Race/Ethnicity</w:t>
            </w:r>
          </w:p>
        </w:tc>
      </w:tr>
      <w:tr w:rsidR="00970292" w:rsidRPr="0090360E" w14:paraId="5737FD14" w14:textId="77777777" w:rsidTr="002F13A0">
        <w:trPr>
          <w:cantSplit/>
        </w:trPr>
        <w:tc>
          <w:tcPr>
            <w:tcW w:w="4383" w:type="dxa"/>
          </w:tcPr>
          <w:p w14:paraId="4F1CD527" w14:textId="77777777" w:rsidR="00970292" w:rsidRPr="00AB32B2" w:rsidRDefault="009702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Hispanic, Latino, or Spanish Origin</w:t>
            </w:r>
          </w:p>
        </w:tc>
        <w:tc>
          <w:tcPr>
            <w:tcW w:w="1030" w:type="dxa"/>
            <w:vAlign w:val="center"/>
          </w:tcPr>
          <w:p w14:paraId="202A146F" w14:textId="415C05BE" w:rsidR="009702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095EA2F2" w14:textId="5A352109" w:rsidR="009702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0E9DCF5F" w14:textId="366F58E3" w:rsidR="009702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7291E7E" w14:textId="0A7CD43E" w:rsidR="009702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5F839D57" w14:textId="2DE46ABA" w:rsidR="009702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5615B5AF" w14:textId="77777777" w:rsidTr="002F13A0">
        <w:trPr>
          <w:cantSplit/>
        </w:trPr>
        <w:tc>
          <w:tcPr>
            <w:tcW w:w="4383" w:type="dxa"/>
          </w:tcPr>
          <w:p w14:paraId="19F4C661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White</w:t>
            </w:r>
          </w:p>
        </w:tc>
        <w:tc>
          <w:tcPr>
            <w:tcW w:w="1030" w:type="dxa"/>
            <w:vAlign w:val="center"/>
          </w:tcPr>
          <w:p w14:paraId="5E6B301B" w14:textId="0AF9DD42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12176D7" w14:textId="47C98028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0BD8F9B0" w14:textId="5BC4DCAF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1DEF97C7" w14:textId="5105AA2C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0B9E61AC" w14:textId="79720F3B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056FEE19" w14:textId="77777777" w:rsidTr="002F13A0">
        <w:trPr>
          <w:cantSplit/>
        </w:trPr>
        <w:tc>
          <w:tcPr>
            <w:tcW w:w="4383" w:type="dxa"/>
          </w:tcPr>
          <w:p w14:paraId="19E7EF3D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Black or African American</w:t>
            </w:r>
          </w:p>
        </w:tc>
        <w:tc>
          <w:tcPr>
            <w:tcW w:w="1030" w:type="dxa"/>
            <w:vAlign w:val="center"/>
          </w:tcPr>
          <w:p w14:paraId="71D1C9E1" w14:textId="6AEB890E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183AAAF6" w14:textId="542EC6C7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1DBD5A57" w14:textId="7FB1CF6F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043F6D36" w14:textId="44F3E304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104D6D8A" w14:textId="4AE34211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2D3C120C" w14:textId="77777777" w:rsidTr="002F13A0">
        <w:trPr>
          <w:cantSplit/>
        </w:trPr>
        <w:tc>
          <w:tcPr>
            <w:tcW w:w="4383" w:type="dxa"/>
          </w:tcPr>
          <w:p w14:paraId="320DF9F1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American Indian or Alaska Native</w:t>
            </w:r>
          </w:p>
        </w:tc>
        <w:tc>
          <w:tcPr>
            <w:tcW w:w="1030" w:type="dxa"/>
            <w:vAlign w:val="center"/>
          </w:tcPr>
          <w:p w14:paraId="5D3A699E" w14:textId="5E95840C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4F2AEC9" w14:textId="28D6E97A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0D282D70" w14:textId="52D87F61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963E20D" w14:textId="7F2679A3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7E3E7AF" w14:textId="09180078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1B0D7332" w14:textId="77777777" w:rsidTr="002F13A0">
        <w:trPr>
          <w:cantSplit/>
        </w:trPr>
        <w:tc>
          <w:tcPr>
            <w:tcW w:w="4383" w:type="dxa"/>
          </w:tcPr>
          <w:p w14:paraId="748D184B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Asian</w:t>
            </w:r>
          </w:p>
        </w:tc>
        <w:tc>
          <w:tcPr>
            <w:tcW w:w="1030" w:type="dxa"/>
            <w:vAlign w:val="center"/>
          </w:tcPr>
          <w:p w14:paraId="63E9EF74" w14:textId="7BE1275C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09418DF" w14:textId="215C392E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6C8AF3C8" w14:textId="262EAD8E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9B73884" w14:textId="076DCBA4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74FFF957" w14:textId="5D608A38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68BDC13E" w14:textId="77777777" w:rsidTr="002F13A0">
        <w:trPr>
          <w:cantSplit/>
        </w:trPr>
        <w:tc>
          <w:tcPr>
            <w:tcW w:w="4383" w:type="dxa"/>
          </w:tcPr>
          <w:p w14:paraId="6E0910EA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Native Hawaiian or Other Pacific Islander</w:t>
            </w:r>
          </w:p>
        </w:tc>
        <w:tc>
          <w:tcPr>
            <w:tcW w:w="1030" w:type="dxa"/>
            <w:vAlign w:val="center"/>
          </w:tcPr>
          <w:p w14:paraId="6CDAD359" w14:textId="00BEF88A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1EADE5E" w14:textId="29487037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4A617851" w14:textId="05C31315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18518FCC" w14:textId="5AE37C7B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0C064CD2" w14:textId="2A2B8904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45D6280B" w14:textId="77777777" w:rsidTr="002F13A0">
        <w:trPr>
          <w:cantSplit/>
        </w:trPr>
        <w:tc>
          <w:tcPr>
            <w:tcW w:w="4383" w:type="dxa"/>
          </w:tcPr>
          <w:p w14:paraId="52AB6720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Other or Multi-Race</w:t>
            </w:r>
          </w:p>
        </w:tc>
        <w:tc>
          <w:tcPr>
            <w:tcW w:w="1030" w:type="dxa"/>
            <w:vAlign w:val="center"/>
          </w:tcPr>
          <w:p w14:paraId="14A01D48" w14:textId="04B352DC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D9000C9" w14:textId="02AB1032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787B109C" w14:textId="02423D19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4391899" w14:textId="6F57833A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3D717D06" w14:textId="657D259F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EE6592" w:rsidRPr="0090360E" w14:paraId="2ADE4DD1" w14:textId="77777777" w:rsidTr="002F13A0">
        <w:trPr>
          <w:cantSplit/>
        </w:trPr>
        <w:tc>
          <w:tcPr>
            <w:tcW w:w="4383" w:type="dxa"/>
          </w:tcPr>
          <w:p w14:paraId="43CB182B" w14:textId="77777777" w:rsidR="00EE6592" w:rsidRPr="00AB32B2" w:rsidRDefault="00EE6592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Unknown/Not Specified</w:t>
            </w:r>
          </w:p>
        </w:tc>
        <w:tc>
          <w:tcPr>
            <w:tcW w:w="1030" w:type="dxa"/>
            <w:vAlign w:val="center"/>
          </w:tcPr>
          <w:p w14:paraId="616B1238" w14:textId="038A65D1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63A6DE0F" w14:textId="44F4B5D6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13A1DEFC" w14:textId="0F2704BE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43F434DA" w14:textId="6D13498A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0A9C57BB" w14:textId="1CF90F18" w:rsidR="00EE6592" w:rsidRPr="00217FB7" w:rsidRDefault="00EE6592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467ED4" w:rsidRPr="0090360E" w14:paraId="795455C2" w14:textId="77777777" w:rsidTr="002F13A0">
        <w:trPr>
          <w:cantSplit/>
        </w:trPr>
        <w:tc>
          <w:tcPr>
            <w:tcW w:w="10440" w:type="dxa"/>
            <w:gridSpan w:val="6"/>
          </w:tcPr>
          <w:p w14:paraId="009F4630" w14:textId="0785BDF1" w:rsidR="00467ED4" w:rsidRPr="00AB32B2" w:rsidRDefault="00467ED4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Grade</w:t>
            </w:r>
          </w:p>
        </w:tc>
      </w:tr>
      <w:tr w:rsidR="00173267" w:rsidRPr="0090360E" w14:paraId="19B655B0" w14:textId="77777777" w:rsidTr="002F13A0">
        <w:trPr>
          <w:cantSplit/>
        </w:trPr>
        <w:tc>
          <w:tcPr>
            <w:tcW w:w="4383" w:type="dxa"/>
          </w:tcPr>
          <w:p w14:paraId="024590E0" w14:textId="6F54D246" w:rsidR="00173267" w:rsidRPr="00AB32B2" w:rsidRDefault="00173267" w:rsidP="0017326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</w:p>
        </w:tc>
        <w:tc>
          <w:tcPr>
            <w:tcW w:w="1030" w:type="dxa"/>
            <w:vAlign w:val="center"/>
          </w:tcPr>
          <w:p w14:paraId="41D39693" w14:textId="01A90479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6D445DE4" w14:textId="4C1D4A55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72D2F886" w14:textId="1AB97773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29520E5" w14:textId="58282A2D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4E1BC08A" w14:textId="17E6F16B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73267" w:rsidRPr="0090360E" w14:paraId="5A7C0E70" w14:textId="77777777" w:rsidTr="002F13A0">
        <w:trPr>
          <w:cantSplit/>
        </w:trPr>
        <w:tc>
          <w:tcPr>
            <w:tcW w:w="4383" w:type="dxa"/>
          </w:tcPr>
          <w:p w14:paraId="3052B716" w14:textId="1669AE6A" w:rsidR="00173267" w:rsidRPr="00AB32B2" w:rsidRDefault="00173267" w:rsidP="0017326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030" w:type="dxa"/>
            <w:vAlign w:val="center"/>
          </w:tcPr>
          <w:p w14:paraId="70468B2D" w14:textId="11C84D05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D56226D" w14:textId="4C3F86AB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4C738AC9" w14:textId="3C1E1D65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07A01D09" w14:textId="6A5A8C46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248697D8" w14:textId="2EC43871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73267" w:rsidRPr="0090360E" w14:paraId="56FF7879" w14:textId="77777777" w:rsidTr="002F13A0">
        <w:trPr>
          <w:cantSplit/>
        </w:trPr>
        <w:tc>
          <w:tcPr>
            <w:tcW w:w="4383" w:type="dxa"/>
          </w:tcPr>
          <w:p w14:paraId="46C0FD62" w14:textId="604A1DE4" w:rsidR="00173267" w:rsidRPr="00AB32B2" w:rsidRDefault="00173267" w:rsidP="0017326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030" w:type="dxa"/>
            <w:vAlign w:val="center"/>
          </w:tcPr>
          <w:p w14:paraId="74C57223" w14:textId="38B606D1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5B8AB3D" w14:textId="3A304982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88E2D2F" w14:textId="6980C1F0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71683EBC" w14:textId="0B9CF97E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473BAA42" w14:textId="201C206E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73267" w:rsidRPr="0090360E" w14:paraId="79D9EAFF" w14:textId="77777777" w:rsidTr="002F13A0">
        <w:trPr>
          <w:cantSplit/>
        </w:trPr>
        <w:tc>
          <w:tcPr>
            <w:tcW w:w="4383" w:type="dxa"/>
          </w:tcPr>
          <w:p w14:paraId="6C51721D" w14:textId="2D423724" w:rsidR="00173267" w:rsidRPr="00AB32B2" w:rsidRDefault="00173267" w:rsidP="0017326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030" w:type="dxa"/>
            <w:vAlign w:val="center"/>
          </w:tcPr>
          <w:p w14:paraId="0B93AB4A" w14:textId="7214E4A3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B1EE6F6" w14:textId="269448C3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B8F443C" w14:textId="21B82AF2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3239759C" w14:textId="3154520B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161A3E8" w14:textId="0ADC3875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73267" w:rsidRPr="0090360E" w14:paraId="7D154F24" w14:textId="77777777" w:rsidTr="002F13A0">
        <w:trPr>
          <w:cantSplit/>
        </w:trPr>
        <w:tc>
          <w:tcPr>
            <w:tcW w:w="4383" w:type="dxa"/>
          </w:tcPr>
          <w:p w14:paraId="1A0E045F" w14:textId="0FE05C51" w:rsidR="00173267" w:rsidRPr="00AB32B2" w:rsidRDefault="00173267" w:rsidP="0017326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030" w:type="dxa"/>
            <w:vAlign w:val="center"/>
          </w:tcPr>
          <w:p w14:paraId="26CA68DC" w14:textId="3D6E866B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E258A2D" w14:textId="54278D43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4132BA69" w14:textId="0C632DBE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22634B8" w14:textId="53DE82CD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1EC16A3C" w14:textId="1A4CD5D5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73267" w:rsidRPr="0090360E" w14:paraId="226F29FC" w14:textId="77777777" w:rsidTr="002F13A0">
        <w:trPr>
          <w:cantSplit/>
        </w:trPr>
        <w:tc>
          <w:tcPr>
            <w:tcW w:w="4383" w:type="dxa"/>
          </w:tcPr>
          <w:p w14:paraId="52E48C16" w14:textId="358A25FE" w:rsidR="00173267" w:rsidRPr="00AB32B2" w:rsidRDefault="00173267" w:rsidP="0017326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030" w:type="dxa"/>
            <w:vAlign w:val="center"/>
          </w:tcPr>
          <w:p w14:paraId="24DF0F9F" w14:textId="10B3FA50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1C670242" w14:textId="63968FCC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6CE59FF" w14:textId="221782EB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55F5212" w14:textId="7B0623DF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54DC4C7D" w14:textId="359B0C30" w:rsidR="00173267" w:rsidRPr="00217FB7" w:rsidRDefault="00173267" w:rsidP="00173267">
            <w:pPr>
              <w:widowControl w:val="0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32F14C91" w14:textId="77777777" w:rsidTr="002F13A0">
        <w:trPr>
          <w:cantSplit/>
        </w:trPr>
        <w:tc>
          <w:tcPr>
            <w:tcW w:w="4383" w:type="dxa"/>
          </w:tcPr>
          <w:p w14:paraId="66236EF2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6</w:t>
            </w:r>
          </w:p>
        </w:tc>
        <w:tc>
          <w:tcPr>
            <w:tcW w:w="1030" w:type="dxa"/>
            <w:vAlign w:val="center"/>
          </w:tcPr>
          <w:p w14:paraId="78643671" w14:textId="2D2BE63C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="001468CD"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78988E8" w14:textId="1C028962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2560FDD" w14:textId="1AA6241E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AAB541F" w14:textId="72C914A2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09C70401" w14:textId="7EF3B366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6082BDA0" w14:textId="77777777" w:rsidTr="002F13A0">
        <w:trPr>
          <w:cantSplit/>
        </w:trPr>
        <w:tc>
          <w:tcPr>
            <w:tcW w:w="4383" w:type="dxa"/>
          </w:tcPr>
          <w:p w14:paraId="6E1324F9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7</w:t>
            </w:r>
          </w:p>
        </w:tc>
        <w:tc>
          <w:tcPr>
            <w:tcW w:w="1030" w:type="dxa"/>
            <w:vAlign w:val="center"/>
          </w:tcPr>
          <w:p w14:paraId="6F7E5D8A" w14:textId="4D611DC2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DD7655A" w14:textId="4B857942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B580F07" w14:textId="6FCEAB66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6C455782" w14:textId="14E55548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3B3AF982" w14:textId="148D41B0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365BDEA4" w14:textId="77777777" w:rsidTr="002F13A0">
        <w:trPr>
          <w:cantSplit/>
        </w:trPr>
        <w:tc>
          <w:tcPr>
            <w:tcW w:w="4383" w:type="dxa"/>
          </w:tcPr>
          <w:p w14:paraId="12B19552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8</w:t>
            </w:r>
          </w:p>
        </w:tc>
        <w:tc>
          <w:tcPr>
            <w:tcW w:w="1030" w:type="dxa"/>
            <w:vAlign w:val="center"/>
          </w:tcPr>
          <w:p w14:paraId="41BA175F" w14:textId="303681FB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1B1F7447" w14:textId="5203D11E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0BC7653" w14:textId="293C908C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79142045" w14:textId="02DDB7AB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1426FA45" w14:textId="224F4CB9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6D5FEB06" w14:textId="77777777" w:rsidTr="002F13A0">
        <w:trPr>
          <w:cantSplit/>
        </w:trPr>
        <w:tc>
          <w:tcPr>
            <w:tcW w:w="4383" w:type="dxa"/>
          </w:tcPr>
          <w:p w14:paraId="7D790E8B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lastRenderedPageBreak/>
              <w:t>9</w:t>
            </w:r>
          </w:p>
        </w:tc>
        <w:tc>
          <w:tcPr>
            <w:tcW w:w="1030" w:type="dxa"/>
            <w:vAlign w:val="center"/>
          </w:tcPr>
          <w:p w14:paraId="282FE9F3" w14:textId="2B19F245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12EE811" w14:textId="6E7202B9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0F89B762" w14:textId="60E6284F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314CF0F6" w14:textId="7573F7EE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FC4D658" w14:textId="5407B60A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37065A50" w14:textId="77777777" w:rsidTr="002F13A0">
        <w:trPr>
          <w:cantSplit/>
        </w:trPr>
        <w:tc>
          <w:tcPr>
            <w:tcW w:w="4383" w:type="dxa"/>
          </w:tcPr>
          <w:p w14:paraId="13C8252A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10</w:t>
            </w:r>
          </w:p>
        </w:tc>
        <w:tc>
          <w:tcPr>
            <w:tcW w:w="1030" w:type="dxa"/>
            <w:vAlign w:val="center"/>
          </w:tcPr>
          <w:p w14:paraId="004689F6" w14:textId="04D1FBD3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2D2763B5" w14:textId="22342449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B28D937" w14:textId="2A79C392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4921FFA0" w14:textId="55646B2D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38588580" w14:textId="5C8B0A44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3D56027D" w14:textId="77777777" w:rsidTr="002F13A0">
        <w:trPr>
          <w:cantSplit/>
        </w:trPr>
        <w:tc>
          <w:tcPr>
            <w:tcW w:w="4383" w:type="dxa"/>
          </w:tcPr>
          <w:p w14:paraId="09C38E9A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11</w:t>
            </w:r>
          </w:p>
        </w:tc>
        <w:tc>
          <w:tcPr>
            <w:tcW w:w="1030" w:type="dxa"/>
            <w:vAlign w:val="center"/>
          </w:tcPr>
          <w:p w14:paraId="2E424DC3" w14:textId="24079C7B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40AE04F0" w14:textId="6214FB3C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6F002F85" w14:textId="78304592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752BF454" w14:textId="1C27F281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324933D3" w14:textId="5D6F8B3A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45E97" w:rsidRPr="0090360E" w14:paraId="134909AB" w14:textId="77777777" w:rsidTr="002F13A0">
        <w:trPr>
          <w:cantSplit/>
        </w:trPr>
        <w:tc>
          <w:tcPr>
            <w:tcW w:w="4383" w:type="dxa"/>
          </w:tcPr>
          <w:p w14:paraId="27AA5146" w14:textId="77777777" w:rsidR="00845E97" w:rsidRPr="00AB32B2" w:rsidRDefault="00845E97" w:rsidP="002F13A0">
            <w:pPr>
              <w:widowControl w:val="0"/>
              <w:jc w:val="center"/>
              <w:rPr>
                <w:rFonts w:cs="Arial"/>
                <w:szCs w:val="20"/>
              </w:rPr>
            </w:pPr>
            <w:r w:rsidRPr="00AB32B2">
              <w:rPr>
                <w:rFonts w:cs="Arial"/>
                <w:szCs w:val="20"/>
              </w:rPr>
              <w:t>12</w:t>
            </w:r>
          </w:p>
        </w:tc>
        <w:tc>
          <w:tcPr>
            <w:tcW w:w="1030" w:type="dxa"/>
            <w:vAlign w:val="center"/>
          </w:tcPr>
          <w:p w14:paraId="4BFCB86E" w14:textId="0F4A85FA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393C312C" w14:textId="2E6C2DDA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55373D53" w14:textId="1F21D515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433878E9" w14:textId="234C934A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688361BA" w14:textId="6AA8C254" w:rsidR="00845E97" w:rsidRPr="00217FB7" w:rsidRDefault="00845E97" w:rsidP="002F13A0">
            <w:pPr>
              <w:widowControl w:val="0"/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</w:tbl>
    <w:p w14:paraId="0B4397EA" w14:textId="7DB0FA05" w:rsidR="00675B36" w:rsidRPr="0011110F" w:rsidRDefault="00675B36" w:rsidP="00766AD5">
      <w:pPr>
        <w:pStyle w:val="ListParagraph"/>
        <w:keepNext/>
        <w:widowControl w:val="0"/>
        <w:numPr>
          <w:ilvl w:val="0"/>
          <w:numId w:val="1"/>
        </w:numPr>
        <w:spacing w:before="240" w:after="120"/>
        <w:ind w:left="360"/>
        <w:rPr>
          <w:rFonts w:ascii="Roboto" w:hAnsi="Roboto" w:cs="Arial"/>
        </w:rPr>
      </w:pPr>
      <w:r w:rsidRPr="0011110F">
        <w:rPr>
          <w:rFonts w:ascii="Roboto" w:hAnsi="Roboto" w:cs="Arial"/>
        </w:rPr>
        <w:t>Progress towards meeting Program Objectives</w:t>
      </w:r>
      <w:r w:rsidR="009B19CC" w:rsidRPr="0011110F">
        <w:rPr>
          <w:rFonts w:ascii="Roboto" w:hAnsi="Roboto" w:cs="Arial"/>
        </w:rPr>
        <w:t xml:space="preserve"> for Wisconsin After 3 Program: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"/>
        <w:gridCol w:w="6055"/>
        <w:gridCol w:w="2068"/>
        <w:gridCol w:w="1894"/>
      </w:tblGrid>
      <w:tr w:rsidR="00485EE4" w:rsidRPr="003E09D1" w14:paraId="63C16345" w14:textId="77777777" w:rsidTr="00485EE4">
        <w:trPr>
          <w:cantSplit/>
          <w:trHeight w:val="233"/>
          <w:tblHeader/>
        </w:trPr>
        <w:tc>
          <w:tcPr>
            <w:tcW w:w="6468" w:type="dxa"/>
            <w:gridSpan w:val="2"/>
            <w:shd w:val="clear" w:color="auto" w:fill="auto"/>
            <w:vAlign w:val="center"/>
          </w:tcPr>
          <w:p w14:paraId="3B27AF12" w14:textId="77777777" w:rsidR="00485EE4" w:rsidRPr="003E09D1" w:rsidRDefault="00485EE4" w:rsidP="00766AD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3E09D1">
              <w:rPr>
                <w:rFonts w:cs="Arial"/>
                <w:szCs w:val="20"/>
              </w:rPr>
              <w:t>Program Objectives</w:t>
            </w:r>
          </w:p>
        </w:tc>
        <w:tc>
          <w:tcPr>
            <w:tcW w:w="2068" w:type="dxa"/>
            <w:shd w:val="clear" w:color="auto" w:fill="auto"/>
          </w:tcPr>
          <w:p w14:paraId="07E1F5BE" w14:textId="595F14B6" w:rsidR="00485EE4" w:rsidRPr="003E09D1" w:rsidRDefault="00485EE4" w:rsidP="003E09D1">
            <w:pPr>
              <w:keepNext/>
              <w:widowControl w:val="0"/>
              <w:ind w:left="-144" w:right="-144"/>
              <w:jc w:val="center"/>
              <w:rPr>
                <w:rFonts w:cs="Arial"/>
                <w:szCs w:val="20"/>
              </w:rPr>
            </w:pPr>
            <w:r w:rsidRPr="003E09D1">
              <w:rPr>
                <w:rFonts w:cs="Arial"/>
                <w:szCs w:val="20"/>
              </w:rPr>
              <w:t>Students who achieved each objective in the reporting period</w:t>
            </w:r>
          </w:p>
        </w:tc>
        <w:tc>
          <w:tcPr>
            <w:tcW w:w="1894" w:type="dxa"/>
            <w:shd w:val="clear" w:color="auto" w:fill="auto"/>
          </w:tcPr>
          <w:p w14:paraId="7C740ED1" w14:textId="090A5FE9" w:rsidR="00485EE4" w:rsidRPr="003E09D1" w:rsidRDefault="00485EE4" w:rsidP="003E09D1">
            <w:pPr>
              <w:keepNext/>
              <w:widowControl w:val="0"/>
              <w:ind w:left="-144" w:right="-144"/>
              <w:jc w:val="center"/>
              <w:rPr>
                <w:rFonts w:cs="Arial"/>
                <w:szCs w:val="20"/>
              </w:rPr>
            </w:pPr>
            <w:r w:rsidRPr="003E09D1">
              <w:rPr>
                <w:rFonts w:cs="Arial"/>
                <w:szCs w:val="20"/>
              </w:rPr>
              <w:t>Students who achieved each objective year-to-date</w:t>
            </w:r>
          </w:p>
        </w:tc>
      </w:tr>
      <w:tr w:rsidR="00485EE4" w:rsidRPr="003E09D1" w14:paraId="79FCA6EB" w14:textId="77777777" w:rsidTr="00485EE4">
        <w:trPr>
          <w:cantSplit/>
          <w:trHeight w:val="288"/>
        </w:trPr>
        <w:tc>
          <w:tcPr>
            <w:tcW w:w="6468" w:type="dxa"/>
            <w:gridSpan w:val="2"/>
          </w:tcPr>
          <w:p w14:paraId="28144AC0" w14:textId="77777777" w:rsidR="00485EE4" w:rsidRPr="003E09D1" w:rsidRDefault="00485EE4" w:rsidP="003F53C0">
            <w:pPr>
              <w:rPr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846C03" w14:textId="1C901886" w:rsidR="00485EE4" w:rsidRPr="003E09D1" w:rsidRDefault="00485EE4" w:rsidP="003F53C0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Average</w:t>
            </w:r>
          </w:p>
        </w:tc>
        <w:tc>
          <w:tcPr>
            <w:tcW w:w="1894" w:type="dxa"/>
            <w:vAlign w:val="center"/>
          </w:tcPr>
          <w:p w14:paraId="4C3074C6" w14:textId="6AEC0F77" w:rsidR="00485EE4" w:rsidRPr="003E09D1" w:rsidRDefault="00485EE4" w:rsidP="003F53C0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Average</w:t>
            </w:r>
          </w:p>
        </w:tc>
      </w:tr>
      <w:tr w:rsidR="009B19CC" w:rsidRPr="00FD6568" w14:paraId="506F03A5" w14:textId="77777777" w:rsidTr="000B684E">
        <w:trPr>
          <w:trHeight w:val="720"/>
        </w:trPr>
        <w:tc>
          <w:tcPr>
            <w:tcW w:w="413" w:type="dxa"/>
          </w:tcPr>
          <w:p w14:paraId="36AE66E6" w14:textId="77777777" w:rsidR="009B19CC" w:rsidRPr="003E09D1" w:rsidRDefault="009B19CC" w:rsidP="00EA602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6055" w:type="dxa"/>
          </w:tcPr>
          <w:p w14:paraId="5BAE4C10" w14:textId="183A455E" w:rsidR="009B19CC" w:rsidRPr="003E09D1" w:rsidRDefault="009B19CC" w:rsidP="007825C4">
            <w:pPr>
              <w:keepLines/>
              <w:rPr>
                <w:szCs w:val="20"/>
              </w:rPr>
            </w:pPr>
            <w:r w:rsidRPr="003E09D1">
              <w:rPr>
                <w:szCs w:val="20"/>
              </w:rPr>
              <w:t>An average of at least 885 TANF-eligible students will participate in at least four homework help or academic enrichment sessions each month during the school year.</w:t>
            </w:r>
          </w:p>
        </w:tc>
        <w:tc>
          <w:tcPr>
            <w:tcW w:w="2068" w:type="dxa"/>
            <w:vAlign w:val="center"/>
          </w:tcPr>
          <w:p w14:paraId="48A8D8BB" w14:textId="04324CD6" w:rsidR="009B19CC" w:rsidRPr="00217FB7" w:rsidRDefault="009B19CC" w:rsidP="009B19CC">
            <w:pPr>
              <w:jc w:val="center"/>
              <w:rPr>
                <w:rFonts w:ascii="Garamond" w:hAnsi="Garamond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108F4C63" w14:textId="6A5597CE" w:rsidR="009B19CC" w:rsidRPr="00217FB7" w:rsidRDefault="006C6896" w:rsidP="009B19C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0B684E" w:rsidRPr="003E09D1" w14:paraId="42F673EE" w14:textId="77777777" w:rsidTr="000B684E">
        <w:trPr>
          <w:trHeight w:val="288"/>
        </w:trPr>
        <w:tc>
          <w:tcPr>
            <w:tcW w:w="6468" w:type="dxa"/>
            <w:gridSpan w:val="2"/>
          </w:tcPr>
          <w:p w14:paraId="23CE7F31" w14:textId="77777777" w:rsidR="000B684E" w:rsidRPr="003E09D1" w:rsidRDefault="000B684E" w:rsidP="00EA602B">
            <w:pPr>
              <w:rPr>
                <w:szCs w:val="20"/>
              </w:rPr>
            </w:pPr>
            <w:bookmarkStart w:id="3" w:name="_Hlk94602824"/>
          </w:p>
        </w:tc>
        <w:tc>
          <w:tcPr>
            <w:tcW w:w="2068" w:type="dxa"/>
            <w:vAlign w:val="center"/>
          </w:tcPr>
          <w:p w14:paraId="43F2497A" w14:textId="624AB5B4" w:rsidR="000B684E" w:rsidRPr="003E09D1" w:rsidRDefault="000B684E" w:rsidP="009B19CC">
            <w:pPr>
              <w:jc w:val="center"/>
              <w:rPr>
                <w:rFonts w:cs="Times New Roman"/>
                <w:szCs w:val="20"/>
              </w:rPr>
            </w:pPr>
            <w:r w:rsidRPr="003E09D1">
              <w:rPr>
                <w:rFonts w:cs="Times New Roman"/>
                <w:szCs w:val="20"/>
              </w:rPr>
              <w:t>Number</w:t>
            </w:r>
          </w:p>
        </w:tc>
        <w:tc>
          <w:tcPr>
            <w:tcW w:w="1894" w:type="dxa"/>
            <w:vAlign w:val="center"/>
          </w:tcPr>
          <w:p w14:paraId="40F99C85" w14:textId="310FA5CE" w:rsidR="000B684E" w:rsidRPr="003E09D1" w:rsidRDefault="000B684E" w:rsidP="009B19CC">
            <w:pPr>
              <w:jc w:val="center"/>
              <w:rPr>
                <w:rFonts w:cs="Times New Roman"/>
                <w:szCs w:val="20"/>
              </w:rPr>
            </w:pPr>
            <w:r w:rsidRPr="003E09D1">
              <w:rPr>
                <w:rFonts w:cs="Times New Roman"/>
                <w:szCs w:val="20"/>
              </w:rPr>
              <w:t>Number</w:t>
            </w:r>
          </w:p>
        </w:tc>
      </w:tr>
      <w:bookmarkEnd w:id="3"/>
      <w:tr w:rsidR="009B19CC" w:rsidRPr="00FD6568" w14:paraId="18D543FD" w14:textId="77777777" w:rsidTr="000B684E">
        <w:trPr>
          <w:trHeight w:val="720"/>
        </w:trPr>
        <w:tc>
          <w:tcPr>
            <w:tcW w:w="413" w:type="dxa"/>
          </w:tcPr>
          <w:p w14:paraId="4DEBC142" w14:textId="77777777" w:rsidR="009B19CC" w:rsidRPr="003E09D1" w:rsidRDefault="009B19CC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6055" w:type="dxa"/>
          </w:tcPr>
          <w:p w14:paraId="6861E587" w14:textId="7771B561" w:rsidR="009B19CC" w:rsidRPr="00CB6D12" w:rsidRDefault="00CB6D12" w:rsidP="00CB6D12">
            <w:pPr>
              <w:pStyle w:val="Default"/>
              <w:rPr>
                <w:rFonts w:ascii="Roboto" w:hAnsi="Roboto"/>
                <w:sz w:val="20"/>
                <w:szCs w:val="20"/>
              </w:rPr>
            </w:pPr>
            <w:r w:rsidRPr="00CB6D12">
              <w:rPr>
                <w:rFonts w:ascii="Roboto" w:hAnsi="Roboto"/>
                <w:sz w:val="20"/>
                <w:szCs w:val="20"/>
              </w:rPr>
              <w:t xml:space="preserve">Academic Activities: At least 708 of the students meeting objective #1 will also complete at least eight (8) high yield learning activities or academic enrichment activities, including homework assignments, that are math or reading focused each month. </w:t>
            </w:r>
          </w:p>
        </w:tc>
        <w:tc>
          <w:tcPr>
            <w:tcW w:w="2068" w:type="dxa"/>
            <w:vAlign w:val="center"/>
          </w:tcPr>
          <w:p w14:paraId="0EAF631B" w14:textId="3C0D1283" w:rsidR="009B19CC" w:rsidRPr="00217FB7" w:rsidRDefault="009B19CC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7979CE55" w14:textId="50E144AC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9B19CC" w:rsidRPr="00FD6568" w14:paraId="64FA2AC0" w14:textId="77777777" w:rsidTr="000B684E">
        <w:trPr>
          <w:trHeight w:val="720"/>
        </w:trPr>
        <w:tc>
          <w:tcPr>
            <w:tcW w:w="413" w:type="dxa"/>
          </w:tcPr>
          <w:p w14:paraId="489DF6A2" w14:textId="77777777" w:rsidR="009B19CC" w:rsidRPr="003E09D1" w:rsidRDefault="009B19CC" w:rsidP="00EA602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6055" w:type="dxa"/>
          </w:tcPr>
          <w:p w14:paraId="6F0B87C1" w14:textId="177F1453" w:rsidR="009B19CC" w:rsidRPr="00CB6D12" w:rsidRDefault="00CB6D12" w:rsidP="007825C4">
            <w:pPr>
              <w:keepLines/>
              <w:rPr>
                <w:szCs w:val="20"/>
              </w:rPr>
            </w:pPr>
            <w:r w:rsidRPr="00CB6D12">
              <w:rPr>
                <w:szCs w:val="20"/>
              </w:rPr>
              <w:t>Reading: At least 708 of the students meeting objective #1 will also complete at least four (4) 10+ minute reading sessions each month. (N.B. These reading sessions are separate and do not count towards Object #2.)</w:t>
            </w:r>
          </w:p>
        </w:tc>
        <w:tc>
          <w:tcPr>
            <w:tcW w:w="2068" w:type="dxa"/>
            <w:vAlign w:val="center"/>
          </w:tcPr>
          <w:p w14:paraId="2863EE53" w14:textId="688ABC31" w:rsidR="009B19CC" w:rsidRPr="00217FB7" w:rsidRDefault="009B19CC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1CBABFB2" w14:textId="278BBACA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9B19CC" w:rsidRPr="00FD6568" w14:paraId="5C5128D2" w14:textId="77777777" w:rsidTr="004F551B">
        <w:trPr>
          <w:trHeight w:val="143"/>
        </w:trPr>
        <w:tc>
          <w:tcPr>
            <w:tcW w:w="413" w:type="dxa"/>
          </w:tcPr>
          <w:p w14:paraId="6C46E196" w14:textId="77777777" w:rsidR="009B19CC" w:rsidRPr="003E09D1" w:rsidRDefault="009B19CC" w:rsidP="00EA602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6055" w:type="dxa"/>
          </w:tcPr>
          <w:p w14:paraId="76492F86" w14:textId="28499C38" w:rsidR="00604EC1" w:rsidRPr="00CB6D12" w:rsidRDefault="00CB6D12" w:rsidP="00CB6D12">
            <w:pPr>
              <w:pStyle w:val="Default"/>
              <w:rPr>
                <w:rFonts w:ascii="Roboto" w:hAnsi="Roboto"/>
                <w:sz w:val="20"/>
                <w:szCs w:val="20"/>
              </w:rPr>
            </w:pPr>
            <w:r w:rsidRPr="00CB6D12">
              <w:rPr>
                <w:rFonts w:ascii="Roboto" w:hAnsi="Roboto"/>
                <w:sz w:val="20"/>
                <w:szCs w:val="20"/>
              </w:rPr>
              <w:t xml:space="preserve">At least 885 TANF-eligible students will complete the Math Hoops or Career Launch programs. </w:t>
            </w:r>
          </w:p>
        </w:tc>
        <w:tc>
          <w:tcPr>
            <w:tcW w:w="2068" w:type="dxa"/>
            <w:vAlign w:val="center"/>
          </w:tcPr>
          <w:p w14:paraId="70B12794" w14:textId="0AAA17D5" w:rsidR="009B19CC" w:rsidRPr="00217FB7" w:rsidRDefault="009B19CC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57485B5D" w14:textId="58474D12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9B19CC" w:rsidRPr="00FD6568" w14:paraId="53B0AF90" w14:textId="77777777" w:rsidTr="000B684E">
        <w:trPr>
          <w:trHeight w:val="1008"/>
        </w:trPr>
        <w:tc>
          <w:tcPr>
            <w:tcW w:w="413" w:type="dxa"/>
          </w:tcPr>
          <w:p w14:paraId="3097F52E" w14:textId="77777777" w:rsidR="009B19CC" w:rsidRPr="003E09D1" w:rsidRDefault="009B19CC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6055" w:type="dxa"/>
          </w:tcPr>
          <w:p w14:paraId="675E5F71" w14:textId="2C37B1D0" w:rsidR="009B19CC" w:rsidRPr="00B95048" w:rsidRDefault="00CB6D12" w:rsidP="00B95048">
            <w:pPr>
              <w:contextualSpacing/>
              <w:rPr>
                <w:rFonts w:cs="Arial"/>
              </w:rPr>
            </w:pPr>
            <w:r w:rsidRPr="00B95048">
              <w:rPr>
                <w:rFonts w:cs="Arial"/>
              </w:rPr>
              <w:t xml:space="preserve">At least one-third (295) of the 885 TANF-eligible students in Objective 4 will complete the Math Hoops program. Completion happens when a participant has fully participated in at least </w:t>
            </w:r>
            <w:r w:rsidR="00003363" w:rsidRPr="00B95048">
              <w:rPr>
                <w:rFonts w:cs="Arial"/>
              </w:rPr>
              <w:t>8</w:t>
            </w:r>
            <w:r w:rsidRPr="00B95048">
              <w:rPr>
                <w:rFonts w:cs="Arial"/>
              </w:rPr>
              <w:t xml:space="preserve"> of the 1</w:t>
            </w:r>
            <w:r w:rsidR="00003363" w:rsidRPr="00B95048">
              <w:rPr>
                <w:rFonts w:cs="Arial"/>
              </w:rPr>
              <w:t>0</w:t>
            </w:r>
            <w:r w:rsidRPr="00B95048">
              <w:rPr>
                <w:rFonts w:cs="Arial"/>
              </w:rPr>
              <w:t xml:space="preserve"> Math Hoops sessions.</w:t>
            </w:r>
          </w:p>
        </w:tc>
        <w:tc>
          <w:tcPr>
            <w:tcW w:w="2068" w:type="dxa"/>
            <w:vAlign w:val="center"/>
          </w:tcPr>
          <w:p w14:paraId="2A805EEC" w14:textId="3F369025" w:rsidR="009B19CC" w:rsidRPr="00217FB7" w:rsidRDefault="009B19CC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19C65AA7" w14:textId="2906C1C0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9B19CC" w:rsidRPr="00FD6568" w14:paraId="6547A5E3" w14:textId="77777777" w:rsidTr="000B684E">
        <w:trPr>
          <w:trHeight w:val="288"/>
        </w:trPr>
        <w:tc>
          <w:tcPr>
            <w:tcW w:w="413" w:type="dxa"/>
          </w:tcPr>
          <w:p w14:paraId="3C4C0952" w14:textId="77777777" w:rsidR="009B19CC" w:rsidRPr="003E09D1" w:rsidRDefault="009B19CC" w:rsidP="00EA602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6055" w:type="dxa"/>
          </w:tcPr>
          <w:p w14:paraId="4C0E58BE" w14:textId="06A0230C" w:rsidR="009B19CC" w:rsidRPr="003E09D1" w:rsidRDefault="00CB6D12" w:rsidP="007825C4">
            <w:pPr>
              <w:keepLines/>
              <w:rPr>
                <w:szCs w:val="20"/>
              </w:rPr>
            </w:pPr>
            <w:r w:rsidRPr="00CB6D12">
              <w:rPr>
                <w:szCs w:val="20"/>
              </w:rPr>
              <w:t>At least 80% of those who complete Math Hoops will demonstrate measurable gains in math fluency via the administration of the Math Hoops’ Pre/Post Assessments.</w:t>
            </w:r>
          </w:p>
        </w:tc>
        <w:tc>
          <w:tcPr>
            <w:tcW w:w="2068" w:type="dxa"/>
            <w:vAlign w:val="center"/>
          </w:tcPr>
          <w:p w14:paraId="5D6F5593" w14:textId="08D37F23" w:rsidR="009B19CC" w:rsidRPr="00217FB7" w:rsidRDefault="009B19CC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1332DF77" w14:textId="4916A6E7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9B19CC" w:rsidRPr="00FD6568" w14:paraId="7DEF8D10" w14:textId="77777777" w:rsidTr="000B684E">
        <w:tc>
          <w:tcPr>
            <w:tcW w:w="413" w:type="dxa"/>
          </w:tcPr>
          <w:p w14:paraId="08B3EF3A" w14:textId="77777777" w:rsidR="009B19CC" w:rsidRPr="003E09D1" w:rsidRDefault="009B19CC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6055" w:type="dxa"/>
          </w:tcPr>
          <w:p w14:paraId="1D6D1C8A" w14:textId="44DD4DA6" w:rsidR="009B19CC" w:rsidRPr="003E09D1" w:rsidRDefault="00CB6D12" w:rsidP="00EA602B">
            <w:pPr>
              <w:rPr>
                <w:rFonts w:cs="Arial"/>
                <w:szCs w:val="20"/>
              </w:rPr>
            </w:pPr>
            <w:r w:rsidRPr="00CB6D12">
              <w:rPr>
                <w:szCs w:val="20"/>
              </w:rPr>
              <w:t>At least one-third (295) of the 885 TANF-eligible students in Objective #4 will complete the Career Launch Program. Career Launch completion happens when a participant has fully participated in at least 9 sessions of the Career Launch curriculum and related activities such as developing a personal plan, completing a personal skills list, completing a job application, and demonstrating time management skills.</w:t>
            </w:r>
          </w:p>
        </w:tc>
        <w:tc>
          <w:tcPr>
            <w:tcW w:w="2068" w:type="dxa"/>
            <w:vAlign w:val="center"/>
          </w:tcPr>
          <w:p w14:paraId="7DECAE93" w14:textId="2D2AB9A5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7BF23270" w14:textId="7AADC910" w:rsidR="009B19CC" w:rsidRPr="00217FB7" w:rsidRDefault="006C6896" w:rsidP="009B19CC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9B19CC" w:rsidRPr="00FD6568" w14:paraId="5C18A426" w14:textId="77777777" w:rsidTr="000B684E">
        <w:trPr>
          <w:trHeight w:val="576"/>
        </w:trPr>
        <w:tc>
          <w:tcPr>
            <w:tcW w:w="413" w:type="dxa"/>
          </w:tcPr>
          <w:p w14:paraId="6A03A78E" w14:textId="77777777" w:rsidR="009B19CC" w:rsidRPr="003E09D1" w:rsidRDefault="009B19CC" w:rsidP="00EA602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3E09D1"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6055" w:type="dxa"/>
          </w:tcPr>
          <w:p w14:paraId="293FDF75" w14:textId="3EC15414" w:rsidR="009B19CC" w:rsidRPr="003E09D1" w:rsidRDefault="00CB6D12" w:rsidP="007825C4">
            <w:pPr>
              <w:keepLines/>
              <w:rPr>
                <w:szCs w:val="20"/>
              </w:rPr>
            </w:pPr>
            <w:r w:rsidRPr="00CB6D12">
              <w:rPr>
                <w:szCs w:val="20"/>
              </w:rPr>
              <w:t>At least 80% of the participants who complete Career Launch will demonstrate enhanced career readiness via the administration of Career Launch’s Pre/Post Assessments.</w:t>
            </w:r>
          </w:p>
        </w:tc>
        <w:tc>
          <w:tcPr>
            <w:tcW w:w="2068" w:type="dxa"/>
            <w:vAlign w:val="center"/>
          </w:tcPr>
          <w:p w14:paraId="126C626D" w14:textId="2AF1B4DB" w:rsidR="009B19CC" w:rsidRPr="00217FB7" w:rsidRDefault="00950D9E" w:rsidP="009B19CC">
            <w:pPr>
              <w:jc w:val="center"/>
              <w:rPr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4"/>
              </w:rPr>
            </w:r>
            <w:r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14:paraId="630897AF" w14:textId="584EFD75" w:rsidR="009B19CC" w:rsidRPr="00217FB7" w:rsidRDefault="00950D9E" w:rsidP="009B19CC">
            <w:pPr>
              <w:jc w:val="center"/>
              <w:rPr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  <w:szCs w:val="24"/>
              </w:rPr>
            </w:r>
            <w:r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</w:tbl>
    <w:p w14:paraId="114F27D2" w14:textId="5C002558" w:rsidR="00675B36" w:rsidRPr="003E09D1" w:rsidRDefault="00675B36" w:rsidP="003E09D1">
      <w:pPr>
        <w:spacing w:before="240"/>
        <w:rPr>
          <w:rFonts w:cs="Arial"/>
          <w:b/>
          <w:sz w:val="24"/>
          <w:szCs w:val="28"/>
        </w:rPr>
      </w:pPr>
      <w:r w:rsidRPr="003E09D1">
        <w:rPr>
          <w:rFonts w:cs="Arial"/>
          <w:b/>
          <w:sz w:val="24"/>
          <w:szCs w:val="28"/>
        </w:rPr>
        <w:t>Section B. BE GREAT: Graduate</w:t>
      </w:r>
    </w:p>
    <w:p w14:paraId="24B74DA0" w14:textId="53226F79" w:rsidR="00675B36" w:rsidRPr="003E09D1" w:rsidRDefault="00675B36" w:rsidP="003E09D1">
      <w:pPr>
        <w:pStyle w:val="ListParagraph"/>
        <w:numPr>
          <w:ilvl w:val="0"/>
          <w:numId w:val="4"/>
        </w:numPr>
        <w:spacing w:before="240" w:after="120"/>
        <w:rPr>
          <w:rFonts w:ascii="Roboto" w:hAnsi="Roboto" w:cs="Arial"/>
        </w:rPr>
      </w:pPr>
      <w:r w:rsidRPr="003E09D1">
        <w:rPr>
          <w:rFonts w:ascii="Roboto" w:hAnsi="Roboto" w:cs="Arial"/>
        </w:rPr>
        <w:t xml:space="preserve">Description of the activities performed by </w:t>
      </w:r>
      <w:r w:rsidR="009B19CC" w:rsidRPr="003E09D1">
        <w:rPr>
          <w:rFonts w:ascii="Roboto" w:hAnsi="Roboto" w:cs="Arial"/>
        </w:rPr>
        <w:t>BGCFV</w:t>
      </w:r>
      <w:r w:rsidRPr="003E09D1">
        <w:rPr>
          <w:rFonts w:ascii="Roboto" w:hAnsi="Roboto" w:cs="Arial"/>
        </w:rPr>
        <w:t xml:space="preserve"> and it</w:t>
      </w:r>
      <w:r w:rsidR="00E451CA" w:rsidRPr="003E09D1">
        <w:rPr>
          <w:rFonts w:ascii="Roboto" w:hAnsi="Roboto" w:cs="Arial"/>
        </w:rPr>
        <w:t>s</w:t>
      </w:r>
      <w:r w:rsidRPr="003E09D1">
        <w:rPr>
          <w:rFonts w:ascii="Roboto" w:hAnsi="Roboto" w:cs="Arial"/>
        </w:rPr>
        <w:t xml:space="preserve"> subgrantees to provide the BE GREAT: Graduate program </w:t>
      </w:r>
      <w:r w:rsidR="002476DA" w:rsidRPr="003E09D1">
        <w:rPr>
          <w:rFonts w:ascii="Roboto" w:hAnsi="Roboto" w:cs="Arial"/>
        </w:rPr>
        <w:t xml:space="preserve">throughout the state. </w:t>
      </w:r>
      <w:r w:rsidR="00421D49" w:rsidRPr="003E09D1">
        <w:rPr>
          <w:rFonts w:ascii="Roboto" w:hAnsi="Roboto" w:cs="Arial"/>
        </w:rPr>
        <w:t>(2500 characters or less)</w:t>
      </w:r>
      <w:r w:rsidRPr="003E09D1">
        <w:rPr>
          <w:rFonts w:ascii="Roboto" w:hAnsi="Roboto" w:cs="Arial"/>
        </w:rPr>
        <w:t>:</w:t>
      </w:r>
    </w:p>
    <w:p w14:paraId="2729BEA8" w14:textId="6964BFDA" w:rsidR="00675B36" w:rsidRPr="00217FB7" w:rsidRDefault="00467ED4" w:rsidP="00C4285C">
      <w:pPr>
        <w:pStyle w:val="ListParagraph"/>
        <w:spacing w:line="276" w:lineRule="auto"/>
        <w:ind w:left="360"/>
        <w:rPr>
          <w:rFonts w:ascii="Garamond" w:hAnsi="Garamond" w:cs="Arial"/>
          <w:sz w:val="22"/>
        </w:rPr>
      </w:pPr>
      <w:r w:rsidRPr="00217FB7">
        <w:rPr>
          <w:rFonts w:ascii="Garamond" w:hAnsi="Garamond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Pr="00217FB7">
        <w:rPr>
          <w:rFonts w:ascii="Garamond" w:hAnsi="Garamond" w:cs="Arial"/>
          <w:sz w:val="22"/>
        </w:rPr>
        <w:instrText xml:space="preserve"> FORMTEXT </w:instrText>
      </w:r>
      <w:r w:rsidRPr="00217FB7">
        <w:rPr>
          <w:rFonts w:ascii="Garamond" w:hAnsi="Garamond" w:cs="Arial"/>
          <w:sz w:val="22"/>
        </w:rPr>
      </w:r>
      <w:r w:rsidRPr="00217FB7">
        <w:rPr>
          <w:rFonts w:ascii="Garamond" w:hAnsi="Garamond" w:cs="Arial"/>
          <w:sz w:val="22"/>
        </w:rPr>
        <w:fldChar w:fldCharType="separate"/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Pr="00217FB7">
        <w:rPr>
          <w:rFonts w:ascii="Garamond" w:hAnsi="Garamond" w:cs="Arial"/>
          <w:sz w:val="22"/>
        </w:rPr>
        <w:fldChar w:fldCharType="end"/>
      </w:r>
    </w:p>
    <w:p w14:paraId="010081EB" w14:textId="583E970A" w:rsidR="002476DA" w:rsidRPr="003E09D1" w:rsidRDefault="002476DA" w:rsidP="003E09D1">
      <w:pPr>
        <w:pStyle w:val="ListParagraph"/>
        <w:numPr>
          <w:ilvl w:val="0"/>
          <w:numId w:val="4"/>
        </w:numPr>
        <w:spacing w:before="240" w:after="120"/>
        <w:rPr>
          <w:rFonts w:ascii="Roboto" w:hAnsi="Roboto" w:cs="Arial"/>
        </w:rPr>
      </w:pPr>
      <w:r w:rsidRPr="003E09D1">
        <w:rPr>
          <w:rFonts w:ascii="Roboto" w:hAnsi="Roboto" w:cs="Arial"/>
        </w:rPr>
        <w:t xml:space="preserve">Provide a minimum of one success story related </w:t>
      </w:r>
      <w:r w:rsidR="007A06DA" w:rsidRPr="003E09D1">
        <w:rPr>
          <w:rFonts w:ascii="Roboto" w:hAnsi="Roboto" w:cs="Arial"/>
        </w:rPr>
        <w:t>to the BE GREAT: Graduate</w:t>
      </w:r>
      <w:r w:rsidRPr="003E09D1">
        <w:rPr>
          <w:rFonts w:ascii="Roboto" w:hAnsi="Roboto" w:cs="Arial"/>
        </w:rPr>
        <w:t xml:space="preserve"> program for the current reporting period.</w:t>
      </w:r>
    </w:p>
    <w:p w14:paraId="7678A2EF" w14:textId="605B1CF4" w:rsidR="002476DA" w:rsidRPr="00217FB7" w:rsidRDefault="00D847FC" w:rsidP="00C4285C">
      <w:pPr>
        <w:pStyle w:val="ListParagraph"/>
        <w:spacing w:line="276" w:lineRule="auto"/>
        <w:ind w:left="360"/>
        <w:rPr>
          <w:rFonts w:ascii="Garamond" w:hAnsi="Garamond" w:cs="Arial"/>
          <w:sz w:val="22"/>
        </w:rPr>
      </w:pPr>
      <w:r w:rsidRPr="00217FB7">
        <w:rPr>
          <w:rFonts w:ascii="Garamond" w:hAnsi="Garamond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Pr="00217FB7">
        <w:rPr>
          <w:rFonts w:ascii="Garamond" w:hAnsi="Garamond" w:cs="Arial"/>
          <w:sz w:val="22"/>
        </w:rPr>
        <w:instrText xml:space="preserve"> FORMTEXT </w:instrText>
      </w:r>
      <w:r w:rsidRPr="00217FB7">
        <w:rPr>
          <w:rFonts w:ascii="Garamond" w:hAnsi="Garamond" w:cs="Arial"/>
          <w:sz w:val="22"/>
        </w:rPr>
      </w:r>
      <w:r w:rsidRPr="00217FB7">
        <w:rPr>
          <w:rFonts w:ascii="Garamond" w:hAnsi="Garamond" w:cs="Arial"/>
          <w:sz w:val="22"/>
        </w:rPr>
        <w:fldChar w:fldCharType="separate"/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="00EE209B">
        <w:rPr>
          <w:rFonts w:ascii="Garamond" w:hAnsi="Garamond" w:cs="Arial"/>
          <w:sz w:val="22"/>
        </w:rPr>
        <w:t> </w:t>
      </w:r>
      <w:r w:rsidRPr="00217FB7">
        <w:rPr>
          <w:rFonts w:ascii="Garamond" w:hAnsi="Garamond" w:cs="Arial"/>
          <w:sz w:val="22"/>
        </w:rPr>
        <w:fldChar w:fldCharType="end"/>
      </w:r>
    </w:p>
    <w:p w14:paraId="0783EA1B" w14:textId="68945641" w:rsidR="00675B36" w:rsidRPr="003E09D1" w:rsidRDefault="00675B36" w:rsidP="002F13A0">
      <w:pPr>
        <w:pStyle w:val="ListParagraph"/>
        <w:keepNext/>
        <w:widowControl w:val="0"/>
        <w:numPr>
          <w:ilvl w:val="0"/>
          <w:numId w:val="4"/>
        </w:numPr>
        <w:spacing w:before="240" w:after="120"/>
        <w:rPr>
          <w:rFonts w:ascii="Roboto" w:hAnsi="Roboto" w:cs="Arial"/>
        </w:rPr>
      </w:pPr>
      <w:r w:rsidRPr="003E09D1">
        <w:rPr>
          <w:rFonts w:ascii="Roboto" w:hAnsi="Roboto" w:cs="Arial"/>
        </w:rPr>
        <w:lastRenderedPageBreak/>
        <w:t>TANF-eligible individuals receiving services through the BE GREAT: Graduate program:</w:t>
      </w:r>
    </w:p>
    <w:tbl>
      <w:tblPr>
        <w:tblStyle w:val="TableGrid"/>
        <w:tblW w:w="10440" w:type="dxa"/>
        <w:tblInd w:w="360" w:type="dxa"/>
        <w:tblLook w:val="04A0" w:firstRow="1" w:lastRow="0" w:firstColumn="1" w:lastColumn="0" w:noHBand="0" w:noVBand="1"/>
      </w:tblPr>
      <w:tblGrid>
        <w:gridCol w:w="4045"/>
        <w:gridCol w:w="810"/>
        <w:gridCol w:w="1170"/>
        <w:gridCol w:w="1170"/>
        <w:gridCol w:w="1260"/>
        <w:gridCol w:w="1985"/>
      </w:tblGrid>
      <w:tr w:rsidR="00FD6568" w:rsidRPr="0090360E" w14:paraId="71485EDD" w14:textId="77777777" w:rsidTr="000B684E">
        <w:trPr>
          <w:cantSplit/>
          <w:trHeight w:val="20"/>
          <w:tblHeader/>
        </w:trPr>
        <w:tc>
          <w:tcPr>
            <w:tcW w:w="4045" w:type="dxa"/>
            <w:vMerge w:val="restart"/>
            <w:shd w:val="clear" w:color="auto" w:fill="auto"/>
            <w:vAlign w:val="center"/>
          </w:tcPr>
          <w:p w14:paraId="4FC45DB2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  <w:b/>
              </w:rPr>
            </w:pPr>
            <w:r w:rsidRPr="000463CD">
              <w:rPr>
                <w:rFonts w:cs="Arial"/>
                <w:b/>
              </w:rPr>
              <w:t>Statewide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B55DF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Individuals served each reporting period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42A2E8B" w14:textId="77777777" w:rsidR="00FD6568" w:rsidRPr="000463CD" w:rsidRDefault="00FD6568" w:rsidP="002F13A0">
            <w:pPr>
              <w:keepNext/>
              <w:widowControl w:val="0"/>
              <w:ind w:left="-144" w:right="-144"/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Total unduplicated number of individuals served Year-To-Date</w:t>
            </w:r>
          </w:p>
        </w:tc>
      </w:tr>
      <w:tr w:rsidR="00FD6568" w:rsidRPr="0090360E" w14:paraId="4660D501" w14:textId="77777777" w:rsidTr="002F13A0">
        <w:trPr>
          <w:cantSplit/>
        </w:trPr>
        <w:tc>
          <w:tcPr>
            <w:tcW w:w="4045" w:type="dxa"/>
            <w:vMerge/>
            <w:shd w:val="clear" w:color="auto" w:fill="auto"/>
          </w:tcPr>
          <w:p w14:paraId="006C325C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1D4A074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1C6259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F5DE55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3</w:t>
            </w:r>
          </w:p>
        </w:tc>
        <w:tc>
          <w:tcPr>
            <w:tcW w:w="1260" w:type="dxa"/>
            <w:vAlign w:val="center"/>
          </w:tcPr>
          <w:p w14:paraId="4F5F08DE" w14:textId="77777777" w:rsidR="00FD6568" w:rsidRPr="000463CD" w:rsidRDefault="00FD6568" w:rsidP="002F13A0">
            <w:pPr>
              <w:keepNext/>
              <w:widowControl w:val="0"/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0BE40A03" w14:textId="77777777" w:rsidR="00FD6568" w:rsidRPr="00FD6568" w:rsidRDefault="00FD6568" w:rsidP="002F13A0">
            <w:pPr>
              <w:keepNext/>
              <w:widowControl w:val="0"/>
              <w:rPr>
                <w:rFonts w:ascii="Arial" w:hAnsi="Arial" w:cs="Arial"/>
              </w:rPr>
            </w:pPr>
          </w:p>
        </w:tc>
      </w:tr>
      <w:tr w:rsidR="001E12A1" w:rsidRPr="0090360E" w14:paraId="2B6F8189" w14:textId="77777777" w:rsidTr="002F13A0">
        <w:trPr>
          <w:cantSplit/>
        </w:trPr>
        <w:tc>
          <w:tcPr>
            <w:tcW w:w="4045" w:type="dxa"/>
            <w:vAlign w:val="center"/>
          </w:tcPr>
          <w:p w14:paraId="0BD85EE2" w14:textId="77777777" w:rsidR="001E12A1" w:rsidRPr="000463CD" w:rsidRDefault="001E12A1" w:rsidP="001E12A1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Total individuals served</w:t>
            </w:r>
          </w:p>
        </w:tc>
        <w:tc>
          <w:tcPr>
            <w:tcW w:w="810" w:type="dxa"/>
            <w:vAlign w:val="center"/>
          </w:tcPr>
          <w:p w14:paraId="06BCBD93" w14:textId="2AD13C11" w:rsidR="001E12A1" w:rsidRPr="00217FB7" w:rsidRDefault="001939E8" w:rsidP="001939E8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1C17018" w14:textId="440EDC2F" w:rsidR="001E12A1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4F60B54" w14:textId="700DE18D" w:rsidR="001E12A1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E1D81B7" w14:textId="1CA31901" w:rsidR="001E12A1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D06080C" w14:textId="66BEFB2D" w:rsidR="001E12A1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FD6568" w:rsidRPr="0090360E" w14:paraId="16F7F266" w14:textId="77777777" w:rsidTr="002F13A0">
        <w:trPr>
          <w:cantSplit/>
        </w:trPr>
        <w:tc>
          <w:tcPr>
            <w:tcW w:w="10440" w:type="dxa"/>
            <w:gridSpan w:val="6"/>
            <w:vAlign w:val="center"/>
          </w:tcPr>
          <w:p w14:paraId="6FC9420D" w14:textId="77777777" w:rsidR="00FD6568" w:rsidRPr="000463CD" w:rsidRDefault="00FD656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  <w:b/>
              </w:rPr>
              <w:t>Gender</w:t>
            </w:r>
          </w:p>
        </w:tc>
      </w:tr>
      <w:tr w:rsidR="001939E8" w:rsidRPr="0090360E" w14:paraId="115C0F3D" w14:textId="77777777" w:rsidTr="002F13A0">
        <w:trPr>
          <w:cantSplit/>
        </w:trPr>
        <w:tc>
          <w:tcPr>
            <w:tcW w:w="4045" w:type="dxa"/>
          </w:tcPr>
          <w:p w14:paraId="411AE854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Female</w:t>
            </w:r>
          </w:p>
        </w:tc>
        <w:tc>
          <w:tcPr>
            <w:tcW w:w="810" w:type="dxa"/>
            <w:vAlign w:val="center"/>
          </w:tcPr>
          <w:p w14:paraId="404FBDF9" w14:textId="3AF93707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37E308" w14:textId="51B613B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10D811F" w14:textId="5B5030D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E1F6C97" w14:textId="76BD3242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9586AA" w14:textId="0F25C74A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5C38165E" w14:textId="77777777" w:rsidTr="002F13A0">
        <w:trPr>
          <w:cantSplit/>
        </w:trPr>
        <w:tc>
          <w:tcPr>
            <w:tcW w:w="4045" w:type="dxa"/>
          </w:tcPr>
          <w:p w14:paraId="13C144B8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Male</w:t>
            </w:r>
          </w:p>
        </w:tc>
        <w:tc>
          <w:tcPr>
            <w:tcW w:w="810" w:type="dxa"/>
            <w:vAlign w:val="center"/>
          </w:tcPr>
          <w:p w14:paraId="78760B1A" w14:textId="3B946480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394D07D" w14:textId="28182938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F0F48EA" w14:textId="7EEF4E41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6D1C5C" w14:textId="5B0569F3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CE5F014" w14:textId="1B6B77B3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657D5387" w14:textId="77777777" w:rsidTr="002F13A0">
        <w:trPr>
          <w:cantSplit/>
        </w:trPr>
        <w:tc>
          <w:tcPr>
            <w:tcW w:w="4045" w:type="dxa"/>
          </w:tcPr>
          <w:p w14:paraId="6EBEEB96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Other</w:t>
            </w:r>
          </w:p>
        </w:tc>
        <w:tc>
          <w:tcPr>
            <w:tcW w:w="810" w:type="dxa"/>
            <w:vAlign w:val="center"/>
          </w:tcPr>
          <w:p w14:paraId="2D60D8B9" w14:textId="7E9DF7E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766F52A" w14:textId="4FCBFD71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3D842CB" w14:textId="67D0C4E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874D5F" w14:textId="64517E6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3B0175F" w14:textId="48F60B9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47D66865" w14:textId="77777777" w:rsidTr="002F13A0">
        <w:trPr>
          <w:cantSplit/>
        </w:trPr>
        <w:tc>
          <w:tcPr>
            <w:tcW w:w="4045" w:type="dxa"/>
          </w:tcPr>
          <w:p w14:paraId="13FA4ED8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Unknown/Not Specified</w:t>
            </w:r>
          </w:p>
        </w:tc>
        <w:tc>
          <w:tcPr>
            <w:tcW w:w="810" w:type="dxa"/>
            <w:vAlign w:val="center"/>
          </w:tcPr>
          <w:p w14:paraId="04AF5E0F" w14:textId="76764A58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6B811A8" w14:textId="63899BB1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E8A3A50" w14:textId="394CADD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7EBF890" w14:textId="0673D530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B7C90" w14:textId="66358B03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FD6568" w:rsidRPr="0090360E" w14:paraId="64523868" w14:textId="77777777" w:rsidTr="002F13A0">
        <w:trPr>
          <w:cantSplit/>
        </w:trPr>
        <w:tc>
          <w:tcPr>
            <w:tcW w:w="10440" w:type="dxa"/>
            <w:gridSpan w:val="6"/>
          </w:tcPr>
          <w:p w14:paraId="076FBA7E" w14:textId="77777777" w:rsidR="00FD6568" w:rsidRPr="000463CD" w:rsidRDefault="00FD6568" w:rsidP="00DC4855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  <w:b/>
              </w:rPr>
              <w:t>Race/Ethnicity</w:t>
            </w:r>
          </w:p>
        </w:tc>
      </w:tr>
      <w:tr w:rsidR="001939E8" w:rsidRPr="0090360E" w14:paraId="771C253F" w14:textId="77777777" w:rsidTr="002F13A0">
        <w:trPr>
          <w:cantSplit/>
        </w:trPr>
        <w:tc>
          <w:tcPr>
            <w:tcW w:w="4045" w:type="dxa"/>
          </w:tcPr>
          <w:p w14:paraId="414AD64E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Hispanic, Latino, or Spanish Origin</w:t>
            </w:r>
          </w:p>
        </w:tc>
        <w:tc>
          <w:tcPr>
            <w:tcW w:w="810" w:type="dxa"/>
            <w:vAlign w:val="center"/>
          </w:tcPr>
          <w:p w14:paraId="6F0C5715" w14:textId="21E1617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775BE49" w14:textId="2C7F1BBC" w:rsidR="001939E8" w:rsidRPr="00217FB7" w:rsidRDefault="0026075B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11C187" w14:textId="49A5B46D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33A04B3" w14:textId="41E8FC3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D32AC2" w14:textId="026366D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41088043" w14:textId="77777777" w:rsidTr="002F13A0">
        <w:trPr>
          <w:cantSplit/>
        </w:trPr>
        <w:tc>
          <w:tcPr>
            <w:tcW w:w="4045" w:type="dxa"/>
          </w:tcPr>
          <w:p w14:paraId="0DCDDAC0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White</w:t>
            </w:r>
          </w:p>
        </w:tc>
        <w:tc>
          <w:tcPr>
            <w:tcW w:w="810" w:type="dxa"/>
            <w:vAlign w:val="center"/>
          </w:tcPr>
          <w:p w14:paraId="2D4DAAC7" w14:textId="19B7060C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79D6285" w14:textId="647A6DBA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D95413" w14:textId="1F29E9F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B7B0285" w14:textId="37116559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1C62D6" w14:textId="44D95333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10D1AA9C" w14:textId="77777777" w:rsidTr="002F13A0">
        <w:trPr>
          <w:cantSplit/>
        </w:trPr>
        <w:tc>
          <w:tcPr>
            <w:tcW w:w="4045" w:type="dxa"/>
          </w:tcPr>
          <w:p w14:paraId="7E2D5FFB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Black or African American</w:t>
            </w:r>
          </w:p>
        </w:tc>
        <w:tc>
          <w:tcPr>
            <w:tcW w:w="810" w:type="dxa"/>
            <w:vAlign w:val="center"/>
          </w:tcPr>
          <w:p w14:paraId="2DC811A0" w14:textId="6C829DCA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F590143" w14:textId="26E660F7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49254E3" w14:textId="21B88842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CF5185" w14:textId="7D637BA7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87738F9" w14:textId="4385A38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6E5B7A6C" w14:textId="77777777" w:rsidTr="002F13A0">
        <w:trPr>
          <w:cantSplit/>
        </w:trPr>
        <w:tc>
          <w:tcPr>
            <w:tcW w:w="4045" w:type="dxa"/>
          </w:tcPr>
          <w:p w14:paraId="568AE9C7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American Indian or Alaska Native</w:t>
            </w:r>
          </w:p>
        </w:tc>
        <w:tc>
          <w:tcPr>
            <w:tcW w:w="810" w:type="dxa"/>
            <w:vAlign w:val="center"/>
          </w:tcPr>
          <w:p w14:paraId="2A375F98" w14:textId="2108CF83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95B1E11" w14:textId="2623AF17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79D2F78" w14:textId="31384F9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432D866" w14:textId="0EAB6848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DA497AC" w14:textId="16507845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29AEB319" w14:textId="77777777" w:rsidTr="002F13A0">
        <w:trPr>
          <w:cantSplit/>
        </w:trPr>
        <w:tc>
          <w:tcPr>
            <w:tcW w:w="4045" w:type="dxa"/>
          </w:tcPr>
          <w:p w14:paraId="46747260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Asian</w:t>
            </w:r>
          </w:p>
        </w:tc>
        <w:tc>
          <w:tcPr>
            <w:tcW w:w="810" w:type="dxa"/>
            <w:vAlign w:val="center"/>
          </w:tcPr>
          <w:p w14:paraId="7C54B180" w14:textId="551B70A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82A7987" w14:textId="362D98A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0851DF6" w14:textId="2A33E07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DDB521D" w14:textId="0CC9769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1EA042B" w14:textId="7DCB1398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7243B7A4" w14:textId="77777777" w:rsidTr="002F13A0">
        <w:trPr>
          <w:cantSplit/>
        </w:trPr>
        <w:tc>
          <w:tcPr>
            <w:tcW w:w="4045" w:type="dxa"/>
          </w:tcPr>
          <w:p w14:paraId="2E1998E1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Native Hawaiian or Other Pacific Islander</w:t>
            </w:r>
          </w:p>
        </w:tc>
        <w:tc>
          <w:tcPr>
            <w:tcW w:w="810" w:type="dxa"/>
            <w:vAlign w:val="center"/>
          </w:tcPr>
          <w:p w14:paraId="270ABE91" w14:textId="22E61097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23D7772" w14:textId="68634552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B1C4826" w14:textId="6D712715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708BDAF" w14:textId="658414A0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61C15B" w14:textId="14A975E5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0EAF34A8" w14:textId="77777777" w:rsidTr="002F13A0">
        <w:trPr>
          <w:cantSplit/>
        </w:trPr>
        <w:tc>
          <w:tcPr>
            <w:tcW w:w="4045" w:type="dxa"/>
          </w:tcPr>
          <w:p w14:paraId="2AE90AE3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Other or Multi-Race</w:t>
            </w:r>
          </w:p>
        </w:tc>
        <w:tc>
          <w:tcPr>
            <w:tcW w:w="810" w:type="dxa"/>
            <w:vAlign w:val="center"/>
          </w:tcPr>
          <w:p w14:paraId="49536721" w14:textId="150FE4F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FA82D77" w14:textId="6B091C7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1E4E4DB" w14:textId="545CD70D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52C68FF" w14:textId="56894185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3C4C465" w14:textId="1CAB3BD5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4AA74755" w14:textId="77777777" w:rsidTr="002F13A0">
        <w:trPr>
          <w:cantSplit/>
        </w:trPr>
        <w:tc>
          <w:tcPr>
            <w:tcW w:w="4045" w:type="dxa"/>
          </w:tcPr>
          <w:p w14:paraId="7283BBF6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Unknown/Not Specified</w:t>
            </w:r>
          </w:p>
        </w:tc>
        <w:tc>
          <w:tcPr>
            <w:tcW w:w="810" w:type="dxa"/>
            <w:vAlign w:val="center"/>
          </w:tcPr>
          <w:p w14:paraId="42CECFA4" w14:textId="0B83FFFC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300A969" w14:textId="398E62D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B6FEB07" w14:textId="418D58A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F9822C4" w14:textId="26369182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A7A8E05" w14:textId="3A48A3B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FD6568" w:rsidRPr="0090360E" w14:paraId="568D9519" w14:textId="77777777" w:rsidTr="002F13A0">
        <w:trPr>
          <w:cantSplit/>
        </w:trPr>
        <w:tc>
          <w:tcPr>
            <w:tcW w:w="10440" w:type="dxa"/>
            <w:gridSpan w:val="6"/>
          </w:tcPr>
          <w:p w14:paraId="0E6868EA" w14:textId="77777777" w:rsidR="00FD6568" w:rsidRPr="000463CD" w:rsidRDefault="00FD6568" w:rsidP="00DC4855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  <w:b/>
              </w:rPr>
              <w:t>Grade</w:t>
            </w:r>
          </w:p>
        </w:tc>
      </w:tr>
      <w:tr w:rsidR="001939E8" w:rsidRPr="0090360E" w14:paraId="73F1A5BB" w14:textId="77777777" w:rsidTr="002F13A0">
        <w:trPr>
          <w:cantSplit/>
        </w:trPr>
        <w:tc>
          <w:tcPr>
            <w:tcW w:w="4045" w:type="dxa"/>
          </w:tcPr>
          <w:p w14:paraId="109DD3D9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6</w:t>
            </w:r>
          </w:p>
        </w:tc>
        <w:tc>
          <w:tcPr>
            <w:tcW w:w="810" w:type="dxa"/>
            <w:vAlign w:val="center"/>
          </w:tcPr>
          <w:p w14:paraId="11D4F7AA" w14:textId="44A5D0D2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22DE157" w14:textId="114E2430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52AA35E" w14:textId="07302632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FCA220A" w14:textId="7907E5F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888D21E" w14:textId="458F4B3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5CBA64A5" w14:textId="77777777" w:rsidTr="002F13A0">
        <w:trPr>
          <w:cantSplit/>
        </w:trPr>
        <w:tc>
          <w:tcPr>
            <w:tcW w:w="4045" w:type="dxa"/>
          </w:tcPr>
          <w:p w14:paraId="186FF929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7</w:t>
            </w:r>
          </w:p>
        </w:tc>
        <w:tc>
          <w:tcPr>
            <w:tcW w:w="810" w:type="dxa"/>
            <w:vAlign w:val="center"/>
          </w:tcPr>
          <w:p w14:paraId="1AB6680C" w14:textId="17F45D3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2C25924" w14:textId="55CD3CEA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4E2B08A" w14:textId="3FEC9290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79B7EA5" w14:textId="5B9C08E1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356319E" w14:textId="7D79635D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0F20D793" w14:textId="77777777" w:rsidTr="002F13A0">
        <w:trPr>
          <w:cantSplit/>
        </w:trPr>
        <w:tc>
          <w:tcPr>
            <w:tcW w:w="4045" w:type="dxa"/>
          </w:tcPr>
          <w:p w14:paraId="75B3FD82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8</w:t>
            </w:r>
          </w:p>
        </w:tc>
        <w:tc>
          <w:tcPr>
            <w:tcW w:w="810" w:type="dxa"/>
            <w:vAlign w:val="center"/>
          </w:tcPr>
          <w:p w14:paraId="15114FD4" w14:textId="71C1965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4302532" w14:textId="64B71C8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60FDD4F" w14:textId="3845D3C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9A9F9FD" w14:textId="65A8C0D9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8E83407" w14:textId="615DF56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3A7CBF48" w14:textId="77777777" w:rsidTr="002F13A0">
        <w:trPr>
          <w:cantSplit/>
        </w:trPr>
        <w:tc>
          <w:tcPr>
            <w:tcW w:w="4045" w:type="dxa"/>
          </w:tcPr>
          <w:p w14:paraId="79FACC82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9</w:t>
            </w:r>
          </w:p>
        </w:tc>
        <w:tc>
          <w:tcPr>
            <w:tcW w:w="810" w:type="dxa"/>
            <w:vAlign w:val="center"/>
          </w:tcPr>
          <w:p w14:paraId="25849A94" w14:textId="5AB5E4D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B2AE346" w14:textId="3C1CDDA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75DE784" w14:textId="6796DC7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887B328" w14:textId="0A314B53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8F0D734" w14:textId="096BC21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3A112F9D" w14:textId="77777777" w:rsidTr="002F13A0">
        <w:trPr>
          <w:cantSplit/>
        </w:trPr>
        <w:tc>
          <w:tcPr>
            <w:tcW w:w="4045" w:type="dxa"/>
          </w:tcPr>
          <w:p w14:paraId="5EC2FB61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10</w:t>
            </w:r>
          </w:p>
        </w:tc>
        <w:tc>
          <w:tcPr>
            <w:tcW w:w="810" w:type="dxa"/>
            <w:vAlign w:val="center"/>
          </w:tcPr>
          <w:p w14:paraId="7932AA5A" w14:textId="73DF608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7BE310A" w14:textId="1422E2D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66C074D" w14:textId="4ED40D81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960F76E" w14:textId="643939BD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801045C" w14:textId="0F48FE86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0AEB4AEA" w14:textId="77777777" w:rsidTr="002F13A0">
        <w:trPr>
          <w:cantSplit/>
        </w:trPr>
        <w:tc>
          <w:tcPr>
            <w:tcW w:w="4045" w:type="dxa"/>
          </w:tcPr>
          <w:p w14:paraId="405C6CFB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11</w:t>
            </w:r>
          </w:p>
        </w:tc>
        <w:tc>
          <w:tcPr>
            <w:tcW w:w="810" w:type="dxa"/>
            <w:vAlign w:val="center"/>
          </w:tcPr>
          <w:p w14:paraId="34CDB5F2" w14:textId="3C8BFA29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2C9D9CF" w14:textId="282BA5C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4B5AC53" w14:textId="1A8689F7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A0A2A0" w14:textId="3E172C44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8BAFFC" w14:textId="0ECF06F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1939E8" w:rsidRPr="0090360E" w14:paraId="266B9176" w14:textId="77777777" w:rsidTr="002F13A0">
        <w:trPr>
          <w:cantSplit/>
        </w:trPr>
        <w:tc>
          <w:tcPr>
            <w:tcW w:w="4045" w:type="dxa"/>
          </w:tcPr>
          <w:p w14:paraId="7FA5A9ED" w14:textId="77777777" w:rsidR="001939E8" w:rsidRPr="000463CD" w:rsidRDefault="001939E8" w:rsidP="001939E8">
            <w:pPr>
              <w:jc w:val="center"/>
              <w:rPr>
                <w:rFonts w:cs="Arial"/>
              </w:rPr>
            </w:pPr>
            <w:r w:rsidRPr="000463CD">
              <w:rPr>
                <w:rFonts w:cs="Arial"/>
              </w:rPr>
              <w:t>12</w:t>
            </w:r>
          </w:p>
        </w:tc>
        <w:tc>
          <w:tcPr>
            <w:tcW w:w="810" w:type="dxa"/>
            <w:vAlign w:val="center"/>
          </w:tcPr>
          <w:p w14:paraId="1174EEC6" w14:textId="6674E8FF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DF8D734" w14:textId="6BAAC025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E64C559" w14:textId="0586820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F3D0E8" w14:textId="33F8F0EE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6A22B7F" w14:textId="5690242B" w:rsidR="001939E8" w:rsidRPr="00217FB7" w:rsidRDefault="001939E8" w:rsidP="001939E8">
            <w:pPr>
              <w:jc w:val="center"/>
              <w:rPr>
                <w:sz w:val="22"/>
                <w:szCs w:val="24"/>
              </w:rPr>
            </w:pP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217FB7">
              <w:rPr>
                <w:rFonts w:ascii="Garamond" w:hAnsi="Garamond" w:cs="Times New Roman"/>
                <w:sz w:val="22"/>
                <w:szCs w:val="24"/>
              </w:rPr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217FB7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</w:tbl>
    <w:p w14:paraId="562C9742" w14:textId="1BFBAEC1" w:rsidR="00173267" w:rsidRPr="000B684E" w:rsidRDefault="00173267" w:rsidP="000B684E">
      <w:pPr>
        <w:pStyle w:val="ListParagraph"/>
        <w:keepNext/>
        <w:widowControl w:val="0"/>
        <w:numPr>
          <w:ilvl w:val="0"/>
          <w:numId w:val="4"/>
        </w:numPr>
        <w:spacing w:before="240" w:after="120"/>
        <w:rPr>
          <w:rFonts w:ascii="Roboto" w:hAnsi="Roboto" w:cs="Arial"/>
        </w:rPr>
      </w:pPr>
      <w:r w:rsidRPr="000B684E">
        <w:rPr>
          <w:rFonts w:ascii="Roboto" w:hAnsi="Roboto" w:cs="Arial"/>
        </w:rPr>
        <w:t>Progress towards meeting Program Objectives for Be Great: Graduate program:</w:t>
      </w:r>
    </w:p>
    <w:tbl>
      <w:tblPr>
        <w:tblStyle w:val="TableGrid1"/>
        <w:tblW w:w="10098" w:type="dxa"/>
        <w:tblInd w:w="3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0"/>
        <w:gridCol w:w="3708"/>
        <w:gridCol w:w="1530"/>
        <w:gridCol w:w="1530"/>
        <w:gridCol w:w="1485"/>
        <w:gridCol w:w="1485"/>
      </w:tblGrid>
      <w:tr w:rsidR="00173267" w14:paraId="602BFA70" w14:textId="77777777" w:rsidTr="000B684E">
        <w:trPr>
          <w:cantSplit/>
          <w:trHeight w:val="387"/>
          <w:tblHeader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8725A" w14:textId="77777777" w:rsidR="00173267" w:rsidRDefault="00173267">
            <w:pPr>
              <w:autoSpaceDE w:val="0"/>
              <w:autoSpaceDN w:val="0"/>
              <w:adjustRightInd w:val="0"/>
              <w:ind w:left="-105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 Objectives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7DCA2" w14:textId="77777777" w:rsidR="00173267" w:rsidRDefault="001732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Students who achieved each objective in the reporting period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808F3" w14:textId="77777777" w:rsidR="00173267" w:rsidRDefault="001732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Students who achieved each objective year-to-date</w:t>
            </w:r>
          </w:p>
        </w:tc>
      </w:tr>
      <w:tr w:rsidR="00173267" w14:paraId="04D410C6" w14:textId="77777777" w:rsidTr="000B684E">
        <w:trPr>
          <w:cantSplit/>
          <w:trHeight w:val="387"/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8251" w14:textId="77777777" w:rsidR="00173267" w:rsidRDefault="00173267">
            <w:pPr>
              <w:rPr>
                <w:rFonts w:cs="Arial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B18EB" w14:textId="77777777" w:rsidR="00173267" w:rsidRDefault="001732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7D1C0" w14:textId="77777777" w:rsidR="00173267" w:rsidRDefault="001732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Percentage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69F8C" w14:textId="77777777" w:rsidR="00173267" w:rsidRDefault="001732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38DCE" w14:textId="77777777" w:rsidR="00173267" w:rsidRDefault="0017326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Percentage</w:t>
            </w:r>
          </w:p>
        </w:tc>
      </w:tr>
      <w:tr w:rsidR="00A01B1A" w14:paraId="56FA36FE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43600" w14:textId="77777777" w:rsidR="00A01B1A" w:rsidRPr="000B684E" w:rsidRDefault="00A01B1A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86F13" w14:textId="77777777" w:rsidR="00A01B1A" w:rsidRDefault="00A01B1A" w:rsidP="00FB1E3F">
            <w:pPr>
              <w:keepLines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BGCFV and its subrecipients providing the Be Great: Graduate program will serve at least 330 youth who are enrolled in the 6th to 12th grades per school year.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9F3EA" w14:textId="579D0F9D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DE2709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E2709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DE2709">
              <w:rPr>
                <w:rFonts w:ascii="Garamond" w:hAnsi="Garamond" w:cs="Arial"/>
                <w:sz w:val="22"/>
              </w:rPr>
            </w:r>
            <w:r w:rsidRPr="00DE2709">
              <w:rPr>
                <w:rFonts w:ascii="Garamond" w:hAnsi="Garamond" w:cs="Arial"/>
                <w:sz w:val="22"/>
              </w:rPr>
              <w:fldChar w:fldCharType="separate"/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Pr="00DE2709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10EFA79" w14:textId="77777777" w:rsidR="00A01B1A" w:rsidRDefault="00A01B1A" w:rsidP="00A01B1A">
            <w:pPr>
              <w:rPr>
                <w:rFonts w:cs="Arial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BE314" w14:textId="4062D16F" w:rsidR="00A01B1A" w:rsidRPr="00DE2709" w:rsidRDefault="00A01B1A" w:rsidP="00A01B1A">
            <w:pPr>
              <w:jc w:val="center"/>
              <w:rPr>
                <w:rFonts w:ascii="Garamond" w:hAnsi="Garamond" w:cs="Arial"/>
                <w:sz w:val="22"/>
              </w:rPr>
            </w:pPr>
            <w:r w:rsidRPr="00DE2709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E2709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DE2709">
              <w:rPr>
                <w:rFonts w:ascii="Garamond" w:hAnsi="Garamond" w:cs="Arial"/>
                <w:sz w:val="22"/>
              </w:rPr>
            </w:r>
            <w:r w:rsidRPr="00DE2709">
              <w:rPr>
                <w:rFonts w:ascii="Garamond" w:hAnsi="Garamond" w:cs="Arial"/>
                <w:sz w:val="22"/>
              </w:rPr>
              <w:fldChar w:fldCharType="separate"/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Pr="00DE2709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B33380D" w14:textId="3BD670D5" w:rsidR="00A01B1A" w:rsidRDefault="00A01B1A" w:rsidP="00A01B1A">
            <w:pPr>
              <w:rPr>
                <w:rFonts w:cs="Arial"/>
                <w:szCs w:val="20"/>
              </w:rPr>
            </w:pPr>
          </w:p>
        </w:tc>
      </w:tr>
      <w:tr w:rsidR="00A01B1A" w14:paraId="26CDC84E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C9A2B" w14:textId="77777777" w:rsidR="00A01B1A" w:rsidRPr="000B684E" w:rsidRDefault="00A01B1A" w:rsidP="000B684E">
            <w:pPr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3530A" w14:textId="77777777" w:rsidR="00A01B1A" w:rsidRDefault="00A01B1A" w:rsidP="00FB1E3F">
            <w:pPr>
              <w:keepLines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45% of students served by </w:t>
            </w:r>
            <w:r>
              <w:rPr>
                <w:rFonts w:cstheme="minorHAnsi"/>
                <w:szCs w:val="20"/>
              </w:rPr>
              <w:t>BE GREAT: Graduate</w:t>
            </w:r>
            <w:r>
              <w:rPr>
                <w:szCs w:val="20"/>
              </w:rPr>
              <w:t xml:space="preserve"> will improve or maintain language arts course grades.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5844C" w14:textId="1F47206A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</w:rPr>
            </w:r>
            <w:r>
              <w:rPr>
                <w:rFonts w:ascii="Garamond" w:hAnsi="Garamond" w:cs="Arial"/>
                <w:sz w:val="22"/>
              </w:rPr>
              <w:fldChar w:fldCharType="separate"/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 w:rsidR="00B50D37">
              <w:rPr>
                <w:rFonts w:ascii="Garamond" w:hAnsi="Garamond" w:cs="Arial"/>
                <w:sz w:val="22"/>
              </w:rPr>
              <w:t> </w:t>
            </w:r>
            <w:r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10D08" w14:textId="146C82C9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="00B50D37">
              <w:rPr>
                <w:rFonts w:ascii="Garamond" w:hAnsi="Garamond" w:cs="Times New Roman"/>
                <w:sz w:val="22"/>
              </w:rPr>
              <w:t> </w:t>
            </w:r>
            <w:r w:rsidR="00B50D37">
              <w:rPr>
                <w:rFonts w:ascii="Garamond" w:hAnsi="Garamond" w:cs="Times New Roman"/>
                <w:sz w:val="22"/>
              </w:rPr>
              <w:t> </w:t>
            </w:r>
            <w:r w:rsidR="00B50D37">
              <w:rPr>
                <w:rFonts w:ascii="Garamond" w:hAnsi="Garamond" w:cs="Times New Roman"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DD94E" w14:textId="732EE562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5607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607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560793">
              <w:rPr>
                <w:rFonts w:ascii="Garamond" w:hAnsi="Garamond" w:cs="Arial"/>
                <w:sz w:val="22"/>
              </w:rPr>
            </w:r>
            <w:r w:rsidRPr="00560793">
              <w:rPr>
                <w:rFonts w:ascii="Garamond" w:hAnsi="Garamond" w:cs="Arial"/>
                <w:sz w:val="22"/>
              </w:rPr>
              <w:fldChar w:fldCharType="separate"/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6404D" w14:textId="4FD47D0C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</w:tr>
      <w:tr w:rsidR="00A01B1A" w14:paraId="77574353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A1567" w14:textId="77777777" w:rsidR="00A01B1A" w:rsidRPr="000B684E" w:rsidRDefault="00A01B1A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3EBAF" w14:textId="77777777" w:rsidR="00A01B1A" w:rsidRDefault="00A01B1A" w:rsidP="00FB1E3F">
            <w:pPr>
              <w:keepLines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60% of students served by </w:t>
            </w:r>
            <w:r>
              <w:rPr>
                <w:rFonts w:cstheme="minorHAnsi"/>
                <w:szCs w:val="20"/>
              </w:rPr>
              <w:t xml:space="preserve">BE GREAT: Graduate </w:t>
            </w:r>
            <w:r>
              <w:rPr>
                <w:szCs w:val="20"/>
              </w:rPr>
              <w:t>will improve or maintain math grades.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55531" w14:textId="46BFD470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73626B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3626B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73626B">
              <w:rPr>
                <w:rFonts w:ascii="Garamond" w:hAnsi="Garamond" w:cs="Arial"/>
                <w:sz w:val="22"/>
              </w:rPr>
            </w:r>
            <w:r w:rsidRPr="0073626B">
              <w:rPr>
                <w:rFonts w:ascii="Garamond" w:hAnsi="Garamond" w:cs="Arial"/>
                <w:sz w:val="22"/>
              </w:rPr>
              <w:fldChar w:fldCharType="separate"/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2109F" w14:textId="0038641F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="00B50D37">
              <w:rPr>
                <w:rFonts w:ascii="Garamond" w:hAnsi="Garamond" w:cs="Times New Roman"/>
                <w:sz w:val="22"/>
              </w:rPr>
              <w:t> </w:t>
            </w:r>
            <w:r w:rsidR="00B50D37">
              <w:rPr>
                <w:rFonts w:ascii="Garamond" w:hAnsi="Garamond" w:cs="Times New Roman"/>
                <w:sz w:val="22"/>
              </w:rPr>
              <w:t> </w:t>
            </w:r>
            <w:r w:rsidR="00B50D37">
              <w:rPr>
                <w:rFonts w:ascii="Garamond" w:hAnsi="Garamond" w:cs="Times New Roman"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452BE" w14:textId="7A229010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5607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607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560793">
              <w:rPr>
                <w:rFonts w:ascii="Garamond" w:hAnsi="Garamond" w:cs="Arial"/>
                <w:sz w:val="22"/>
              </w:rPr>
            </w:r>
            <w:r w:rsidRPr="00560793">
              <w:rPr>
                <w:rFonts w:ascii="Garamond" w:hAnsi="Garamond" w:cs="Arial"/>
                <w:sz w:val="22"/>
              </w:rPr>
              <w:fldChar w:fldCharType="separate"/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71898" w14:textId="6CAB6EE3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</w:tr>
      <w:tr w:rsidR="00A01B1A" w14:paraId="7F5438EF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ECBA0" w14:textId="77777777" w:rsidR="00A01B1A" w:rsidRPr="000B684E" w:rsidRDefault="00A01B1A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6985C" w14:textId="77777777" w:rsidR="00A01B1A" w:rsidRDefault="00A01B1A" w:rsidP="00FB1E3F">
            <w:pPr>
              <w:keepLines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45% of students served by </w:t>
            </w:r>
            <w:r>
              <w:rPr>
                <w:rFonts w:cstheme="minorHAnsi"/>
                <w:szCs w:val="20"/>
              </w:rPr>
              <w:t>BE GREAT: Graduate</w:t>
            </w:r>
            <w:r>
              <w:rPr>
                <w:szCs w:val="20"/>
              </w:rPr>
              <w:t xml:space="preserve"> will improve or maintain better school day behavior.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FD617" w14:textId="35935DE0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73626B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3626B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73626B">
              <w:rPr>
                <w:rFonts w:ascii="Garamond" w:hAnsi="Garamond" w:cs="Arial"/>
                <w:sz w:val="22"/>
              </w:rPr>
            </w:r>
            <w:r w:rsidRPr="0073626B">
              <w:rPr>
                <w:rFonts w:ascii="Garamond" w:hAnsi="Garamond" w:cs="Arial"/>
                <w:sz w:val="22"/>
              </w:rPr>
              <w:fldChar w:fldCharType="separate"/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513EF" w14:textId="7F0DDED8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AA106" w14:textId="10BE3A7A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5607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607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560793">
              <w:rPr>
                <w:rFonts w:ascii="Garamond" w:hAnsi="Garamond" w:cs="Arial"/>
                <w:sz w:val="22"/>
              </w:rPr>
            </w:r>
            <w:r w:rsidRPr="00560793">
              <w:rPr>
                <w:rFonts w:ascii="Garamond" w:hAnsi="Garamond" w:cs="Arial"/>
                <w:sz w:val="22"/>
              </w:rPr>
              <w:fldChar w:fldCharType="separate"/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03DEC" w14:textId="68FE96BF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</w:tr>
      <w:tr w:rsidR="00A01B1A" w14:paraId="572B650C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91D7C" w14:textId="77777777" w:rsidR="00A01B1A" w:rsidRPr="000B684E" w:rsidRDefault="00A01B1A" w:rsidP="000B684E">
            <w:pPr>
              <w:tabs>
                <w:tab w:val="left" w:pos="1080"/>
              </w:tabs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D1735" w14:textId="77777777" w:rsidR="00A01B1A" w:rsidRDefault="00A01B1A" w:rsidP="00F927AA">
            <w:pPr>
              <w:keepLines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55% of high school students served by </w:t>
            </w:r>
            <w:r>
              <w:rPr>
                <w:rFonts w:cstheme="minorHAnsi"/>
                <w:szCs w:val="20"/>
              </w:rPr>
              <w:t>BE GREAT: Graduate</w:t>
            </w:r>
            <w:r>
              <w:rPr>
                <w:szCs w:val="20"/>
              </w:rPr>
              <w:t xml:space="preserve"> will be on track for graduation in terms of credit accrual.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01B14" w14:textId="1E61D175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73626B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3626B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73626B">
              <w:rPr>
                <w:rFonts w:ascii="Garamond" w:hAnsi="Garamond" w:cs="Arial"/>
                <w:sz w:val="22"/>
              </w:rPr>
            </w:r>
            <w:r w:rsidRPr="0073626B">
              <w:rPr>
                <w:rFonts w:ascii="Garamond" w:hAnsi="Garamond" w:cs="Arial"/>
                <w:sz w:val="22"/>
              </w:rPr>
              <w:fldChar w:fldCharType="separate"/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BAB66" w14:textId="599272E2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B5FCB" w14:textId="6E88127D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5607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607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560793">
              <w:rPr>
                <w:rFonts w:ascii="Garamond" w:hAnsi="Garamond" w:cs="Arial"/>
                <w:sz w:val="22"/>
              </w:rPr>
            </w:r>
            <w:r w:rsidRPr="00560793">
              <w:rPr>
                <w:rFonts w:ascii="Garamond" w:hAnsi="Garamond" w:cs="Arial"/>
                <w:sz w:val="22"/>
              </w:rPr>
              <w:fldChar w:fldCharType="separate"/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6AC44" w14:textId="74A66539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</w:tr>
      <w:tr w:rsidR="00A01B1A" w14:paraId="6A747B62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06DFA" w14:textId="77777777" w:rsidR="00A01B1A" w:rsidRPr="000B684E" w:rsidRDefault="00A01B1A" w:rsidP="000B684E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7E9E2" w14:textId="77777777" w:rsidR="00A01B1A" w:rsidRDefault="00A01B1A" w:rsidP="00FB1E3F">
            <w:pPr>
              <w:keepLines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35% of students served by </w:t>
            </w:r>
            <w:r>
              <w:rPr>
                <w:rFonts w:cstheme="minorHAnsi"/>
                <w:szCs w:val="20"/>
              </w:rPr>
              <w:t>BE GREAT: Graduate</w:t>
            </w:r>
            <w:r>
              <w:rPr>
                <w:szCs w:val="20"/>
              </w:rPr>
              <w:t xml:space="preserve"> will maintain acceptable school attendance by having no more than 10 absences during the school year.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469AE" w14:textId="73FB6BFD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73626B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3626B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73626B">
              <w:rPr>
                <w:rFonts w:ascii="Garamond" w:hAnsi="Garamond" w:cs="Arial"/>
                <w:sz w:val="22"/>
              </w:rPr>
            </w:r>
            <w:r w:rsidRPr="0073626B">
              <w:rPr>
                <w:rFonts w:ascii="Garamond" w:hAnsi="Garamond" w:cs="Arial"/>
                <w:sz w:val="22"/>
              </w:rPr>
              <w:fldChar w:fldCharType="separate"/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70550" w14:textId="6B228497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3A461" w14:textId="56C432D5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5607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607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560793">
              <w:rPr>
                <w:rFonts w:ascii="Garamond" w:hAnsi="Garamond" w:cs="Arial"/>
                <w:sz w:val="22"/>
              </w:rPr>
            </w:r>
            <w:r w:rsidRPr="00560793">
              <w:rPr>
                <w:rFonts w:ascii="Garamond" w:hAnsi="Garamond" w:cs="Arial"/>
                <w:sz w:val="22"/>
              </w:rPr>
              <w:fldChar w:fldCharType="separate"/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noProof/>
                <w:sz w:val="22"/>
              </w:rPr>
              <w:t> </w:t>
            </w:r>
            <w:r w:rsidRPr="005607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600AB" w14:textId="07898885" w:rsidR="00A01B1A" w:rsidRDefault="00EB1EC3" w:rsidP="00A01B1A">
            <w:pPr>
              <w:jc w:val="center"/>
              <w:rPr>
                <w:rFonts w:cs="Arial"/>
                <w:szCs w:val="20"/>
              </w:rPr>
            </w:pPr>
            <w:r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</w:rPr>
            </w:r>
            <w:r>
              <w:rPr>
                <w:rFonts w:ascii="Garamond" w:hAnsi="Garamond" w:cs="Times New Roman"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sz w:val="22"/>
              </w:rPr>
              <w:fldChar w:fldCharType="end"/>
            </w:r>
            <w:r w:rsidR="00A01B1A">
              <w:rPr>
                <w:rFonts w:cs="Arial"/>
                <w:szCs w:val="20"/>
              </w:rPr>
              <w:t>%</w:t>
            </w:r>
          </w:p>
        </w:tc>
      </w:tr>
      <w:tr w:rsidR="00A01B1A" w14:paraId="7A4AEE1F" w14:textId="77777777" w:rsidTr="000B684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E4196" w14:textId="77777777" w:rsidR="00A01B1A" w:rsidRPr="000B684E" w:rsidRDefault="00A01B1A" w:rsidP="000B684E">
            <w:pPr>
              <w:rPr>
                <w:rFonts w:cs="Arial"/>
                <w:bCs/>
                <w:szCs w:val="20"/>
              </w:rPr>
            </w:pPr>
            <w:r w:rsidRPr="000B684E">
              <w:rPr>
                <w:rFonts w:cs="Arial"/>
                <w:bCs/>
                <w:szCs w:val="20"/>
              </w:rPr>
              <w:lastRenderedPageBreak/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6C8F1" w14:textId="77777777" w:rsidR="00A01B1A" w:rsidRDefault="00A01B1A" w:rsidP="00A01B1A">
            <w:pPr>
              <w:spacing w:line="254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60% of seniors served by </w:t>
            </w:r>
            <w:r>
              <w:rPr>
                <w:rFonts w:cstheme="minorHAnsi"/>
                <w:szCs w:val="20"/>
              </w:rPr>
              <w:t>BE GREAT: Graduate</w:t>
            </w:r>
            <w:r>
              <w:rPr>
                <w:szCs w:val="20"/>
              </w:rPr>
              <w:t xml:space="preserve"> will graduate on time.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7C142" w14:textId="0E7E719D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73626B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3626B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73626B">
              <w:rPr>
                <w:rFonts w:ascii="Garamond" w:hAnsi="Garamond" w:cs="Arial"/>
                <w:sz w:val="22"/>
              </w:rPr>
            </w:r>
            <w:r w:rsidRPr="0073626B">
              <w:rPr>
                <w:rFonts w:ascii="Garamond" w:hAnsi="Garamond" w:cs="Arial"/>
                <w:sz w:val="22"/>
              </w:rPr>
              <w:fldChar w:fldCharType="separate"/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noProof/>
                <w:sz w:val="22"/>
              </w:rPr>
              <w:t> </w:t>
            </w:r>
            <w:r w:rsidRPr="0073626B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DD68C" w14:textId="5471A945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C7CF8" w14:textId="66D400D5" w:rsidR="00A01B1A" w:rsidRPr="00A01B1A" w:rsidRDefault="00A01B1A" w:rsidP="00A01B1A">
            <w:pPr>
              <w:jc w:val="center"/>
              <w:rPr>
                <w:rFonts w:ascii="Garamond" w:hAnsi="Garamond" w:cs="Arial"/>
                <w:sz w:val="22"/>
              </w:rPr>
            </w:pPr>
            <w:r w:rsidRPr="00A01B1A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B1A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Arial"/>
                <w:sz w:val="22"/>
              </w:rPr>
            </w:r>
            <w:r w:rsidRPr="00A01B1A">
              <w:rPr>
                <w:rFonts w:ascii="Garamond" w:hAnsi="Garamond" w:cs="Arial"/>
                <w:sz w:val="22"/>
              </w:rPr>
              <w:fldChar w:fldCharType="separate"/>
            </w:r>
            <w:r w:rsidRPr="00A01B1A">
              <w:rPr>
                <w:rFonts w:ascii="Garamond" w:hAnsi="Garamond" w:cs="Arial"/>
                <w:noProof/>
                <w:sz w:val="22"/>
              </w:rPr>
              <w:t> </w:t>
            </w:r>
            <w:r w:rsidRPr="00A01B1A">
              <w:rPr>
                <w:rFonts w:ascii="Garamond" w:hAnsi="Garamond" w:cs="Arial"/>
                <w:noProof/>
                <w:sz w:val="22"/>
              </w:rPr>
              <w:t> </w:t>
            </w:r>
            <w:r w:rsidRPr="00A01B1A">
              <w:rPr>
                <w:rFonts w:ascii="Garamond" w:hAnsi="Garamond" w:cs="Arial"/>
                <w:noProof/>
                <w:sz w:val="22"/>
              </w:rPr>
              <w:t> </w:t>
            </w:r>
            <w:r w:rsidRPr="00A01B1A">
              <w:rPr>
                <w:rFonts w:ascii="Garamond" w:hAnsi="Garamond" w:cs="Arial"/>
                <w:noProof/>
                <w:sz w:val="22"/>
              </w:rPr>
              <w:t> </w:t>
            </w:r>
            <w:r w:rsidRPr="00A01B1A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31434" w14:textId="130D77C0" w:rsidR="00A01B1A" w:rsidRDefault="00A01B1A" w:rsidP="00A01B1A">
            <w:pPr>
              <w:jc w:val="center"/>
              <w:rPr>
                <w:rFonts w:cs="Arial"/>
                <w:szCs w:val="20"/>
              </w:rPr>
            </w:pPr>
            <w:r w:rsidRPr="00A01B1A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1B1A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A01B1A">
              <w:rPr>
                <w:rFonts w:ascii="Garamond" w:hAnsi="Garamond" w:cs="Times New Roman"/>
                <w:sz w:val="22"/>
              </w:rPr>
            </w:r>
            <w:r w:rsidRPr="00A01B1A">
              <w:rPr>
                <w:rFonts w:ascii="Garamond" w:hAnsi="Garamond" w:cs="Times New Roman"/>
                <w:sz w:val="22"/>
              </w:rPr>
              <w:fldChar w:fldCharType="separate"/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noProof/>
                <w:sz w:val="22"/>
              </w:rPr>
              <w:t> </w:t>
            </w:r>
            <w:r w:rsidRPr="00A01B1A">
              <w:rPr>
                <w:rFonts w:ascii="Garamond" w:hAnsi="Garamond" w:cs="Times New Roman"/>
                <w:sz w:val="22"/>
              </w:rPr>
              <w:fldChar w:fldCharType="end"/>
            </w:r>
            <w:r>
              <w:rPr>
                <w:rFonts w:cs="Arial"/>
                <w:szCs w:val="20"/>
              </w:rPr>
              <w:t>%</w:t>
            </w:r>
          </w:p>
        </w:tc>
      </w:tr>
    </w:tbl>
    <w:p w14:paraId="07B82C0B" w14:textId="77777777" w:rsidR="00675B36" w:rsidRPr="003E09D1" w:rsidRDefault="00675B36" w:rsidP="000B684E">
      <w:pPr>
        <w:rPr>
          <w:szCs w:val="20"/>
        </w:rPr>
      </w:pPr>
    </w:p>
    <w:sectPr w:rsidR="00675B36" w:rsidRPr="003E09D1" w:rsidSect="001662EF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C296" w14:textId="77777777" w:rsidR="000B684E" w:rsidRDefault="000B684E" w:rsidP="008C13FD">
      <w:r>
        <w:separator/>
      </w:r>
    </w:p>
  </w:endnote>
  <w:endnote w:type="continuationSeparator" w:id="0">
    <w:p w14:paraId="4ACC0744" w14:textId="77777777" w:rsidR="000B684E" w:rsidRDefault="000B684E" w:rsidP="008C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1700" w14:textId="680F2630" w:rsidR="000B684E" w:rsidRDefault="000B684E" w:rsidP="001662EF">
    <w:pPr>
      <w:pStyle w:val="Footer"/>
      <w:tabs>
        <w:tab w:val="clear" w:pos="4680"/>
        <w:tab w:val="clear" w:pos="9360"/>
      </w:tabs>
    </w:pPr>
    <w:r w:rsidRPr="00DC4855">
      <w:rPr>
        <w:sz w:val="16"/>
        <w:szCs w:val="16"/>
      </w:rPr>
      <w:t xml:space="preserve">DCF-F-5254-E (R. </w:t>
    </w:r>
    <w:r>
      <w:rPr>
        <w:sz w:val="16"/>
        <w:szCs w:val="16"/>
      </w:rPr>
      <w:t>01</w:t>
    </w:r>
    <w:r w:rsidRPr="00DC4855">
      <w:rPr>
        <w:sz w:val="16"/>
        <w:szCs w:val="16"/>
      </w:rPr>
      <w:t>/202</w:t>
    </w:r>
    <w:r w:rsidR="007C74F1">
      <w:rPr>
        <w:sz w:val="16"/>
        <w:szCs w:val="16"/>
      </w:rPr>
      <w:t>4</w:t>
    </w:r>
    <w:r w:rsidRPr="00DC4855">
      <w:rPr>
        <w:sz w:val="16"/>
        <w:szCs w:val="16"/>
      </w:rPr>
      <w:t>)</w:t>
    </w:r>
    <w:r>
      <w:rPr>
        <w:sz w:val="16"/>
        <w:szCs w:val="16"/>
      </w:rPr>
      <w:ptab w:relativeTo="margin" w:alignment="right" w:leader="none"/>
    </w:r>
    <w:r w:rsidRPr="00DC4855">
      <w:rPr>
        <w:sz w:val="16"/>
        <w:szCs w:val="16"/>
      </w:rPr>
      <w:fldChar w:fldCharType="begin"/>
    </w:r>
    <w:r w:rsidRPr="00DC4855">
      <w:rPr>
        <w:sz w:val="16"/>
        <w:szCs w:val="16"/>
      </w:rPr>
      <w:instrText xml:space="preserve"> PAGE   \* MERGEFORMAT </w:instrText>
    </w:r>
    <w:r w:rsidRPr="00DC4855">
      <w:rPr>
        <w:sz w:val="16"/>
        <w:szCs w:val="16"/>
      </w:rPr>
      <w:fldChar w:fldCharType="separate"/>
    </w:r>
    <w:r w:rsidRPr="00DC4855">
      <w:rPr>
        <w:noProof/>
        <w:sz w:val="16"/>
        <w:szCs w:val="16"/>
      </w:rPr>
      <w:t>1</w:t>
    </w:r>
    <w:r w:rsidRPr="00DC4855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74F0" w14:textId="297848EF" w:rsidR="000B684E" w:rsidRPr="004D7554" w:rsidRDefault="000B684E" w:rsidP="001662EF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4D7554">
      <w:rPr>
        <w:sz w:val="16"/>
        <w:szCs w:val="16"/>
      </w:rPr>
      <w:t xml:space="preserve">DCF-F-5254-E (R. </w:t>
    </w:r>
    <w:r>
      <w:rPr>
        <w:sz w:val="16"/>
        <w:szCs w:val="16"/>
      </w:rPr>
      <w:t>01</w:t>
    </w:r>
    <w:r w:rsidRPr="004D7554">
      <w:rPr>
        <w:sz w:val="16"/>
        <w:szCs w:val="16"/>
      </w:rPr>
      <w:t>/202</w:t>
    </w:r>
    <w:r>
      <w:rPr>
        <w:sz w:val="16"/>
        <w:szCs w:val="16"/>
      </w:rPr>
      <w:t>2</w:t>
    </w:r>
    <w:r w:rsidRPr="004D7554">
      <w:rPr>
        <w:sz w:val="16"/>
        <w:szCs w:val="16"/>
      </w:rPr>
      <w:t>)</w:t>
    </w:r>
    <w:r>
      <w:rPr>
        <w:sz w:val="16"/>
        <w:szCs w:val="16"/>
      </w:rPr>
      <w:ptab w:relativeTo="margin" w:alignment="right" w:leader="none"/>
    </w:r>
    <w:r w:rsidRPr="00DC4855">
      <w:rPr>
        <w:sz w:val="16"/>
        <w:szCs w:val="16"/>
      </w:rPr>
      <w:fldChar w:fldCharType="begin"/>
    </w:r>
    <w:r w:rsidRPr="00DC4855">
      <w:rPr>
        <w:sz w:val="16"/>
        <w:szCs w:val="16"/>
      </w:rPr>
      <w:instrText xml:space="preserve"> PAGE   \* MERGEFORMAT </w:instrText>
    </w:r>
    <w:r w:rsidRPr="00DC485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C485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631C" w14:textId="77777777" w:rsidR="000B684E" w:rsidRDefault="000B684E" w:rsidP="008C13FD">
      <w:r>
        <w:separator/>
      </w:r>
    </w:p>
  </w:footnote>
  <w:footnote w:type="continuationSeparator" w:id="0">
    <w:p w14:paraId="7D7645FA" w14:textId="77777777" w:rsidR="000B684E" w:rsidRDefault="000B684E" w:rsidP="008C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E8D0" w14:textId="77777777" w:rsidR="000B684E" w:rsidRPr="00CE42B9" w:rsidRDefault="000B684E" w:rsidP="008C13FD">
    <w:pPr>
      <w:pStyle w:val="Header"/>
      <w:rPr>
        <w:rFonts w:cs="Arial"/>
        <w:b/>
        <w:sz w:val="16"/>
      </w:rPr>
    </w:pPr>
    <w:r w:rsidRPr="00CE42B9">
      <w:rPr>
        <w:rFonts w:cs="Arial"/>
        <w:b/>
        <w:sz w:val="16"/>
      </w:rPr>
      <w:t>DEPARTMENT OF CHILDREN AND FAMILIES</w:t>
    </w:r>
  </w:p>
  <w:p w14:paraId="4000F9C6" w14:textId="75968528" w:rsidR="000B684E" w:rsidRDefault="000B684E">
    <w:pPr>
      <w:pStyle w:val="Header"/>
    </w:pPr>
    <w:r w:rsidRPr="00CE42B9">
      <w:rPr>
        <w:rFonts w:cs="Arial"/>
        <w:sz w:val="16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563"/>
    <w:multiLevelType w:val="hybridMultilevel"/>
    <w:tmpl w:val="D5687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708B"/>
    <w:multiLevelType w:val="hybridMultilevel"/>
    <w:tmpl w:val="E3D4C7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93B49E0"/>
    <w:multiLevelType w:val="hybridMultilevel"/>
    <w:tmpl w:val="4184D55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23B5A"/>
    <w:multiLevelType w:val="hybridMultilevel"/>
    <w:tmpl w:val="F9A84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2659">
    <w:abstractNumId w:val="2"/>
  </w:num>
  <w:num w:numId="2" w16cid:durableId="797529838">
    <w:abstractNumId w:val="3"/>
  </w:num>
  <w:num w:numId="3" w16cid:durableId="448818916">
    <w:abstractNumId w:val="0"/>
  </w:num>
  <w:num w:numId="4" w16cid:durableId="711417700">
    <w:abstractNumId w:val="1"/>
  </w:num>
  <w:num w:numId="5" w16cid:durableId="121577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rnLOuRoEdbY0BfxK7EQ6AwhiOLck/DLjqHk6BfpWVK8o920t9grddGoDeC3OMYXvWlF0ZcVWFRVTmlcZkXTA==" w:salt="Fd4PDuDN323YCecEkoqV7w==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36"/>
    <w:rsid w:val="00003363"/>
    <w:rsid w:val="000062B2"/>
    <w:rsid w:val="0004138E"/>
    <w:rsid w:val="00043AFA"/>
    <w:rsid w:val="000463CD"/>
    <w:rsid w:val="00065BE4"/>
    <w:rsid w:val="0008723A"/>
    <w:rsid w:val="000876DF"/>
    <w:rsid w:val="00095E12"/>
    <w:rsid w:val="000A25DD"/>
    <w:rsid w:val="000A776E"/>
    <w:rsid w:val="000B684E"/>
    <w:rsid w:val="000C6C8B"/>
    <w:rsid w:val="000E6320"/>
    <w:rsid w:val="000F1DC2"/>
    <w:rsid w:val="0011110F"/>
    <w:rsid w:val="00116CF7"/>
    <w:rsid w:val="00142B4B"/>
    <w:rsid w:val="001468CD"/>
    <w:rsid w:val="001662EF"/>
    <w:rsid w:val="00173267"/>
    <w:rsid w:val="00184E51"/>
    <w:rsid w:val="001939E8"/>
    <w:rsid w:val="001D4E5E"/>
    <w:rsid w:val="001D7986"/>
    <w:rsid w:val="001E12A1"/>
    <w:rsid w:val="001F13E2"/>
    <w:rsid w:val="002038E7"/>
    <w:rsid w:val="00212683"/>
    <w:rsid w:val="00214DDF"/>
    <w:rsid w:val="00217FB7"/>
    <w:rsid w:val="002338D8"/>
    <w:rsid w:val="0024669B"/>
    <w:rsid w:val="002476DA"/>
    <w:rsid w:val="002555AE"/>
    <w:rsid w:val="0026075B"/>
    <w:rsid w:val="002809D7"/>
    <w:rsid w:val="002978CE"/>
    <w:rsid w:val="002A263A"/>
    <w:rsid w:val="002C08E1"/>
    <w:rsid w:val="002F13A0"/>
    <w:rsid w:val="002F4A6D"/>
    <w:rsid w:val="002F6129"/>
    <w:rsid w:val="00307130"/>
    <w:rsid w:val="00327E58"/>
    <w:rsid w:val="00341DA5"/>
    <w:rsid w:val="00344089"/>
    <w:rsid w:val="00346366"/>
    <w:rsid w:val="003503AB"/>
    <w:rsid w:val="0036273D"/>
    <w:rsid w:val="003666C5"/>
    <w:rsid w:val="003819ED"/>
    <w:rsid w:val="0039111F"/>
    <w:rsid w:val="003B115D"/>
    <w:rsid w:val="003C637C"/>
    <w:rsid w:val="003E09D1"/>
    <w:rsid w:val="003E4AAC"/>
    <w:rsid w:val="003F676F"/>
    <w:rsid w:val="00402FF2"/>
    <w:rsid w:val="00421D49"/>
    <w:rsid w:val="004445DC"/>
    <w:rsid w:val="00445669"/>
    <w:rsid w:val="00462376"/>
    <w:rsid w:val="00467ED4"/>
    <w:rsid w:val="004828D7"/>
    <w:rsid w:val="0048356A"/>
    <w:rsid w:val="00485EE4"/>
    <w:rsid w:val="00486136"/>
    <w:rsid w:val="0049476A"/>
    <w:rsid w:val="00496D19"/>
    <w:rsid w:val="004D1E79"/>
    <w:rsid w:val="004D7554"/>
    <w:rsid w:val="004F551B"/>
    <w:rsid w:val="004F7D0B"/>
    <w:rsid w:val="00506D1C"/>
    <w:rsid w:val="00532397"/>
    <w:rsid w:val="00543C1C"/>
    <w:rsid w:val="00546B1F"/>
    <w:rsid w:val="0055072A"/>
    <w:rsid w:val="00550BDA"/>
    <w:rsid w:val="005543F0"/>
    <w:rsid w:val="005626AC"/>
    <w:rsid w:val="00564F07"/>
    <w:rsid w:val="005A452E"/>
    <w:rsid w:val="005C03E7"/>
    <w:rsid w:val="005C5271"/>
    <w:rsid w:val="005D3BAA"/>
    <w:rsid w:val="005F3923"/>
    <w:rsid w:val="005F46EB"/>
    <w:rsid w:val="00604EC1"/>
    <w:rsid w:val="0062564D"/>
    <w:rsid w:val="00630994"/>
    <w:rsid w:val="0063757D"/>
    <w:rsid w:val="00652125"/>
    <w:rsid w:val="00675B36"/>
    <w:rsid w:val="00691B7E"/>
    <w:rsid w:val="006A4BB7"/>
    <w:rsid w:val="006B342A"/>
    <w:rsid w:val="006C0417"/>
    <w:rsid w:val="006C6896"/>
    <w:rsid w:val="006D4762"/>
    <w:rsid w:val="006E4D34"/>
    <w:rsid w:val="007038D5"/>
    <w:rsid w:val="00711E7D"/>
    <w:rsid w:val="00727193"/>
    <w:rsid w:val="00730271"/>
    <w:rsid w:val="00732FF9"/>
    <w:rsid w:val="00733A0E"/>
    <w:rsid w:val="007502EE"/>
    <w:rsid w:val="00766AD5"/>
    <w:rsid w:val="007825C4"/>
    <w:rsid w:val="00795898"/>
    <w:rsid w:val="007A06DA"/>
    <w:rsid w:val="007B021F"/>
    <w:rsid w:val="007C56F1"/>
    <w:rsid w:val="007C74F1"/>
    <w:rsid w:val="007D0486"/>
    <w:rsid w:val="007D6769"/>
    <w:rsid w:val="007E4AF1"/>
    <w:rsid w:val="00831C18"/>
    <w:rsid w:val="00845E97"/>
    <w:rsid w:val="008556F1"/>
    <w:rsid w:val="008605C8"/>
    <w:rsid w:val="00863A30"/>
    <w:rsid w:val="00893229"/>
    <w:rsid w:val="008B4ACF"/>
    <w:rsid w:val="008C13FD"/>
    <w:rsid w:val="008F7C7B"/>
    <w:rsid w:val="0090360E"/>
    <w:rsid w:val="00914D8F"/>
    <w:rsid w:val="00916C33"/>
    <w:rsid w:val="009231A4"/>
    <w:rsid w:val="00932247"/>
    <w:rsid w:val="00936467"/>
    <w:rsid w:val="009438F9"/>
    <w:rsid w:val="00950D9E"/>
    <w:rsid w:val="00961CC3"/>
    <w:rsid w:val="00970292"/>
    <w:rsid w:val="00977851"/>
    <w:rsid w:val="0098511B"/>
    <w:rsid w:val="009B19CC"/>
    <w:rsid w:val="009C3386"/>
    <w:rsid w:val="009D2062"/>
    <w:rsid w:val="009F12BF"/>
    <w:rsid w:val="009F5A4D"/>
    <w:rsid w:val="00A0068A"/>
    <w:rsid w:val="00A01B1A"/>
    <w:rsid w:val="00A26F27"/>
    <w:rsid w:val="00A33B12"/>
    <w:rsid w:val="00A457C6"/>
    <w:rsid w:val="00A46549"/>
    <w:rsid w:val="00A52F7D"/>
    <w:rsid w:val="00A60C58"/>
    <w:rsid w:val="00A72A61"/>
    <w:rsid w:val="00AB32B2"/>
    <w:rsid w:val="00AB7B23"/>
    <w:rsid w:val="00AC090E"/>
    <w:rsid w:val="00AD0C15"/>
    <w:rsid w:val="00AD591D"/>
    <w:rsid w:val="00AF4CE9"/>
    <w:rsid w:val="00AF648B"/>
    <w:rsid w:val="00B0327B"/>
    <w:rsid w:val="00B50D37"/>
    <w:rsid w:val="00B64EB6"/>
    <w:rsid w:val="00B753FF"/>
    <w:rsid w:val="00B75BAD"/>
    <w:rsid w:val="00B91D15"/>
    <w:rsid w:val="00B95048"/>
    <w:rsid w:val="00B95996"/>
    <w:rsid w:val="00B962E3"/>
    <w:rsid w:val="00BD4AED"/>
    <w:rsid w:val="00BE0774"/>
    <w:rsid w:val="00BE1784"/>
    <w:rsid w:val="00C06B57"/>
    <w:rsid w:val="00C132E5"/>
    <w:rsid w:val="00C15AC5"/>
    <w:rsid w:val="00C17B47"/>
    <w:rsid w:val="00C21AD1"/>
    <w:rsid w:val="00C4285C"/>
    <w:rsid w:val="00C470E7"/>
    <w:rsid w:val="00CA4EE4"/>
    <w:rsid w:val="00CB00B0"/>
    <w:rsid w:val="00CB6D12"/>
    <w:rsid w:val="00CD6802"/>
    <w:rsid w:val="00CE42B9"/>
    <w:rsid w:val="00CF21E9"/>
    <w:rsid w:val="00D129DD"/>
    <w:rsid w:val="00D24320"/>
    <w:rsid w:val="00D33348"/>
    <w:rsid w:val="00D751B0"/>
    <w:rsid w:val="00D847FC"/>
    <w:rsid w:val="00D92236"/>
    <w:rsid w:val="00DA0ACD"/>
    <w:rsid w:val="00DC09BD"/>
    <w:rsid w:val="00DC123D"/>
    <w:rsid w:val="00DC337A"/>
    <w:rsid w:val="00DC4157"/>
    <w:rsid w:val="00DC4855"/>
    <w:rsid w:val="00DE2709"/>
    <w:rsid w:val="00E13F27"/>
    <w:rsid w:val="00E21C41"/>
    <w:rsid w:val="00E236A4"/>
    <w:rsid w:val="00E451CA"/>
    <w:rsid w:val="00EA602B"/>
    <w:rsid w:val="00EB1EC3"/>
    <w:rsid w:val="00EC489C"/>
    <w:rsid w:val="00EE1484"/>
    <w:rsid w:val="00EE209B"/>
    <w:rsid w:val="00EE6592"/>
    <w:rsid w:val="00EF1F06"/>
    <w:rsid w:val="00F03F7F"/>
    <w:rsid w:val="00F11684"/>
    <w:rsid w:val="00F1549A"/>
    <w:rsid w:val="00F31E68"/>
    <w:rsid w:val="00F5572D"/>
    <w:rsid w:val="00F60095"/>
    <w:rsid w:val="00F611F2"/>
    <w:rsid w:val="00F86F13"/>
    <w:rsid w:val="00F927AA"/>
    <w:rsid w:val="00FB1BB3"/>
    <w:rsid w:val="00FB1E3F"/>
    <w:rsid w:val="00FC2CB2"/>
    <w:rsid w:val="00FC440C"/>
    <w:rsid w:val="00FD6568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C344FE0"/>
  <w15:chartTrackingRefBased/>
  <w15:docId w15:val="{4313C66B-80AF-4D80-99EA-2E22F679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D1"/>
    <w:pPr>
      <w:spacing w:after="0" w:line="240" w:lineRule="auto"/>
    </w:pPr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Text"/>
    <w:basedOn w:val="Normal"/>
    <w:uiPriority w:val="34"/>
    <w:qFormat/>
    <w:rsid w:val="00675B36"/>
    <w:pPr>
      <w:ind w:left="72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67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1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3FD"/>
  </w:style>
  <w:style w:type="paragraph" w:styleId="Footer">
    <w:name w:val="footer"/>
    <w:basedOn w:val="Normal"/>
    <w:link w:val="FooterChar"/>
    <w:uiPriority w:val="99"/>
    <w:unhideWhenUsed/>
    <w:rsid w:val="008C1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3FD"/>
  </w:style>
  <w:style w:type="table" w:customStyle="1" w:styleId="TableGrid1">
    <w:name w:val="Table Grid1"/>
    <w:basedOn w:val="TableNormal"/>
    <w:uiPriority w:val="59"/>
    <w:rsid w:val="001732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D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1760</Words>
  <Characters>9069</Characters>
  <Application>Microsoft Office Word</Application>
  <DocSecurity>0</DocSecurity>
  <Lines>755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After 3 and BE GREAT: Graduate Programs Reporting, DCF-F-5254-E</vt:lpstr>
    </vt:vector>
  </TitlesOfParts>
  <Company>DCF - State of Wisconsin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After 3 and BE GREAT: Graduate Programs Reporting, DCF-F-5254-E</dc:title>
  <dc:subject>Bureau of Working Families</dc:subject>
  <dc:creator/>
  <cp:keywords>department of children and families, division of family and economic security, bureau of working families, boys &amp; girls cubls of fox valley wisconsin after 3 and be great graduate programs reporting, boys and girls clubs, wisconsin after 3, be great, dcf-f-5254-e, 5254</cp:keywords>
  <dc:description>R. 01/2024</dc:description>
  <cp:lastModifiedBy>Kramer, Kathleen M - DCF</cp:lastModifiedBy>
  <cp:revision>4</cp:revision>
  <dcterms:created xsi:type="dcterms:W3CDTF">2024-01-08T17:24:00Z</dcterms:created>
  <dcterms:modified xsi:type="dcterms:W3CDTF">2024-01-08T17:26:00Z</dcterms:modified>
  <cp:category>form</cp:category>
</cp:coreProperties>
</file>