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F668" w14:textId="045DBB2B" w:rsidR="00A334BF" w:rsidRDefault="00A334BF" w:rsidP="7B649341">
      <w:pPr>
        <w:jc w:val="center"/>
        <w:rPr>
          <w:rFonts w:ascii="Roboto" w:hAnsi="Roboto"/>
          <w:b/>
          <w:bCs/>
          <w:sz w:val="24"/>
          <w:szCs w:val="24"/>
        </w:rPr>
      </w:pPr>
      <w:r w:rsidRPr="7B649341">
        <w:rPr>
          <w:rFonts w:ascii="Roboto" w:hAnsi="Roboto"/>
          <w:b/>
          <w:bCs/>
          <w:sz w:val="24"/>
          <w:szCs w:val="24"/>
        </w:rPr>
        <w:t xml:space="preserve">DCF </w:t>
      </w:r>
      <w:r w:rsidR="00A745F8" w:rsidRPr="7B649341">
        <w:rPr>
          <w:rFonts w:ascii="Roboto" w:hAnsi="Roboto"/>
          <w:b/>
          <w:bCs/>
          <w:sz w:val="24"/>
          <w:szCs w:val="24"/>
        </w:rPr>
        <w:t>Application</w:t>
      </w:r>
    </w:p>
    <w:p w14:paraId="28801070" w14:textId="7C4814B2" w:rsidR="00C07FA4" w:rsidRPr="00A745F8" w:rsidRDefault="00A745F8" w:rsidP="007E5C64">
      <w:pPr>
        <w:jc w:val="center"/>
        <w:rPr>
          <w:rFonts w:ascii="Roboto" w:hAnsi="Roboto"/>
          <w:b/>
          <w:sz w:val="24"/>
          <w:szCs w:val="24"/>
        </w:rPr>
      </w:pPr>
      <w:r w:rsidRPr="00A745F8">
        <w:rPr>
          <w:rFonts w:ascii="Roboto" w:hAnsi="Roboto"/>
          <w:b/>
          <w:sz w:val="24"/>
          <w:szCs w:val="24"/>
        </w:rPr>
        <w:t>Exception</w:t>
      </w:r>
      <w:r w:rsidR="00A334BF">
        <w:rPr>
          <w:rFonts w:ascii="Roboto" w:hAnsi="Roboto"/>
          <w:b/>
          <w:sz w:val="24"/>
          <w:szCs w:val="24"/>
        </w:rPr>
        <w:t xml:space="preserve"> Request</w:t>
      </w:r>
      <w:r w:rsidRPr="00A745F8">
        <w:rPr>
          <w:rFonts w:ascii="Roboto" w:hAnsi="Roboto"/>
          <w:b/>
          <w:sz w:val="24"/>
          <w:szCs w:val="24"/>
        </w:rPr>
        <w:t xml:space="preserve"> </w:t>
      </w:r>
      <w:r>
        <w:rPr>
          <w:rFonts w:ascii="Roboto" w:hAnsi="Roboto"/>
          <w:b/>
          <w:sz w:val="24"/>
          <w:szCs w:val="24"/>
        </w:rPr>
        <w:t>t</w:t>
      </w:r>
      <w:r w:rsidRPr="00A745F8">
        <w:rPr>
          <w:rFonts w:ascii="Roboto" w:hAnsi="Roboto"/>
          <w:b/>
          <w:sz w:val="24"/>
          <w:szCs w:val="24"/>
        </w:rPr>
        <w:t>o C</w:t>
      </w:r>
      <w:r w:rsidR="00F60969">
        <w:rPr>
          <w:rFonts w:ascii="Roboto" w:hAnsi="Roboto"/>
          <w:b/>
          <w:sz w:val="24"/>
          <w:szCs w:val="24"/>
        </w:rPr>
        <w:t>h</w:t>
      </w:r>
      <w:r w:rsidRPr="00A745F8">
        <w:rPr>
          <w:rFonts w:ascii="Roboto" w:hAnsi="Roboto"/>
          <w:b/>
          <w:sz w:val="24"/>
          <w:szCs w:val="24"/>
        </w:rPr>
        <w:t>. D</w:t>
      </w:r>
      <w:r>
        <w:rPr>
          <w:rFonts w:ascii="Roboto" w:hAnsi="Roboto"/>
          <w:b/>
          <w:sz w:val="24"/>
          <w:szCs w:val="24"/>
        </w:rPr>
        <w:t>CF</w:t>
      </w:r>
      <w:r w:rsidRPr="00A745F8">
        <w:rPr>
          <w:rFonts w:ascii="Roboto" w:hAnsi="Roboto"/>
          <w:b/>
          <w:sz w:val="24"/>
          <w:szCs w:val="24"/>
        </w:rPr>
        <w:t xml:space="preserve"> 50</w:t>
      </w:r>
    </w:p>
    <w:p w14:paraId="28801071" w14:textId="4C9B08C9" w:rsidR="00C07FA4" w:rsidRPr="00A745F8" w:rsidRDefault="00A745F8" w:rsidP="007E5C64">
      <w:pPr>
        <w:spacing w:after="120"/>
        <w:jc w:val="center"/>
        <w:rPr>
          <w:rFonts w:ascii="Roboto" w:hAnsi="Roboto"/>
          <w:b/>
          <w:sz w:val="24"/>
          <w:szCs w:val="24"/>
        </w:rPr>
      </w:pPr>
      <w:r w:rsidRPr="00A745F8">
        <w:rPr>
          <w:rFonts w:ascii="Roboto" w:hAnsi="Roboto"/>
          <w:b/>
          <w:sz w:val="24"/>
          <w:szCs w:val="24"/>
        </w:rPr>
        <w:t>(Public Adoption Home Study)</w:t>
      </w:r>
    </w:p>
    <w:p w14:paraId="28801073" w14:textId="4B19AFB8" w:rsidR="00182B10" w:rsidRPr="00A745F8" w:rsidRDefault="00182B10" w:rsidP="00F54EDB">
      <w:pPr>
        <w:pStyle w:val="Title"/>
        <w:spacing w:after="120"/>
        <w:ind w:right="432"/>
        <w:jc w:val="left"/>
        <w:rPr>
          <w:rFonts w:ascii="Roboto" w:hAnsi="Roboto" w:cs="Arial"/>
          <w:b w:val="0"/>
          <w:color w:val="auto"/>
          <w:sz w:val="20"/>
        </w:rPr>
      </w:pPr>
      <w:r w:rsidRPr="00A745F8">
        <w:rPr>
          <w:rFonts w:ascii="Roboto" w:hAnsi="Roboto" w:cs="Arial"/>
          <w:color w:val="auto"/>
          <w:sz w:val="20"/>
        </w:rPr>
        <w:t>Use of form:</w:t>
      </w:r>
      <w:r w:rsidRPr="00A745F8">
        <w:rPr>
          <w:rFonts w:ascii="Roboto" w:hAnsi="Roboto" w:cs="Arial"/>
          <w:b w:val="0"/>
          <w:color w:val="auto"/>
          <w:sz w:val="20"/>
        </w:rPr>
        <w:t xml:space="preserve"> Use of this form is a requirement to request an exception to provisions in Ch. DCF 50, Facilitating Public Adoptions and Adoption Assistance. Personal information you provide may be used for secondary purposes [Privacy Law, s. 15.04(1)(m), Wisconsin Statutes].</w:t>
      </w:r>
    </w:p>
    <w:p w14:paraId="28801076" w14:textId="2AED52B8" w:rsidR="00C07FA4" w:rsidRPr="007E5C64" w:rsidRDefault="00182B10" w:rsidP="00F54EDB">
      <w:pPr>
        <w:pStyle w:val="Title"/>
        <w:spacing w:after="120"/>
        <w:ind w:right="432"/>
        <w:jc w:val="left"/>
        <w:rPr>
          <w:rFonts w:ascii="Roboto" w:hAnsi="Roboto" w:cs="Arial"/>
          <w:b w:val="0"/>
          <w:color w:val="auto"/>
          <w:sz w:val="20"/>
        </w:rPr>
      </w:pPr>
      <w:r w:rsidRPr="00A745F8">
        <w:rPr>
          <w:rFonts w:ascii="Roboto" w:hAnsi="Roboto" w:cs="Arial"/>
          <w:color w:val="auto"/>
          <w:sz w:val="20"/>
        </w:rPr>
        <w:t>Instructions:</w:t>
      </w:r>
      <w:r w:rsidRPr="00A745F8">
        <w:rPr>
          <w:rFonts w:ascii="Roboto" w:hAnsi="Roboto" w:cs="Arial"/>
          <w:b w:val="0"/>
          <w:color w:val="auto"/>
          <w:sz w:val="20"/>
        </w:rPr>
        <w:t xml:space="preserve"> The Public Adoption </w:t>
      </w:r>
      <w:r w:rsidR="00F04BC3">
        <w:rPr>
          <w:rFonts w:ascii="Roboto" w:hAnsi="Roboto" w:cs="Arial"/>
          <w:b w:val="0"/>
          <w:color w:val="auto"/>
          <w:sz w:val="20"/>
        </w:rPr>
        <w:t>Profe</w:t>
      </w:r>
      <w:r w:rsidR="006D5624">
        <w:rPr>
          <w:rFonts w:ascii="Roboto" w:hAnsi="Roboto" w:cs="Arial"/>
          <w:b w:val="0"/>
          <w:color w:val="auto"/>
          <w:sz w:val="20"/>
        </w:rPr>
        <w:t>s</w:t>
      </w:r>
      <w:r w:rsidR="00F04BC3">
        <w:rPr>
          <w:rFonts w:ascii="Roboto" w:hAnsi="Roboto" w:cs="Arial"/>
          <w:b w:val="0"/>
          <w:color w:val="auto"/>
          <w:sz w:val="20"/>
        </w:rPr>
        <w:t>sional</w:t>
      </w:r>
      <w:r w:rsidR="00F04BC3" w:rsidRPr="00A745F8">
        <w:rPr>
          <w:rFonts w:ascii="Roboto" w:hAnsi="Roboto" w:cs="Arial"/>
          <w:b w:val="0"/>
          <w:color w:val="auto"/>
          <w:sz w:val="20"/>
        </w:rPr>
        <w:t xml:space="preserve"> </w:t>
      </w:r>
      <w:r w:rsidRPr="00A745F8">
        <w:rPr>
          <w:rFonts w:ascii="Roboto" w:hAnsi="Roboto" w:cs="Arial"/>
          <w:b w:val="0"/>
          <w:color w:val="auto"/>
          <w:sz w:val="20"/>
        </w:rPr>
        <w:t>must complete all sections below and submit to their supervisor</w:t>
      </w:r>
      <w:r w:rsidR="007E5C64">
        <w:rPr>
          <w:rFonts w:ascii="Roboto" w:hAnsi="Roboto" w:cs="Arial"/>
          <w:b w:val="0"/>
          <w:color w:val="auto"/>
          <w:sz w:val="20"/>
        </w:rPr>
        <w:t>.</w:t>
      </w:r>
      <w:r w:rsidR="007E5C64" w:rsidRPr="007E5C64">
        <w:rPr>
          <w:rFonts w:ascii="Roboto" w:hAnsi="Roboto" w:cs="Arial"/>
          <w:b w:val="0"/>
          <w:color w:val="auto"/>
          <w:sz w:val="20"/>
        </w:rPr>
        <w:t xml:space="preserve"> After completing the form, the Public Adoption Supervisor will submit the request to the Adoption and Post-Permanency Supports Section at </w:t>
      </w:r>
      <w:hyperlink r:id="rId9" w:history="1">
        <w:r w:rsidR="0047247C">
          <w:rPr>
            <w:rStyle w:val="Hyperlink"/>
            <w:rFonts w:ascii="Roboto" w:hAnsi="Roboto" w:cs="Arial"/>
            <w:b w:val="0"/>
            <w:sz w:val="20"/>
          </w:rPr>
          <w:t>DCFDSPPublicAdoptionAgencyRequests@wisconsin.gov</w:t>
        </w:r>
      </w:hyperlink>
      <w:r w:rsidR="007E5C64" w:rsidRPr="007E5C64">
        <w:rPr>
          <w:rFonts w:ascii="Roboto" w:hAnsi="Roboto" w:cs="Arial"/>
          <w:b w:val="0"/>
          <w:color w:val="auto"/>
          <w:sz w:val="20"/>
        </w:rPr>
        <w:t xml:space="preserve"> for approval or denial for the requested </w:t>
      </w:r>
      <w:r w:rsidR="006F039B">
        <w:rPr>
          <w:rFonts w:ascii="Roboto" w:hAnsi="Roboto" w:cs="Arial"/>
          <w:b w:val="0"/>
          <w:color w:val="auto"/>
          <w:sz w:val="20"/>
        </w:rPr>
        <w:t>exception</w:t>
      </w:r>
      <w:r w:rsidR="007E5C64" w:rsidRPr="007E5C64">
        <w:rPr>
          <w:rFonts w:ascii="Roboto" w:hAnsi="Roboto" w:cs="Arial"/>
          <w:b w:val="0"/>
          <w:color w:val="auto"/>
          <w:sz w:val="20"/>
        </w:rPr>
        <w:t>(s).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64"/>
        <w:gridCol w:w="1034"/>
        <w:gridCol w:w="86"/>
        <w:gridCol w:w="1488"/>
        <w:gridCol w:w="620"/>
        <w:gridCol w:w="456"/>
        <w:gridCol w:w="698"/>
        <w:gridCol w:w="835"/>
        <w:gridCol w:w="811"/>
        <w:gridCol w:w="172"/>
        <w:gridCol w:w="266"/>
        <w:gridCol w:w="297"/>
        <w:gridCol w:w="745"/>
        <w:gridCol w:w="794"/>
        <w:gridCol w:w="1534"/>
      </w:tblGrid>
      <w:tr w:rsidR="00C15E72" w:rsidRPr="00BE23BB" w14:paraId="5B41CD47" w14:textId="77777777" w:rsidTr="00F60969">
        <w:trPr>
          <w:trHeight w:val="432"/>
        </w:trPr>
        <w:tc>
          <w:tcPr>
            <w:tcW w:w="10710" w:type="dxa"/>
            <w:gridSpan w:val="1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D6A9EE" w14:textId="0C622AF8" w:rsidR="00C15E72" w:rsidRPr="00BE23BB" w:rsidRDefault="00C15E72" w:rsidP="00547EA6">
            <w:pPr>
              <w:widowControl w:val="0"/>
              <w:spacing w:before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E23BB">
              <w:rPr>
                <w:rFonts w:ascii="Roboto" w:hAnsi="Roboto"/>
                <w:b/>
                <w:bCs/>
                <w:sz w:val="22"/>
                <w:szCs w:val="22"/>
              </w:rPr>
              <w:t xml:space="preserve">Section </w:t>
            </w:r>
            <w:r w:rsidR="00B95F53" w:rsidRPr="00BE23BB">
              <w:rPr>
                <w:rFonts w:ascii="Roboto" w:hAnsi="Roboto"/>
                <w:b/>
                <w:bCs/>
                <w:sz w:val="22"/>
                <w:szCs w:val="22"/>
              </w:rPr>
              <w:t>1</w:t>
            </w:r>
            <w:r w:rsidRPr="00BE23BB">
              <w:rPr>
                <w:rFonts w:ascii="Roboto" w:hAnsi="Roboto"/>
                <w:b/>
                <w:bCs/>
                <w:sz w:val="22"/>
                <w:szCs w:val="22"/>
              </w:rPr>
              <w:t>:</w:t>
            </w:r>
            <w:r w:rsidR="00B97DA1" w:rsidRPr="00BE23BB">
              <w:rPr>
                <w:rFonts w:ascii="Roboto" w:hAnsi="Roboto"/>
                <w:b/>
                <w:bCs/>
                <w:sz w:val="22"/>
                <w:szCs w:val="22"/>
              </w:rPr>
              <w:t xml:space="preserve"> Agency Information</w:t>
            </w:r>
          </w:p>
        </w:tc>
      </w:tr>
      <w:tr w:rsidR="00E921B4" w:rsidRPr="00BE23BB" w14:paraId="0E0A986F" w14:textId="77777777" w:rsidTr="00F60969">
        <w:trPr>
          <w:trHeight w:val="263"/>
        </w:trPr>
        <w:tc>
          <w:tcPr>
            <w:tcW w:w="4609" w:type="dxa"/>
            <w:gridSpan w:val="6"/>
            <w:vMerge w:val="restart"/>
            <w:shd w:val="clear" w:color="auto" w:fill="auto"/>
            <w:vAlign w:val="center"/>
          </w:tcPr>
          <w:p w14:paraId="4E9F5E8F" w14:textId="77777777" w:rsidR="00E921B4" w:rsidRPr="00BE23BB" w:rsidRDefault="00E921B4" w:rsidP="00547E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BE23BB">
              <w:rPr>
                <w:rFonts w:ascii="Roboto" w:hAnsi="Roboto"/>
                <w:sz w:val="20"/>
              </w:rPr>
              <w:t>Public Adoption Agency Name</w:t>
            </w:r>
          </w:p>
          <w:p w14:paraId="29DA7509" w14:textId="47320157" w:rsidR="00E921B4" w:rsidRPr="00805C00" w:rsidRDefault="008D18DA" w:rsidP="00F60969">
            <w:pPr>
              <w:widowControl w:val="0"/>
              <w:spacing w:before="20" w:after="4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7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101" w:type="dxa"/>
            <w:gridSpan w:val="9"/>
            <w:tcBorders>
              <w:bottom w:val="nil"/>
            </w:tcBorders>
            <w:shd w:val="clear" w:color="auto" w:fill="auto"/>
          </w:tcPr>
          <w:p w14:paraId="78AFDEFD" w14:textId="3D978C25" w:rsidR="00E921B4" w:rsidRPr="00BE23BB" w:rsidRDefault="00E921B4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BE23BB">
              <w:rPr>
                <w:rFonts w:ascii="Roboto" w:hAnsi="Roboto"/>
                <w:sz w:val="20"/>
              </w:rPr>
              <w:t>Public Adoption Agency Region</w:t>
            </w:r>
          </w:p>
        </w:tc>
      </w:tr>
      <w:tr w:rsidR="00E921B4" w:rsidRPr="00BE23BB" w14:paraId="11B0D8D4" w14:textId="77777777" w:rsidTr="00F60969">
        <w:trPr>
          <w:trHeight w:val="262"/>
        </w:trPr>
        <w:tc>
          <w:tcPr>
            <w:tcW w:w="4609" w:type="dxa"/>
            <w:gridSpan w:val="6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FC923D" w14:textId="77777777" w:rsidR="00E921B4" w:rsidRPr="00BE23BB" w:rsidRDefault="00E921B4" w:rsidP="00547EA6">
            <w:pPr>
              <w:widowControl w:val="0"/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646E319" w14:textId="1DF73C21" w:rsidR="00E921B4" w:rsidRPr="00BE23BB" w:rsidRDefault="00E921B4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1"/>
            <w:r>
              <w:rPr>
                <w:rFonts w:ascii="Roboto" w:hAnsi="Roboto"/>
                <w:sz w:val="20"/>
              </w:rPr>
              <w:t xml:space="preserve"> Eastern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2F3D2" w14:textId="213D56FE" w:rsidR="00E921B4" w:rsidRPr="00BE23BB" w:rsidRDefault="004E78EF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Southern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0B2E8" w14:textId="5D638F5A" w:rsidR="00E921B4" w:rsidRPr="00BE23BB" w:rsidRDefault="004E78EF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Western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831B09" w14:textId="0A081C06" w:rsidR="00E921B4" w:rsidRPr="00BE23BB" w:rsidRDefault="004E78EF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Milwaukee</w:t>
            </w:r>
          </w:p>
        </w:tc>
      </w:tr>
      <w:tr w:rsidR="00B97DA1" w:rsidRPr="00BE23BB" w14:paraId="61FEE4E0" w14:textId="77777777" w:rsidTr="00F60969">
        <w:tc>
          <w:tcPr>
            <w:tcW w:w="530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2C3656B1" w14:textId="1BF7B44D" w:rsidR="00B97DA1" w:rsidRPr="00BE23BB" w:rsidRDefault="00B97DA1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BE23BB">
              <w:rPr>
                <w:rFonts w:ascii="Roboto" w:hAnsi="Roboto"/>
                <w:sz w:val="20"/>
              </w:rPr>
              <w:t xml:space="preserve">Public Adoption Professional </w:t>
            </w:r>
            <w:r w:rsidR="00F54EDB">
              <w:rPr>
                <w:rFonts w:ascii="Roboto" w:hAnsi="Roboto"/>
                <w:sz w:val="20"/>
              </w:rPr>
              <w:t xml:space="preserve">Full </w:t>
            </w:r>
            <w:r w:rsidRPr="00BE23BB">
              <w:rPr>
                <w:rFonts w:ascii="Roboto" w:hAnsi="Roboto"/>
                <w:sz w:val="20"/>
              </w:rPr>
              <w:t>Name</w:t>
            </w:r>
          </w:p>
          <w:p w14:paraId="4C397E57" w14:textId="04B0D79F" w:rsidR="00B95F53" w:rsidRPr="00BE23BB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29A59327" w14:textId="77777777" w:rsidR="00B97DA1" w:rsidRDefault="00B95F53" w:rsidP="0064791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BE23BB">
              <w:rPr>
                <w:rFonts w:ascii="Roboto" w:hAnsi="Roboto"/>
                <w:sz w:val="20"/>
              </w:rPr>
              <w:t>Public Adoption Professional Phone Number</w:t>
            </w:r>
          </w:p>
          <w:p w14:paraId="17137F14" w14:textId="2E5467E8" w:rsidR="00805C00" w:rsidRPr="00BE23BB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E23BB" w:rsidRPr="00BE23BB" w14:paraId="3FA40860" w14:textId="77777777" w:rsidTr="00F60969">
        <w:trPr>
          <w:trHeight w:val="432"/>
        </w:trPr>
        <w:tc>
          <w:tcPr>
            <w:tcW w:w="10710" w:type="dxa"/>
            <w:gridSpan w:val="1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1C0978" w14:textId="2EF0D516" w:rsidR="00BE23BB" w:rsidRPr="00BE23BB" w:rsidRDefault="00BE23BB" w:rsidP="00547EA6">
            <w:pPr>
              <w:widowControl w:val="0"/>
              <w:spacing w:before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E23BB">
              <w:rPr>
                <w:rFonts w:ascii="Roboto" w:hAnsi="Roboto"/>
                <w:b/>
                <w:bCs/>
                <w:sz w:val="22"/>
                <w:szCs w:val="22"/>
              </w:rPr>
              <w:t>Section 2: Case Information</w:t>
            </w:r>
          </w:p>
        </w:tc>
      </w:tr>
      <w:tr w:rsidR="009E6A0C" w:rsidRPr="00BE23BB" w14:paraId="70B43AB8" w14:textId="77777777" w:rsidTr="00F60969">
        <w:tc>
          <w:tcPr>
            <w:tcW w:w="4157" w:type="dxa"/>
            <w:gridSpan w:val="5"/>
            <w:shd w:val="clear" w:color="auto" w:fill="auto"/>
          </w:tcPr>
          <w:p w14:paraId="442BE154" w14:textId="25D37F01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Applicant 1 </w:t>
            </w:r>
            <w:r w:rsidR="00F54EDB">
              <w:rPr>
                <w:rFonts w:ascii="Roboto" w:hAnsi="Roboto"/>
                <w:sz w:val="20"/>
              </w:rPr>
              <w:t xml:space="preserve">Full </w:t>
            </w:r>
            <w:r>
              <w:rPr>
                <w:rFonts w:ascii="Roboto" w:hAnsi="Roboto"/>
                <w:sz w:val="20"/>
              </w:rPr>
              <w:t>Name</w:t>
            </w:r>
          </w:p>
          <w:p w14:paraId="09FDA619" w14:textId="0D4ADEEA" w:rsidR="009E6A0C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45" w:type="dxa"/>
            <w:gridSpan w:val="8"/>
            <w:shd w:val="clear" w:color="auto" w:fill="auto"/>
          </w:tcPr>
          <w:p w14:paraId="0371FA47" w14:textId="163A51B3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Applicant 2 </w:t>
            </w:r>
            <w:r w:rsidR="00F54EDB">
              <w:rPr>
                <w:rFonts w:ascii="Roboto" w:hAnsi="Roboto"/>
                <w:sz w:val="20"/>
              </w:rPr>
              <w:t xml:space="preserve">Full </w:t>
            </w:r>
            <w:r>
              <w:rPr>
                <w:rFonts w:ascii="Roboto" w:hAnsi="Roboto"/>
                <w:sz w:val="20"/>
              </w:rPr>
              <w:t>Name</w:t>
            </w:r>
          </w:p>
          <w:p w14:paraId="7B8427F7" w14:textId="326B431F" w:rsidR="009E6A0C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E33CF26" w14:textId="77777777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eWiSACWIS Provider ID</w:t>
            </w:r>
          </w:p>
          <w:p w14:paraId="28416B0B" w14:textId="640D7B88" w:rsidR="009E6A0C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E6A0C" w:rsidRPr="00BE23BB" w14:paraId="5EB6EC86" w14:textId="77777777" w:rsidTr="00F60969">
        <w:tc>
          <w:tcPr>
            <w:tcW w:w="53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B89921" w14:textId="1184073B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Child(ren) </w:t>
            </w:r>
            <w:r w:rsidR="00F54EDB">
              <w:rPr>
                <w:rFonts w:ascii="Roboto" w:hAnsi="Roboto"/>
                <w:sz w:val="20"/>
              </w:rPr>
              <w:t xml:space="preserve">Full </w:t>
            </w:r>
            <w:r>
              <w:rPr>
                <w:rFonts w:ascii="Roboto" w:hAnsi="Roboto"/>
                <w:sz w:val="20"/>
              </w:rPr>
              <w:t>Name</w:t>
            </w:r>
            <w:r w:rsidR="00F54EDB">
              <w:rPr>
                <w:rFonts w:ascii="Roboto" w:hAnsi="Roboto"/>
                <w:sz w:val="20"/>
              </w:rPr>
              <w:t>(s)</w:t>
            </w:r>
          </w:p>
          <w:p w14:paraId="27227367" w14:textId="688937DE" w:rsidR="009E6A0C" w:rsidRPr="00BE23BB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F953DF7" w14:textId="77777777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eWiSACWIS Case ID(s)</w:t>
            </w:r>
          </w:p>
          <w:p w14:paraId="1943F266" w14:textId="6460DB05" w:rsidR="009E6A0C" w:rsidRPr="00BE23BB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E6A0C" w:rsidRPr="00BE23BB" w14:paraId="500CEF9F" w14:textId="77777777" w:rsidTr="00F60969">
        <w:tc>
          <w:tcPr>
            <w:tcW w:w="95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E660DB" w14:textId="19D39125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2"/>
            <w:r>
              <w:rPr>
                <w:rFonts w:ascii="Roboto" w:hAnsi="Roboto"/>
                <w:sz w:val="20"/>
              </w:rPr>
              <w:t xml:space="preserve"> Yes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E7811" w14:textId="61AAAD2F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3"/>
            <w:r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8729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AF5264" w14:textId="77777777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Is the applicant(s) a relative of the child(ren)?</w:t>
            </w:r>
          </w:p>
          <w:p w14:paraId="77213576" w14:textId="4F35550A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If </w:t>
            </w:r>
            <w:r w:rsidRPr="003C0188">
              <w:rPr>
                <w:rFonts w:ascii="Roboto" w:hAnsi="Roboto"/>
                <w:b/>
                <w:bCs/>
                <w:sz w:val="20"/>
              </w:rPr>
              <w:t>YES</w:t>
            </w:r>
            <w:r>
              <w:rPr>
                <w:rFonts w:ascii="Roboto" w:hAnsi="Roboto"/>
                <w:sz w:val="20"/>
              </w:rPr>
              <w:t xml:space="preserve">, describe relationship: 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14"/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 w:rsidRPr="00F6096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9E6A0C" w:rsidRPr="00BE23BB" w14:paraId="23E5932B" w14:textId="77777777" w:rsidTr="00F60969">
        <w:trPr>
          <w:trHeight w:val="432"/>
        </w:trPr>
        <w:tc>
          <w:tcPr>
            <w:tcW w:w="10710" w:type="dxa"/>
            <w:gridSpan w:val="1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75C884C" w14:textId="3E65FB6A" w:rsidR="009E6A0C" w:rsidRPr="00BE48F0" w:rsidRDefault="009E6A0C" w:rsidP="009E6A0C">
            <w:pPr>
              <w:widowControl w:val="0"/>
              <w:spacing w:before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BE23BB">
              <w:rPr>
                <w:rFonts w:ascii="Roboto" w:hAnsi="Roboto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3</w:t>
            </w:r>
            <w:r w:rsidRPr="00BE23BB">
              <w:rPr>
                <w:rFonts w:ascii="Roboto" w:hAnsi="Roboto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Exception Information</w:t>
            </w:r>
          </w:p>
        </w:tc>
      </w:tr>
      <w:tr w:rsidR="009E6A0C" w:rsidRPr="00BE23BB" w14:paraId="14D45F96" w14:textId="77777777" w:rsidTr="00F60969">
        <w:trPr>
          <w:trHeight w:val="80"/>
        </w:trPr>
        <w:tc>
          <w:tcPr>
            <w:tcW w:w="10710" w:type="dxa"/>
            <w:gridSpan w:val="15"/>
            <w:tcBorders>
              <w:top w:val="nil"/>
            </w:tcBorders>
            <w:shd w:val="clear" w:color="auto" w:fill="auto"/>
          </w:tcPr>
          <w:p w14:paraId="747703A9" w14:textId="1557636C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If an administrative code is labeled with a *, it must be approved by the Adoption and Post-Permanency Supports Section Manager or </w:t>
            </w:r>
            <w:proofErr w:type="gramStart"/>
            <w:r>
              <w:rPr>
                <w:rFonts w:ascii="Roboto" w:hAnsi="Roboto"/>
                <w:sz w:val="20"/>
              </w:rPr>
              <w:t>other</w:t>
            </w:r>
            <w:proofErr w:type="gramEnd"/>
            <w:r>
              <w:rPr>
                <w:rFonts w:ascii="Roboto" w:hAnsi="Roboto"/>
                <w:sz w:val="20"/>
              </w:rPr>
              <w:t xml:space="preserve"> designee.</w:t>
            </w:r>
          </w:p>
        </w:tc>
      </w:tr>
      <w:tr w:rsidR="009E6A0C" w:rsidRPr="00BE23BB" w14:paraId="0FF7DD60" w14:textId="77777777" w:rsidTr="00F60969">
        <w:trPr>
          <w:trHeight w:val="271"/>
        </w:trPr>
        <w:tc>
          <w:tcPr>
            <w:tcW w:w="2066" w:type="dxa"/>
            <w:gridSpan w:val="3"/>
            <w:shd w:val="clear" w:color="auto" w:fill="auto"/>
          </w:tcPr>
          <w:p w14:paraId="44EF06D8" w14:textId="6D0CEBF4" w:rsidR="009E6A0C" w:rsidRPr="00BE23BB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5"/>
            <w:r>
              <w:rPr>
                <w:rFonts w:ascii="Roboto" w:hAnsi="Roboto"/>
                <w:sz w:val="20"/>
              </w:rPr>
              <w:t xml:space="preserve"> DCF 50.05(1)(a)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24F96DD9" w14:textId="0B5E4EFF" w:rsidR="009E6A0C" w:rsidRPr="00BE23BB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Applicants have not been married for at least one year.</w:t>
            </w:r>
          </w:p>
        </w:tc>
      </w:tr>
      <w:tr w:rsidR="009E6A0C" w:rsidRPr="00BE23BB" w14:paraId="5616B2D9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42AE95EA" w14:textId="6CEFB64D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6"/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50.05(6)(c)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24DD3A6A" w14:textId="5B36BE9E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have limited ability to provide adequate financial support for the child(ren).</w:t>
            </w:r>
          </w:p>
        </w:tc>
      </w:tr>
      <w:tr w:rsidR="009E6A0C" w:rsidRPr="00BE23BB" w14:paraId="5E8977E1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484C83D7" w14:textId="250D9B98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50.05(6)(h)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3FD80D78" w14:textId="6D36FC29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are unable to have a medical examination within 6 months of application.</w:t>
            </w:r>
          </w:p>
        </w:tc>
      </w:tr>
      <w:tr w:rsidR="009E6A0C" w:rsidRPr="00BE23BB" w14:paraId="6503D3EF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01DB8D10" w14:textId="0CBF5203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50.05(7)(a)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5AC8D0EC" w14:textId="065AF204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have physical or mental health concerns that may impact care of the child(ren).</w:t>
            </w:r>
          </w:p>
        </w:tc>
      </w:tr>
      <w:tr w:rsidR="009E6A0C" w:rsidRPr="00BE23BB" w14:paraId="49330640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3622CAC0" w14:textId="05891E9C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50.05(7)(c)</w:t>
            </w:r>
            <w:r>
              <w:rPr>
                <w:rFonts w:ascii="Roboto" w:hAnsi="Roboto"/>
                <w:sz w:val="20"/>
              </w:rPr>
              <w:t>*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5EE66EBC" w14:textId="156AB4B5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does not meet the requirements of a Level 2 or above certification under DCF 56.</w:t>
            </w:r>
          </w:p>
        </w:tc>
      </w:tr>
      <w:tr w:rsidR="009E6A0C" w:rsidRPr="00BE23BB" w14:paraId="67413297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4957142B" w14:textId="27EC515F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50.05(7)(d)</w:t>
            </w:r>
            <w:r>
              <w:rPr>
                <w:rFonts w:ascii="Roboto" w:hAnsi="Roboto"/>
                <w:sz w:val="20"/>
              </w:rPr>
              <w:t>*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4583AAED" w14:textId="40CC0CAA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are providing care to more than 8 persons in the home.</w:t>
            </w:r>
          </w:p>
        </w:tc>
      </w:tr>
      <w:tr w:rsidR="009E6A0C" w:rsidRPr="00BE23BB" w14:paraId="4317CF16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1F6010A0" w14:textId="58A23448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50.05(7)(e)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4B3ECBA8" w14:textId="75E97FAD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have a child in out-of-home care or state treatment facility under s. 51.01(15), Stats.</w:t>
            </w:r>
          </w:p>
        </w:tc>
      </w:tr>
      <w:tr w:rsidR="009E6A0C" w:rsidRPr="00BE23BB" w14:paraId="08CA6C85" w14:textId="77777777" w:rsidTr="00F60969">
        <w:trPr>
          <w:trHeight w:val="268"/>
        </w:trPr>
        <w:tc>
          <w:tcPr>
            <w:tcW w:w="2066" w:type="dxa"/>
            <w:gridSpan w:val="3"/>
            <w:shd w:val="clear" w:color="auto" w:fill="auto"/>
          </w:tcPr>
          <w:p w14:paraId="22EDBE32" w14:textId="3028F682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</w:t>
            </w:r>
            <w:r w:rsidRPr="00BC611F">
              <w:rPr>
                <w:rFonts w:ascii="Roboto" w:hAnsi="Roboto"/>
                <w:sz w:val="20"/>
              </w:rPr>
              <w:t>DCF 50.05(7)(f)</w:t>
            </w:r>
            <w:r>
              <w:rPr>
                <w:rFonts w:ascii="Roboto" w:hAnsi="Roboto"/>
                <w:sz w:val="20"/>
              </w:rPr>
              <w:t>*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03705DC8" w14:textId="57249F9E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BC611F">
              <w:rPr>
                <w:rFonts w:ascii="Roboto" w:hAnsi="Roboto"/>
                <w:sz w:val="20"/>
              </w:rPr>
              <w:t>Applicant(s) have had parental rights to a child terminated.</w:t>
            </w:r>
          </w:p>
        </w:tc>
      </w:tr>
      <w:tr w:rsidR="009E6A0C" w:rsidRPr="00BE23BB" w14:paraId="3A010D25" w14:textId="77777777" w:rsidTr="00F60969">
        <w:trPr>
          <w:trHeight w:val="268"/>
        </w:trPr>
        <w:tc>
          <w:tcPr>
            <w:tcW w:w="20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49E40F" w14:textId="22B496A3" w:rsidR="009E6A0C" w:rsidRDefault="009E6A0C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Other</w:t>
            </w:r>
            <w:r w:rsidR="00F60969">
              <w:rPr>
                <w:rFonts w:ascii="Roboto" w:hAnsi="Roboto"/>
                <w:sz w:val="20"/>
              </w:rPr>
              <w:t xml:space="preserve"> 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5"/>
            <w:r w:rsidR="008D18D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D18D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64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B1D9E5" w14:textId="24E49B00" w:rsidR="009E6A0C" w:rsidRDefault="008D18DA" w:rsidP="00F60969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E6A0C" w:rsidRPr="00FA2A03" w14:paraId="132AEF1E" w14:textId="77777777" w:rsidTr="00F60969">
        <w:trPr>
          <w:trHeight w:val="3600"/>
        </w:trPr>
        <w:tc>
          <w:tcPr>
            <w:tcW w:w="10710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14:paraId="261E4B5A" w14:textId="2AF88C20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Rationale for exception request: The Public Adoption Professional should include all pertinent and relevant information for this request. If additional space is needed, use additional sheets.</w:t>
            </w:r>
          </w:p>
          <w:p w14:paraId="0E775600" w14:textId="3335559F" w:rsidR="009E6A0C" w:rsidRPr="003F75F4" w:rsidRDefault="008D18DA" w:rsidP="009E6A0C">
            <w:pPr>
              <w:widowControl w:val="0"/>
              <w:spacing w:before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8" w:name="Text16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8"/>
          </w:p>
        </w:tc>
      </w:tr>
      <w:tr w:rsidR="009E6A0C" w:rsidRPr="00BE23BB" w14:paraId="6347535E" w14:textId="77777777" w:rsidTr="00F60969">
        <w:trPr>
          <w:trHeight w:val="432"/>
        </w:trPr>
        <w:tc>
          <w:tcPr>
            <w:tcW w:w="10710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E47C" w14:textId="1515F1E7" w:rsidR="009E6A0C" w:rsidRPr="00547EA6" w:rsidRDefault="009E6A0C" w:rsidP="009E6A0C">
            <w:pPr>
              <w:widowControl w:val="0"/>
              <w:spacing w:before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47EA6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4</w:t>
            </w:r>
            <w:r w:rsidRPr="00547EA6">
              <w:rPr>
                <w:rFonts w:ascii="Roboto" w:hAnsi="Roboto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Public Adoption Supervisor Approval</w:t>
            </w:r>
          </w:p>
        </w:tc>
      </w:tr>
      <w:tr w:rsidR="009E6A0C" w:rsidRPr="00BE23BB" w14:paraId="2EFAE99E" w14:textId="77777777" w:rsidTr="00F60969">
        <w:trPr>
          <w:trHeight w:val="288"/>
        </w:trPr>
        <w:tc>
          <w:tcPr>
            <w:tcW w:w="5301" w:type="dxa"/>
            <w:gridSpan w:val="7"/>
            <w:shd w:val="clear" w:color="auto" w:fill="auto"/>
            <w:vAlign w:val="center"/>
          </w:tcPr>
          <w:p w14:paraId="1A0B14B4" w14:textId="43986D29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9"/>
            <w:r>
              <w:rPr>
                <w:rFonts w:ascii="Roboto" w:hAnsi="Roboto"/>
                <w:sz w:val="20"/>
              </w:rPr>
              <w:t xml:space="preserve"> Approve Request</w:t>
            </w: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 w14:paraId="688AC6D6" w14:textId="1A1783D7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Deny Request</w:t>
            </w:r>
            <w:r w:rsidRPr="00BE23BB">
              <w:rPr>
                <w:rFonts w:ascii="Roboto" w:hAnsi="Roboto"/>
                <w:sz w:val="20"/>
              </w:rPr>
              <w:t xml:space="preserve"> </w:t>
            </w:r>
          </w:p>
        </w:tc>
      </w:tr>
      <w:tr w:rsidR="009E6A0C" w:rsidRPr="00BE23BB" w14:paraId="6841CD2D" w14:textId="77777777" w:rsidTr="00F60969">
        <w:trPr>
          <w:trHeight w:val="1440"/>
        </w:trPr>
        <w:tc>
          <w:tcPr>
            <w:tcW w:w="10710" w:type="dxa"/>
            <w:gridSpan w:val="15"/>
            <w:shd w:val="clear" w:color="auto" w:fill="auto"/>
          </w:tcPr>
          <w:p w14:paraId="29C88F64" w14:textId="3AA61913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Public Adoption Supervisor Comments:</w:t>
            </w:r>
          </w:p>
          <w:p w14:paraId="4EA9EEFA" w14:textId="68250EA6" w:rsidR="009E6A0C" w:rsidRPr="00BE23BB" w:rsidRDefault="008D18DA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6A0C" w:rsidRPr="006F2B10" w14:paraId="750821FB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7F8D3F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A9004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3B309" w14:textId="77777777" w:rsidR="009E6A0C" w:rsidRPr="006F2B10" w:rsidRDefault="009E6A0C" w:rsidP="00F60969">
            <w:pPr>
              <w:spacing w:before="20" w:after="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6A0C" w14:paraId="169E1EE5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0C7F7C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Public Adoption Supervisor’s Signature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E83A810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BD35CDC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Date Signed (mm/dd/yyyy)</w:t>
            </w:r>
          </w:p>
        </w:tc>
      </w:tr>
      <w:tr w:rsidR="009E6A0C" w:rsidRPr="00547EA6" w14:paraId="2CC1F20F" w14:textId="77777777" w:rsidTr="00F60969">
        <w:trPr>
          <w:trHeight w:val="432"/>
        </w:trPr>
        <w:tc>
          <w:tcPr>
            <w:tcW w:w="1071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4A2B0" w14:textId="47452B1C" w:rsidR="009E6A0C" w:rsidRPr="00547EA6" w:rsidRDefault="009E6A0C" w:rsidP="009E6A0C">
            <w:pPr>
              <w:widowControl w:val="0"/>
              <w:spacing w:before="2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547EA6">
              <w:rPr>
                <w:rFonts w:ascii="Roboto" w:hAnsi="Roboto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5</w:t>
            </w:r>
            <w:r w:rsidRPr="00547EA6">
              <w:rPr>
                <w:rFonts w:ascii="Roboto" w:hAnsi="Roboto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" w:hAnsi="Roboto"/>
                <w:b/>
                <w:bCs/>
                <w:sz w:val="22"/>
                <w:szCs w:val="22"/>
              </w:rPr>
              <w:t>DCF Adoption and Post-Permanency Supports Section Approval</w:t>
            </w:r>
          </w:p>
        </w:tc>
      </w:tr>
      <w:tr w:rsidR="009E6A0C" w:rsidRPr="00BE23BB" w14:paraId="2A4B1B3E" w14:textId="77777777" w:rsidTr="00F60969">
        <w:trPr>
          <w:trHeight w:val="288"/>
        </w:trPr>
        <w:tc>
          <w:tcPr>
            <w:tcW w:w="5301" w:type="dxa"/>
            <w:gridSpan w:val="7"/>
            <w:shd w:val="clear" w:color="auto" w:fill="auto"/>
            <w:vAlign w:val="center"/>
          </w:tcPr>
          <w:p w14:paraId="2770052A" w14:textId="77777777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Approve Request</w:t>
            </w:r>
          </w:p>
        </w:tc>
        <w:tc>
          <w:tcPr>
            <w:tcW w:w="5409" w:type="dxa"/>
            <w:gridSpan w:val="8"/>
            <w:shd w:val="clear" w:color="auto" w:fill="auto"/>
            <w:vAlign w:val="center"/>
          </w:tcPr>
          <w:p w14:paraId="0F82DC53" w14:textId="77777777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r>
              <w:rPr>
                <w:rFonts w:ascii="Roboto" w:hAnsi="Roboto"/>
                <w:sz w:val="20"/>
              </w:rPr>
              <w:t xml:space="preserve"> Deny Request</w:t>
            </w:r>
            <w:r w:rsidRPr="00BE23BB">
              <w:rPr>
                <w:rFonts w:ascii="Roboto" w:hAnsi="Roboto"/>
                <w:sz w:val="20"/>
              </w:rPr>
              <w:t xml:space="preserve"> </w:t>
            </w:r>
          </w:p>
        </w:tc>
      </w:tr>
      <w:tr w:rsidR="009E6A0C" w:rsidRPr="00BE23BB" w14:paraId="3AC1E12D" w14:textId="77777777" w:rsidTr="00F60969">
        <w:trPr>
          <w:trHeight w:val="1440"/>
        </w:trPr>
        <w:tc>
          <w:tcPr>
            <w:tcW w:w="10710" w:type="dxa"/>
            <w:gridSpan w:val="15"/>
            <w:shd w:val="clear" w:color="auto" w:fill="auto"/>
          </w:tcPr>
          <w:p w14:paraId="1E60F11E" w14:textId="3F96BE00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APPS Representative Comments:</w:t>
            </w:r>
          </w:p>
          <w:p w14:paraId="080ECC57" w14:textId="2AD6B609" w:rsidR="009E6A0C" w:rsidRPr="00BE23BB" w:rsidRDefault="008D18DA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6A0C" w:rsidRPr="006F2B10" w14:paraId="07E8D7B3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83E56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C2B8D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0FB6E9" w14:textId="5FA4AFC4" w:rsidR="009E6A0C" w:rsidRPr="006F2B10" w:rsidRDefault="009E6A0C" w:rsidP="00F60969">
            <w:pPr>
              <w:spacing w:before="20" w:after="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6A0C" w14:paraId="3B9BF4CC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AA79358" w14:textId="245EC1B3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DCF APPS Representative’s Signature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CC5BFA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FF16AD4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Date Signed (mm/dd/yyyy)</w:t>
            </w:r>
          </w:p>
        </w:tc>
      </w:tr>
      <w:tr w:rsidR="009E6A0C" w:rsidRPr="00BE23BB" w14:paraId="185A3DCE" w14:textId="77777777" w:rsidTr="00F60969">
        <w:trPr>
          <w:trHeight w:val="288"/>
        </w:trPr>
        <w:tc>
          <w:tcPr>
            <w:tcW w:w="10710" w:type="dxa"/>
            <w:gridSpan w:val="15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D2BE76D" w14:textId="0452E8D2" w:rsidR="009E6A0C" w:rsidRDefault="009E6A0C" w:rsidP="009E6A0C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I confirm as the APPS Section Manager that I approve this request regarding the following DCF administrative code:</w:t>
            </w:r>
          </w:p>
        </w:tc>
      </w:tr>
      <w:tr w:rsidR="009E6A0C" w:rsidRPr="00BE23BB" w14:paraId="278B802E" w14:textId="77777777" w:rsidTr="00F60969">
        <w:trPr>
          <w:trHeight w:val="288"/>
        </w:trPr>
        <w:tc>
          <w:tcPr>
            <w:tcW w:w="354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F792F8A" w14:textId="375AFEF1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10"/>
            <w:r>
              <w:rPr>
                <w:rFonts w:ascii="Roboto" w:hAnsi="Roboto"/>
                <w:sz w:val="20"/>
              </w:rPr>
              <w:t xml:space="preserve"> </w:t>
            </w:r>
            <w:r w:rsidRPr="00430396">
              <w:rPr>
                <w:rFonts w:ascii="Roboto" w:hAnsi="Roboto"/>
                <w:sz w:val="20"/>
              </w:rPr>
              <w:t>DCF 50.05(7)(c)*</w:t>
            </w:r>
          </w:p>
        </w:tc>
        <w:tc>
          <w:tcPr>
            <w:tcW w:w="356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721743C" w14:textId="26A6F483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11"/>
            <w:r>
              <w:rPr>
                <w:rFonts w:ascii="Roboto" w:hAnsi="Roboto"/>
                <w:sz w:val="20"/>
              </w:rPr>
              <w:t xml:space="preserve"> </w:t>
            </w:r>
            <w:r w:rsidRPr="00430396">
              <w:rPr>
                <w:rFonts w:ascii="Roboto" w:hAnsi="Roboto"/>
                <w:sz w:val="20"/>
              </w:rPr>
              <w:t>DCF 50.05(7)(d)*</w:t>
            </w:r>
          </w:p>
        </w:tc>
        <w:tc>
          <w:tcPr>
            <w:tcW w:w="360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F324B9C" w14:textId="30CCF67E" w:rsidR="009E6A0C" w:rsidRPr="00BE23BB" w:rsidRDefault="009E6A0C" w:rsidP="009A251A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Roboto" w:hAnsi="Roboto"/>
                <w:sz w:val="20"/>
              </w:rPr>
              <w:instrText xml:space="preserve"> FORMCHECKBOX </w:instrText>
            </w:r>
            <w:r w:rsidR="009658D6">
              <w:rPr>
                <w:rFonts w:ascii="Roboto" w:hAnsi="Roboto"/>
                <w:sz w:val="20"/>
              </w:rPr>
            </w:r>
            <w:r w:rsidR="009658D6">
              <w:rPr>
                <w:rFonts w:ascii="Roboto" w:hAnsi="Roboto"/>
                <w:sz w:val="20"/>
              </w:rPr>
              <w:fldChar w:fldCharType="separate"/>
            </w:r>
            <w:r>
              <w:rPr>
                <w:rFonts w:ascii="Roboto" w:hAnsi="Roboto"/>
                <w:sz w:val="20"/>
              </w:rPr>
              <w:fldChar w:fldCharType="end"/>
            </w:r>
            <w:bookmarkEnd w:id="12"/>
            <w:r>
              <w:rPr>
                <w:rFonts w:ascii="Roboto" w:hAnsi="Roboto"/>
                <w:sz w:val="20"/>
              </w:rPr>
              <w:t xml:space="preserve"> </w:t>
            </w:r>
            <w:r w:rsidRPr="00430396">
              <w:rPr>
                <w:rFonts w:ascii="Roboto" w:hAnsi="Roboto"/>
                <w:sz w:val="20"/>
              </w:rPr>
              <w:t>DCF 50.05(7)(f)*</w:t>
            </w:r>
          </w:p>
        </w:tc>
      </w:tr>
      <w:tr w:rsidR="009E6A0C" w:rsidRPr="006F2B10" w14:paraId="1FF0F8F5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AB312C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A4B8F" w14:textId="77777777" w:rsidR="009E6A0C" w:rsidRPr="00523864" w:rsidRDefault="009E6A0C" w:rsidP="00F60969">
            <w:pPr>
              <w:spacing w:before="20" w:after="2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1A056" w14:textId="77777777" w:rsidR="009E6A0C" w:rsidRPr="006F2B10" w:rsidRDefault="009E6A0C" w:rsidP="00F60969">
            <w:pPr>
              <w:spacing w:before="20" w:after="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6A0C" w14:paraId="6717450D" w14:textId="77777777" w:rsidTr="00F60969">
        <w:tblPrEx>
          <w:tblBorders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8B9043" w14:textId="4F5A5C2C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DCF APPS Section Manager’s Signature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2A628F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013EA7C" w14:textId="77777777" w:rsidR="009E6A0C" w:rsidRDefault="009E6A0C" w:rsidP="00F60969">
            <w:pPr>
              <w:spacing w:after="120"/>
              <w:jc w:val="center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Date Signed (mm/dd/yyyy)</w:t>
            </w:r>
          </w:p>
        </w:tc>
      </w:tr>
    </w:tbl>
    <w:p w14:paraId="288010C2" w14:textId="77777777" w:rsidR="00C07FA4" w:rsidRDefault="00C07FA4" w:rsidP="007F71E6">
      <w:pPr>
        <w:rPr>
          <w:szCs w:val="18"/>
        </w:rPr>
      </w:pPr>
    </w:p>
    <w:sectPr w:rsidR="00C07FA4" w:rsidSect="00F60969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6169" w14:textId="77777777" w:rsidR="002A4F5C" w:rsidRDefault="002A4F5C">
      <w:r>
        <w:separator/>
      </w:r>
    </w:p>
  </w:endnote>
  <w:endnote w:type="continuationSeparator" w:id="0">
    <w:p w14:paraId="0DBB9395" w14:textId="77777777" w:rsidR="002A4F5C" w:rsidRDefault="002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A950" w14:textId="77777777" w:rsidR="00F54EDB" w:rsidRPr="00F54EDB" w:rsidRDefault="00F54EDB" w:rsidP="00F54EDB">
    <w:pPr>
      <w:pStyle w:val="Footer"/>
      <w:tabs>
        <w:tab w:val="clear" w:pos="4320"/>
        <w:tab w:val="left" w:pos="5580"/>
      </w:tabs>
      <w:ind w:right="490"/>
      <w:rPr>
        <w:rFonts w:ascii="Roboto" w:hAnsi="Roboto"/>
        <w:sz w:val="16"/>
        <w:szCs w:val="16"/>
      </w:rPr>
    </w:pPr>
    <w:r w:rsidRPr="00F54EDB">
      <w:rPr>
        <w:rFonts w:ascii="Roboto" w:hAnsi="Roboto"/>
        <w:sz w:val="16"/>
        <w:szCs w:val="16"/>
      </w:rPr>
      <w:t>DCF-F-5227-E (R 04/2024)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F54EDB">
      <w:rPr>
        <w:rFonts w:ascii="Roboto" w:hAnsi="Roboto"/>
        <w:sz w:val="16"/>
        <w:szCs w:val="16"/>
      </w:rPr>
      <w:fldChar w:fldCharType="begin"/>
    </w:r>
    <w:r w:rsidRPr="00F54EDB">
      <w:rPr>
        <w:rFonts w:ascii="Roboto" w:hAnsi="Roboto"/>
        <w:sz w:val="16"/>
        <w:szCs w:val="16"/>
      </w:rPr>
      <w:instrText xml:space="preserve"> PAGE   \* MERGEFORMAT </w:instrText>
    </w:r>
    <w:r w:rsidRPr="00F54EDB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F54EDB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8F8E" w14:textId="7D2318DB" w:rsidR="00F54EDB" w:rsidRPr="00F54EDB" w:rsidRDefault="00F54EDB" w:rsidP="00F54EDB">
    <w:pPr>
      <w:pStyle w:val="Footer"/>
      <w:tabs>
        <w:tab w:val="clear" w:pos="4320"/>
        <w:tab w:val="left" w:pos="5580"/>
      </w:tabs>
      <w:ind w:right="490"/>
      <w:rPr>
        <w:rFonts w:ascii="Roboto" w:hAnsi="Roboto"/>
        <w:sz w:val="16"/>
        <w:szCs w:val="16"/>
      </w:rPr>
    </w:pPr>
    <w:r w:rsidRPr="00F54EDB">
      <w:rPr>
        <w:rFonts w:ascii="Roboto" w:hAnsi="Roboto"/>
        <w:sz w:val="16"/>
        <w:szCs w:val="16"/>
      </w:rPr>
      <w:t>DCF-F-5227-E (R 04/2024)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F54EDB">
      <w:rPr>
        <w:rFonts w:ascii="Roboto" w:hAnsi="Roboto"/>
        <w:sz w:val="16"/>
        <w:szCs w:val="16"/>
      </w:rPr>
      <w:fldChar w:fldCharType="begin"/>
    </w:r>
    <w:r w:rsidRPr="00F54EDB">
      <w:rPr>
        <w:rFonts w:ascii="Roboto" w:hAnsi="Roboto"/>
        <w:sz w:val="16"/>
        <w:szCs w:val="16"/>
      </w:rPr>
      <w:instrText xml:space="preserve"> PAGE   \* MERGEFORMAT </w:instrText>
    </w:r>
    <w:r w:rsidRPr="00F54EDB">
      <w:rPr>
        <w:rFonts w:ascii="Roboto" w:hAnsi="Roboto"/>
        <w:sz w:val="16"/>
        <w:szCs w:val="16"/>
      </w:rPr>
      <w:fldChar w:fldCharType="separate"/>
    </w:r>
    <w:r w:rsidRPr="00F54EDB">
      <w:rPr>
        <w:rFonts w:ascii="Roboto" w:hAnsi="Roboto"/>
        <w:noProof/>
        <w:sz w:val="16"/>
        <w:szCs w:val="16"/>
      </w:rPr>
      <w:t>1</w:t>
    </w:r>
    <w:r w:rsidRPr="00F54EDB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72F2" w14:textId="77777777" w:rsidR="002A4F5C" w:rsidRDefault="002A4F5C">
      <w:r>
        <w:separator/>
      </w:r>
    </w:p>
  </w:footnote>
  <w:footnote w:type="continuationSeparator" w:id="0">
    <w:p w14:paraId="386322E9" w14:textId="77777777" w:rsidR="002A4F5C" w:rsidRDefault="002A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3AF3" w14:textId="77777777" w:rsidR="00F54EDB" w:rsidRPr="00B9360D" w:rsidRDefault="00F54EDB" w:rsidP="00F54EDB">
    <w:pPr>
      <w:ind w:right="49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40D554B" w14:textId="77777777" w:rsidR="00F54EDB" w:rsidRPr="00B9360D" w:rsidRDefault="00F54EDB" w:rsidP="00F54EDB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k8l3dv0DYfx6IvO6QZI7mUoabqcAl4cTeXJkbkzyVRvDMRQ9H9HybXwuAISiCT4uu2NMKGhdNPPuME/ADsJA==" w:salt="b2qQrte/ridvVWwXvru4q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81"/>
    <w:rsid w:val="000119A3"/>
    <w:rsid w:val="00014A38"/>
    <w:rsid w:val="00047159"/>
    <w:rsid w:val="00057606"/>
    <w:rsid w:val="00060630"/>
    <w:rsid w:val="000B210F"/>
    <w:rsid w:val="000C090B"/>
    <w:rsid w:val="000F20C8"/>
    <w:rsid w:val="00132509"/>
    <w:rsid w:val="00161124"/>
    <w:rsid w:val="00182B10"/>
    <w:rsid w:val="00184B48"/>
    <w:rsid w:val="00194A02"/>
    <w:rsid w:val="00227AFC"/>
    <w:rsid w:val="00230C3B"/>
    <w:rsid w:val="00283A70"/>
    <w:rsid w:val="002A4F5C"/>
    <w:rsid w:val="002B1C3D"/>
    <w:rsid w:val="002C0878"/>
    <w:rsid w:val="00342181"/>
    <w:rsid w:val="00397B33"/>
    <w:rsid w:val="003C0188"/>
    <w:rsid w:val="003D447A"/>
    <w:rsid w:val="003F6089"/>
    <w:rsid w:val="003F75F4"/>
    <w:rsid w:val="00430396"/>
    <w:rsid w:val="00432728"/>
    <w:rsid w:val="0047247C"/>
    <w:rsid w:val="00493482"/>
    <w:rsid w:val="004B09B2"/>
    <w:rsid w:val="004C0632"/>
    <w:rsid w:val="004D3EB5"/>
    <w:rsid w:val="004E78EF"/>
    <w:rsid w:val="00547EA6"/>
    <w:rsid w:val="00585F1E"/>
    <w:rsid w:val="005915A9"/>
    <w:rsid w:val="0064791C"/>
    <w:rsid w:val="006C736C"/>
    <w:rsid w:val="006C7E2D"/>
    <w:rsid w:val="006D5624"/>
    <w:rsid w:val="006F039B"/>
    <w:rsid w:val="00772CA7"/>
    <w:rsid w:val="007A1B1F"/>
    <w:rsid w:val="007C4EFC"/>
    <w:rsid w:val="007C75BE"/>
    <w:rsid w:val="007E4BE8"/>
    <w:rsid w:val="007E5C64"/>
    <w:rsid w:val="007E5DA1"/>
    <w:rsid w:val="007F71E6"/>
    <w:rsid w:val="00801053"/>
    <w:rsid w:val="00805C00"/>
    <w:rsid w:val="008A6865"/>
    <w:rsid w:val="008C4474"/>
    <w:rsid w:val="008D18DA"/>
    <w:rsid w:val="00932DBD"/>
    <w:rsid w:val="00953E0B"/>
    <w:rsid w:val="009658D6"/>
    <w:rsid w:val="009A251A"/>
    <w:rsid w:val="009C05F8"/>
    <w:rsid w:val="009C07D6"/>
    <w:rsid w:val="009E6A0C"/>
    <w:rsid w:val="009F7CEF"/>
    <w:rsid w:val="00A26E49"/>
    <w:rsid w:val="00A31D08"/>
    <w:rsid w:val="00A334BF"/>
    <w:rsid w:val="00A416FD"/>
    <w:rsid w:val="00A41F0F"/>
    <w:rsid w:val="00A57FAD"/>
    <w:rsid w:val="00A745F8"/>
    <w:rsid w:val="00AD5ED5"/>
    <w:rsid w:val="00AD61CF"/>
    <w:rsid w:val="00B16209"/>
    <w:rsid w:val="00B258E9"/>
    <w:rsid w:val="00B95F53"/>
    <w:rsid w:val="00B97DA1"/>
    <w:rsid w:val="00BC611F"/>
    <w:rsid w:val="00BE23BB"/>
    <w:rsid w:val="00BE24F3"/>
    <w:rsid w:val="00BE48F0"/>
    <w:rsid w:val="00BF0CC5"/>
    <w:rsid w:val="00C07FA4"/>
    <w:rsid w:val="00C15E72"/>
    <w:rsid w:val="00C23C31"/>
    <w:rsid w:val="00C272F4"/>
    <w:rsid w:val="00C43EB9"/>
    <w:rsid w:val="00C634F0"/>
    <w:rsid w:val="00C735D5"/>
    <w:rsid w:val="00C928A0"/>
    <w:rsid w:val="00C96524"/>
    <w:rsid w:val="00DF4AC7"/>
    <w:rsid w:val="00E22D11"/>
    <w:rsid w:val="00E6532B"/>
    <w:rsid w:val="00E921B4"/>
    <w:rsid w:val="00EA324B"/>
    <w:rsid w:val="00EE200A"/>
    <w:rsid w:val="00EE3D47"/>
    <w:rsid w:val="00F04BC3"/>
    <w:rsid w:val="00F10DD7"/>
    <w:rsid w:val="00F11C2F"/>
    <w:rsid w:val="00F246C6"/>
    <w:rsid w:val="00F54EDB"/>
    <w:rsid w:val="00F567DB"/>
    <w:rsid w:val="00F60969"/>
    <w:rsid w:val="00F82908"/>
    <w:rsid w:val="00F94279"/>
    <w:rsid w:val="00FA2A03"/>
    <w:rsid w:val="00FA79F2"/>
    <w:rsid w:val="00FB397F"/>
    <w:rsid w:val="00FE6C32"/>
    <w:rsid w:val="00FF4FF8"/>
    <w:rsid w:val="00FF6367"/>
    <w:rsid w:val="7B649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0106D"/>
  <w15:docId w15:val="{D5E4F1AC-2519-4CF0-9AF0-2911B4D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A6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F4FF8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182B10"/>
    <w:pPr>
      <w:jc w:val="center"/>
    </w:pPr>
    <w:rPr>
      <w:rFonts w:ascii="Comic Sans MS" w:hAnsi="Comic Sans MS"/>
      <w:b/>
      <w:color w:val="FF00FF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182B10"/>
    <w:rPr>
      <w:rFonts w:ascii="Comic Sans MS" w:hAnsi="Comic Sans MS"/>
      <w:b/>
      <w:color w:val="FF00FF"/>
      <w:sz w:val="24"/>
    </w:rPr>
  </w:style>
  <w:style w:type="character" w:styleId="Hyperlink">
    <w:name w:val="Hyperlink"/>
    <w:basedOn w:val="DefaultParagraphFont"/>
    <w:uiPriority w:val="99"/>
    <w:unhideWhenUsed/>
    <w:rsid w:val="00182B1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45F8"/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unhideWhenUsed/>
    <w:rsid w:val="00F94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4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427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4279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5C6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20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CFDSPPublicAdoptionAgencyRequests@wiscons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Props1.xml><?xml version="1.0" encoding="utf-8"?>
<ds:datastoreItem xmlns:ds="http://schemas.openxmlformats.org/officeDocument/2006/customXml" ds:itemID="{A30004ED-6D10-481F-876C-C2A8E05D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B0E35-7D06-4EE9-B146-400EAFD80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20091-8CBE-4C47-B78E-222EA0B02F12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3173</Characters>
  <Application>Microsoft Office Word</Application>
  <DocSecurity>0</DocSecurity>
  <Lines>198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Application Exception Request to Ch. DCF 50 (Public Adoption Home Study), DCF-F-5227-E</vt:lpstr>
    </vt:vector>
  </TitlesOfParts>
  <Company>DCF - State of Wisconsin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Application Exception Request to Ch. DCF 50 (Public Adoption Home Study), DCF-F-5227-E</dc:title>
  <dc:subject>Division of Safety and Permanence</dc:subject>
  <dc:creator/>
  <cp:keywords>department of children and families, division of safety and permanence, bureau of permanence and out of home care, dcf-f-5227-e dcf application exception request to ch dcf 50, dcf-f-5227-e, dcf application exception request to ch dcf 50, exception request to ch dcf 50, public adoption home study, dcf 50</cp:keywords>
  <dc:description>R. 04/2024</dc:description>
  <cp:lastModifiedBy>Kramer, Kathleen M - DCF</cp:lastModifiedBy>
  <cp:revision>4</cp:revision>
  <cp:lastPrinted>2017-10-09T14:35:00Z</cp:lastPrinted>
  <dcterms:created xsi:type="dcterms:W3CDTF">2024-04-26T19:48:00Z</dcterms:created>
  <dcterms:modified xsi:type="dcterms:W3CDTF">2024-04-26T19:49:00Z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