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EC7" w:rsidRDefault="009B6EC7">
      <w:pPr>
        <w:pStyle w:val="Title"/>
        <w:jc w:val="left"/>
        <w:rPr>
          <w:b w:val="0"/>
          <w:bCs w:val="0"/>
          <w:sz w:val="18"/>
          <w:szCs w:val="18"/>
        </w:rPr>
      </w:pPr>
    </w:p>
    <w:p w:rsidR="009B6EC7" w:rsidRDefault="009B6EC7">
      <w:pPr>
        <w:pStyle w:val="Title"/>
        <w:rPr>
          <w:sz w:val="24"/>
          <w:szCs w:val="24"/>
        </w:rPr>
      </w:pPr>
    </w:p>
    <w:p w:rsidR="009B6EC7" w:rsidRDefault="009B6EC7">
      <w:pPr>
        <w:pStyle w:val="Title"/>
        <w:rPr>
          <w:sz w:val="24"/>
          <w:szCs w:val="24"/>
        </w:rPr>
      </w:pPr>
    </w:p>
    <w:p w:rsidR="009B6EC7" w:rsidRDefault="009B6EC7">
      <w:pPr>
        <w:pStyle w:val="Title"/>
        <w:rPr>
          <w:sz w:val="24"/>
          <w:szCs w:val="24"/>
        </w:rPr>
      </w:pPr>
    </w:p>
    <w:p w:rsidR="009B6EC7" w:rsidRDefault="009B6EC7">
      <w:pPr>
        <w:pStyle w:val="Title"/>
        <w:rPr>
          <w:sz w:val="24"/>
          <w:szCs w:val="24"/>
        </w:rPr>
      </w:pPr>
    </w:p>
    <w:p w:rsidR="009B6EC7" w:rsidRDefault="009B6EC7">
      <w:pPr>
        <w:pStyle w:val="Title"/>
        <w:rPr>
          <w:sz w:val="24"/>
          <w:szCs w:val="24"/>
        </w:rPr>
      </w:pPr>
    </w:p>
    <w:p w:rsidR="009B6EC7" w:rsidRDefault="009B6EC7">
      <w:pPr>
        <w:pStyle w:val="Title"/>
        <w:rPr>
          <w:sz w:val="24"/>
          <w:szCs w:val="24"/>
        </w:rPr>
      </w:pPr>
    </w:p>
    <w:p w:rsidR="009B6EC7" w:rsidRDefault="009B6EC7">
      <w:pPr>
        <w:pStyle w:val="Title"/>
        <w:rPr>
          <w:sz w:val="24"/>
          <w:szCs w:val="24"/>
        </w:rPr>
      </w:pPr>
    </w:p>
    <w:p w:rsidR="009B6EC7" w:rsidRDefault="009B6EC7">
      <w:pPr>
        <w:pStyle w:val="Title"/>
        <w:rPr>
          <w:sz w:val="24"/>
          <w:szCs w:val="24"/>
        </w:rPr>
      </w:pPr>
    </w:p>
    <w:p w:rsidR="00F831F6" w:rsidRDefault="009B6EC7" w:rsidP="00F831F6">
      <w:pPr>
        <w:pStyle w:val="Title"/>
        <w:rPr>
          <w:sz w:val="24"/>
          <w:szCs w:val="24"/>
        </w:rPr>
      </w:pPr>
      <w:r>
        <w:rPr>
          <w:sz w:val="24"/>
          <w:szCs w:val="24"/>
        </w:rPr>
        <w:t>Revisión Reprogramada de la Determinación Inicial de Abuso y/o Descuido de Menores</w:t>
      </w:r>
      <w:r w:rsidR="00F831F6" w:rsidRPr="00F831F6">
        <w:rPr>
          <w:sz w:val="24"/>
          <w:szCs w:val="24"/>
        </w:rPr>
        <w:t xml:space="preserve"> </w:t>
      </w:r>
      <w:r w:rsidR="00F831F6">
        <w:rPr>
          <w:sz w:val="24"/>
          <w:szCs w:val="24"/>
        </w:rPr>
        <w:br/>
      </w:r>
      <w:r w:rsidR="00F831F6" w:rsidRPr="00F831F6">
        <w:rPr>
          <w:sz w:val="20"/>
          <w:szCs w:val="20"/>
        </w:rPr>
        <w:t>RESCHEDULED REVIEW OF THE INITIAL DETERMINATION OF CHILD ABUSE AND/OR NEGLECT</w:t>
      </w:r>
    </w:p>
    <w:p w:rsidR="009B6EC7" w:rsidRDefault="009B6EC7">
      <w:pPr>
        <w:jc w:val="center"/>
        <w:rPr>
          <w:b/>
          <w:bCs/>
          <w:sz w:val="22"/>
          <w:szCs w:val="22"/>
        </w:rPr>
      </w:pPr>
    </w:p>
    <w:p w:rsidR="009B6EC7" w:rsidRDefault="009B6EC7">
      <w:pPr>
        <w:pStyle w:val="BalloonText"/>
        <w:rPr>
          <w:rFonts w:ascii="Arial" w:hAnsi="Arial" w:cs="Arial"/>
        </w:rPr>
      </w:pPr>
    </w:p>
    <w:p w:rsidR="009B6EC7" w:rsidRDefault="009B6EC7"/>
    <w:p w:rsidR="009B6EC7" w:rsidRDefault="009B6EC7"/>
    <w:p w:rsidR="009B6EC7" w:rsidRDefault="009B6EC7">
      <w:bookmarkStart w:id="0" w:name="u_mltrname"/>
      <w:r>
        <w:t xml:space="preserve">Fecha: </w:t>
      </w:r>
      <w:r w:rsidR="00423FB4">
        <w:fldChar w:fldCharType="begin">
          <w:ffData>
            <w:name w:val="p_rcptdate"/>
            <w:enabled/>
            <w:calcOnExit w:val="0"/>
            <w:textInput/>
          </w:ffData>
        </w:fldChar>
      </w:r>
      <w:bookmarkStart w:id="1" w:name="p_rcptdate"/>
      <w:r w:rsidR="00423FB4">
        <w:instrText xml:space="preserve"> FORMTEXT </w:instrText>
      </w:r>
      <w:r w:rsidR="00423FB4">
        <w:fldChar w:fldCharType="separate"/>
      </w:r>
      <w:bookmarkStart w:id="2" w:name="_GoBack"/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rPr>
          <w:noProof/>
        </w:rPr>
        <w:t> </w:t>
      </w:r>
      <w:bookmarkEnd w:id="2"/>
      <w:r w:rsidR="00423FB4">
        <w:fldChar w:fldCharType="end"/>
      </w:r>
      <w:bookmarkEnd w:id="1"/>
    </w:p>
    <w:p w:rsidR="009B6EC7" w:rsidRDefault="009B6EC7"/>
    <w:bookmarkEnd w:id="0"/>
    <w:p w:rsidR="009B6EC7" w:rsidRDefault="00423FB4">
      <w:r>
        <w:fldChar w:fldCharType="begin">
          <w:ffData>
            <w:name w:val="p_name"/>
            <w:enabled/>
            <w:calcOnExit w:val="0"/>
            <w:textInput/>
          </w:ffData>
        </w:fldChar>
      </w:r>
      <w:bookmarkStart w:id="3" w:name="p_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9B6EC7" w:rsidRDefault="00423FB4">
      <w:r>
        <w:fldChar w:fldCharType="begin">
          <w:ffData>
            <w:name w:val="p_addrssone"/>
            <w:enabled/>
            <w:calcOnExit w:val="0"/>
            <w:textInput/>
          </w:ffData>
        </w:fldChar>
      </w:r>
      <w:bookmarkStart w:id="4" w:name="p_addrss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9B6EC7" w:rsidRDefault="00423FB4">
      <w:r>
        <w:fldChar w:fldCharType="begin">
          <w:ffData>
            <w:name w:val="p_addrsstwo"/>
            <w:enabled/>
            <w:calcOnExit w:val="0"/>
            <w:textInput/>
          </w:ffData>
        </w:fldChar>
      </w:r>
      <w:bookmarkStart w:id="5" w:name="p_addrsstw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9B6EC7" w:rsidRDefault="009B6EC7"/>
    <w:p w:rsidR="009B6EC7" w:rsidRDefault="009B6EC7"/>
    <w:p w:rsidR="009B6EC7" w:rsidRDefault="009B6EC7">
      <w:r>
        <w:t xml:space="preserve">Estimado/a </w:t>
      </w:r>
      <w:r w:rsidR="00423FB4">
        <w:fldChar w:fldCharType="begin">
          <w:ffData>
            <w:name w:val="p_dear"/>
            <w:enabled/>
            <w:calcOnExit w:val="0"/>
            <w:textInput/>
          </w:ffData>
        </w:fldChar>
      </w:r>
      <w:bookmarkStart w:id="6" w:name="p_dear"/>
      <w:r w:rsidR="00423FB4">
        <w:instrText xml:space="preserve"> FORMTEXT </w:instrText>
      </w:r>
      <w:r w:rsidR="00423FB4">
        <w:fldChar w:fldCharType="separate"/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fldChar w:fldCharType="end"/>
      </w:r>
      <w:bookmarkEnd w:id="6"/>
      <w:r>
        <w:t>:</w:t>
      </w:r>
    </w:p>
    <w:p w:rsidR="009B6EC7" w:rsidRDefault="009B6EC7"/>
    <w:p w:rsidR="009B6EC7" w:rsidRDefault="009B6EC7">
      <w:r>
        <w:t>Recibimos su pedido de reprogramar la revisión de nuestra agencia de la Determinación inicial que usted abusó y/o descuidó a uno o más menores. La revisión está reprogramada para:</w:t>
      </w:r>
    </w:p>
    <w:p w:rsidR="009B6EC7" w:rsidRDefault="009B6EC7"/>
    <w:p w:rsidR="009B6EC7" w:rsidRDefault="009B6EC7">
      <w:r>
        <w:tab/>
      </w:r>
      <w:r>
        <w:tab/>
      </w:r>
      <w:r>
        <w:rPr>
          <w:b/>
        </w:rPr>
        <w:t>Fecha:</w:t>
      </w:r>
      <w:r>
        <w:t xml:space="preserve">  </w:t>
      </w:r>
      <w:r w:rsidR="00B957CA">
        <w:fldChar w:fldCharType="begin">
          <w:ffData>
            <w:name w:val="p_revwredate"/>
            <w:enabled/>
            <w:calcOnExit w:val="0"/>
            <w:textInput/>
          </w:ffData>
        </w:fldChar>
      </w:r>
      <w:bookmarkStart w:id="7" w:name="p_revwredate"/>
      <w:r w:rsidR="00B957CA">
        <w:instrText xml:space="preserve"> FORMTEXT </w:instrText>
      </w:r>
      <w:r w:rsidR="00B957CA">
        <w:fldChar w:fldCharType="separate"/>
      </w:r>
      <w:r w:rsidR="00B957CA">
        <w:rPr>
          <w:noProof/>
        </w:rPr>
        <w:t> </w:t>
      </w:r>
      <w:r w:rsidR="00B957CA">
        <w:rPr>
          <w:noProof/>
        </w:rPr>
        <w:t> </w:t>
      </w:r>
      <w:r w:rsidR="00B957CA">
        <w:rPr>
          <w:noProof/>
        </w:rPr>
        <w:t> </w:t>
      </w:r>
      <w:r w:rsidR="00B957CA">
        <w:rPr>
          <w:noProof/>
        </w:rPr>
        <w:t> </w:t>
      </w:r>
      <w:r w:rsidR="00B957CA">
        <w:rPr>
          <w:noProof/>
        </w:rPr>
        <w:t> </w:t>
      </w:r>
      <w:r w:rsidR="00B957CA">
        <w:fldChar w:fldCharType="end"/>
      </w:r>
      <w:bookmarkEnd w:id="7"/>
    </w:p>
    <w:p w:rsidR="009B6EC7" w:rsidRDefault="009B6EC7">
      <w:pPr>
        <w:ind w:left="720" w:firstLine="720"/>
      </w:pPr>
      <w:r>
        <w:rPr>
          <w:b/>
        </w:rPr>
        <w:t>Hora:</w:t>
      </w:r>
      <w:r>
        <w:t xml:space="preserve">  </w:t>
      </w:r>
      <w:r w:rsidR="00423FB4">
        <w:fldChar w:fldCharType="begin">
          <w:ffData>
            <w:name w:val="p_revwretime"/>
            <w:enabled/>
            <w:calcOnExit w:val="0"/>
            <w:textInput/>
          </w:ffData>
        </w:fldChar>
      </w:r>
      <w:bookmarkStart w:id="8" w:name="p_revwretime"/>
      <w:r w:rsidR="00423FB4">
        <w:instrText xml:space="preserve"> FORMTEXT </w:instrText>
      </w:r>
      <w:r w:rsidR="00423FB4">
        <w:fldChar w:fldCharType="separate"/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rPr>
          <w:noProof/>
        </w:rPr>
        <w:t> </w:t>
      </w:r>
      <w:r w:rsidR="00423FB4">
        <w:fldChar w:fldCharType="end"/>
      </w:r>
      <w:bookmarkEnd w:id="8"/>
      <w:r>
        <w:t xml:space="preserve"> </w:t>
      </w:r>
    </w:p>
    <w:p w:rsidR="009B6EC7" w:rsidRPr="009750C6" w:rsidRDefault="009B6EC7">
      <w:pPr>
        <w:rPr>
          <w:b/>
        </w:rPr>
      </w:pPr>
      <w:r>
        <w:tab/>
      </w:r>
      <w:r>
        <w:tab/>
      </w:r>
      <w:r>
        <w:rPr>
          <w:b/>
        </w:rPr>
        <w:t xml:space="preserve">Información del lugar / para presentarse:  </w:t>
      </w:r>
      <w:bookmarkStart w:id="9" w:name="p_location"/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9"/>
      </w:tblGrid>
      <w:tr w:rsidR="009B6EC7" w:rsidRPr="009B6EC7">
        <w:trPr>
          <w:trHeight w:val="231"/>
        </w:trPr>
        <w:tc>
          <w:tcPr>
            <w:tcW w:w="9899" w:type="dxa"/>
            <w:tcBorders>
              <w:top w:val="nil"/>
              <w:left w:val="nil"/>
              <w:bottom w:val="nil"/>
              <w:right w:val="nil"/>
            </w:tcBorders>
          </w:tcPr>
          <w:p w:rsidR="009B6EC7" w:rsidRPr="009B6EC7" w:rsidRDefault="00423FB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B6EC7" w:rsidRDefault="009B6EC7">
      <w:r>
        <w:t xml:space="preserve">                             </w:t>
      </w:r>
      <w:bookmarkEnd w:id="9"/>
    </w:p>
    <w:p w:rsidR="009B6EC7" w:rsidRDefault="009B6EC7">
      <w:pPr>
        <w:spacing w:after="60"/>
        <w:rPr>
          <w:b/>
          <w:bCs/>
        </w:rPr>
      </w:pPr>
      <w:r>
        <w:rPr>
          <w:b/>
          <w:bCs/>
        </w:rPr>
        <w:t>Sírvase observar los siguientes procedimientos para el proceso de revisión:</w:t>
      </w:r>
    </w:p>
    <w:p w:rsidR="009B6EC7" w:rsidRDefault="009B6EC7">
      <w:pPr>
        <w:numPr>
          <w:ilvl w:val="0"/>
          <w:numId w:val="1"/>
        </w:numPr>
        <w:spacing w:after="60"/>
      </w:pPr>
      <w:r>
        <w:t>Puede tener un abogado, si lo desea.</w:t>
      </w:r>
    </w:p>
    <w:p w:rsidR="009B6EC7" w:rsidRDefault="009B6EC7">
      <w:pPr>
        <w:numPr>
          <w:ilvl w:val="0"/>
          <w:numId w:val="1"/>
        </w:numPr>
        <w:spacing w:after="60"/>
      </w:pPr>
      <w:r>
        <w:t>Usted o su abogado pueden hablar y/o presentar pruebas escritas y/o documentales con respecto al abuso o descuido del/</w:t>
      </w:r>
      <w:proofErr w:type="gramStart"/>
      <w:r>
        <w:t>de los menor</w:t>
      </w:r>
      <w:proofErr w:type="gramEnd"/>
      <w:r>
        <w:t>/es especificado(s) en la Determinación Inicial de la agencia.</w:t>
      </w:r>
    </w:p>
    <w:p w:rsidR="009B6EC7" w:rsidRDefault="009B6EC7">
      <w:pPr>
        <w:numPr>
          <w:ilvl w:val="0"/>
          <w:numId w:val="1"/>
        </w:numPr>
        <w:spacing w:after="60"/>
      </w:pPr>
      <w:r>
        <w:t>Usted puede pedir un traductor a la agencia para esta revisión de ser necesario.</w:t>
      </w:r>
    </w:p>
    <w:p w:rsidR="009B6EC7" w:rsidRDefault="009B6EC7">
      <w:pPr>
        <w:numPr>
          <w:ilvl w:val="0"/>
          <w:numId w:val="1"/>
        </w:numPr>
        <w:spacing w:after="40"/>
      </w:pPr>
      <w:r>
        <w:t>Usted y su abogado no pueden presentar testigos ni interrogar al personal de la agencia sobre las conclusiones.</w:t>
      </w:r>
    </w:p>
    <w:p w:rsidR="009B6EC7" w:rsidRDefault="009B6EC7">
      <w:pPr>
        <w:numPr>
          <w:ilvl w:val="0"/>
          <w:numId w:val="1"/>
        </w:numPr>
      </w:pPr>
      <w:r>
        <w:t xml:space="preserve">La agencia no tiene la obligación de presentar pruebas ni testigos para apoyar la determinación. </w:t>
      </w:r>
    </w:p>
    <w:p w:rsidR="009B6EC7" w:rsidRDefault="009B6EC7">
      <w:pPr>
        <w:rPr>
          <w:b/>
          <w:bCs/>
        </w:rPr>
      </w:pPr>
    </w:p>
    <w:p w:rsidR="009B6EC7" w:rsidRDefault="009B6EC7">
      <w:r>
        <w:t xml:space="preserve">La revisión se programará para al menos una hora. Si no asiste a la revisión, se tomará una decisión en base a la información que tenemos disponible sobre su caso. Dentro de los 15 días posteriores a la revisión, se lo notificará de la decisión final de la agencia por escrito. Si tiene alguna pregunta con respecto a la revisión o si no puede presentarse en esta fecha y a esta hora, sírvase comunicarse con nuestra agencia al número indicado abajo. </w:t>
      </w:r>
    </w:p>
    <w:p w:rsidR="009B6EC7" w:rsidRDefault="009B6EC7"/>
    <w:p w:rsidR="009B6EC7" w:rsidRDefault="009B6EC7"/>
    <w:p w:rsidR="009B6EC7" w:rsidRDefault="009B6EC7">
      <w:r>
        <w:t>Atentamente,</w:t>
      </w:r>
    </w:p>
    <w:p w:rsidR="009B6EC7" w:rsidRDefault="009B6EC7"/>
    <w:p w:rsidR="009B6EC7" w:rsidRDefault="00423FB4">
      <w:r>
        <w:fldChar w:fldCharType="begin">
          <w:ffData>
            <w:name w:val="p_agncyone"/>
            <w:enabled/>
            <w:calcOnExit w:val="0"/>
            <w:textInput/>
          </w:ffData>
        </w:fldChar>
      </w:r>
      <w:bookmarkStart w:id="10" w:name="p_agncy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9B6EC7" w:rsidRDefault="00423FB4">
      <w:r>
        <w:fldChar w:fldCharType="begin">
          <w:ffData>
            <w:name w:val="p_agncytwo"/>
            <w:enabled/>
            <w:calcOnExit w:val="0"/>
            <w:textInput/>
          </w:ffData>
        </w:fldChar>
      </w:r>
      <w:bookmarkStart w:id="11" w:name="p_agncytw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9B6EC7" w:rsidRDefault="00423FB4">
      <w:r>
        <w:fldChar w:fldCharType="begin">
          <w:ffData>
            <w:name w:val="p_agncythree"/>
            <w:enabled/>
            <w:calcOnExit w:val="0"/>
            <w:textInput/>
          </w:ffData>
        </w:fldChar>
      </w:r>
      <w:bookmarkStart w:id="12" w:name="p_agncythre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CF7E86" w:rsidRDefault="00CF7E86"/>
    <w:p w:rsidR="00CF7E86" w:rsidRDefault="00CF7E86"/>
    <w:p w:rsidR="009B6EC7" w:rsidRDefault="009B6EC7">
      <w:r>
        <w:t xml:space="preserve">Teléfono:  </w:t>
      </w:r>
      <w:bookmarkStart w:id="13" w:name="p_agncytelno"/>
      <w:r>
        <w:fldChar w:fldCharType="begin" w:fldLock="1">
          <w:ffData>
            <w:name w:val="p_agncytelno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3"/>
    </w:p>
    <w:p w:rsidR="009B6EC7" w:rsidRDefault="009B6EC7"/>
    <w:p w:rsidR="00CF7E86" w:rsidRDefault="00CF7E86">
      <w:pPr>
        <w:jc w:val="center"/>
        <w:rPr>
          <w:b/>
          <w:bCs/>
          <w:i/>
          <w:iCs/>
        </w:rPr>
      </w:pPr>
    </w:p>
    <w:p w:rsidR="009B6EC7" w:rsidRDefault="009B6EC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La divulgación no autorizada de la información contenida en esta notificación está prohibida por ley.</w:t>
      </w:r>
    </w:p>
    <w:p w:rsidR="009B6EC7" w:rsidRDefault="009B6EC7">
      <w:pPr>
        <w:jc w:val="center"/>
        <w:rPr>
          <w:b/>
          <w:bCs/>
          <w:i/>
          <w:iCs/>
        </w:rPr>
      </w:pPr>
    </w:p>
    <w:p w:rsidR="009B6EC7" w:rsidRDefault="009B6EC7">
      <w:pPr>
        <w:jc w:val="center"/>
        <w:rPr>
          <w:b/>
          <w:bCs/>
          <w:i/>
          <w:iCs/>
        </w:rPr>
      </w:pPr>
    </w:p>
    <w:p w:rsidR="009B6EC7" w:rsidRDefault="009B6EC7">
      <w:pPr>
        <w:rPr>
          <w:b/>
          <w:bCs/>
          <w:i/>
          <w:iCs/>
          <w:sz w:val="16"/>
          <w:szCs w:val="16"/>
        </w:rPr>
      </w:pPr>
    </w:p>
    <w:sectPr w:rsidR="009B6EC7">
      <w:footerReference w:type="default" r:id="rId11"/>
      <w:pgSz w:w="12240" w:h="15840" w:code="1"/>
      <w:pgMar w:top="475" w:right="475" w:bottom="475" w:left="47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4AE" w:rsidRDefault="00C814AE">
      <w:r>
        <w:separator/>
      </w:r>
    </w:p>
  </w:endnote>
  <w:endnote w:type="continuationSeparator" w:id="0">
    <w:p w:rsidR="00C814AE" w:rsidRDefault="00C8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EC7" w:rsidRDefault="009B6EC7">
    <w:pPr>
      <w:pStyle w:val="Footer"/>
    </w:pPr>
    <w:r>
      <w:rPr>
        <w:sz w:val="16"/>
        <w:szCs w:val="16"/>
      </w:rPr>
      <w:t>DCF-F- 5037</w:t>
    </w:r>
    <w:r w:rsidR="007F499B">
      <w:rPr>
        <w:sz w:val="16"/>
        <w:szCs w:val="16"/>
      </w:rPr>
      <w:t>-</w:t>
    </w:r>
    <w:r w:rsidR="0063243F">
      <w:rPr>
        <w:sz w:val="16"/>
        <w:szCs w:val="16"/>
      </w:rPr>
      <w:t>E-S</w:t>
    </w:r>
    <w:r>
      <w:rPr>
        <w:sz w:val="16"/>
        <w:szCs w:val="16"/>
      </w:rPr>
      <w:t xml:space="preserve"> (R. 06/2018)</w:t>
    </w:r>
    <w:r w:rsidR="007F499B">
      <w:rPr>
        <w:sz w:val="16"/>
        <w:szCs w:val="16"/>
      </w:rPr>
      <w:t xml:space="preserve"> (T. 07/2018)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4AE" w:rsidRDefault="00C814AE">
      <w:r>
        <w:separator/>
      </w:r>
    </w:p>
  </w:footnote>
  <w:footnote w:type="continuationSeparator" w:id="0">
    <w:p w:rsidR="00C814AE" w:rsidRDefault="00C8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B2B"/>
    <w:multiLevelType w:val="multilevel"/>
    <w:tmpl w:val="41664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adi4jSIN8DvTGCOASXUv8xvOHyZjl5eTGl3D2J9GhIjAQLMWvtpkEZ8++eX8dbLtfOrcOA3t7lRRbhDTxqXWjQ==" w:salt="VsjSrdO/q8/j+4i67BfE2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A6"/>
    <w:rsid w:val="00030BD4"/>
    <w:rsid w:val="00075668"/>
    <w:rsid w:val="000A41FD"/>
    <w:rsid w:val="0018424A"/>
    <w:rsid w:val="001E7444"/>
    <w:rsid w:val="002209A6"/>
    <w:rsid w:val="00235954"/>
    <w:rsid w:val="002A35FD"/>
    <w:rsid w:val="00423FB4"/>
    <w:rsid w:val="004647E1"/>
    <w:rsid w:val="0063243F"/>
    <w:rsid w:val="007F499B"/>
    <w:rsid w:val="00807111"/>
    <w:rsid w:val="0084357E"/>
    <w:rsid w:val="009750C6"/>
    <w:rsid w:val="009B6EC7"/>
    <w:rsid w:val="00A67B38"/>
    <w:rsid w:val="00B37324"/>
    <w:rsid w:val="00B957CA"/>
    <w:rsid w:val="00BD5F94"/>
    <w:rsid w:val="00C64E95"/>
    <w:rsid w:val="00C814AE"/>
    <w:rsid w:val="00C8769A"/>
    <w:rsid w:val="00CB1676"/>
    <w:rsid w:val="00CF7E86"/>
    <w:rsid w:val="00E519AD"/>
    <w:rsid w:val="00EF2A15"/>
    <w:rsid w:val="00F456A6"/>
    <w:rsid w:val="00F8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BB4ADC2-8A9C-4C23-8C85-EA569CC7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C8769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Props1.xml><?xml version="1.0" encoding="utf-8"?>
<ds:datastoreItem xmlns:ds="http://schemas.openxmlformats.org/officeDocument/2006/customXml" ds:itemID="{952E21F8-9DEE-436F-A05A-19679FEC33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994FAE-890E-4E21-BFC6-54FA4E367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4893E-8D8E-4088-94CD-70A53919A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CD7F9-D059-45D7-874F-F385039BEA20}">
  <ds:schemaRefs>
    <ds:schemaRef ds:uri="http://purl.org/dc/elements/1.1/"/>
    <ds:schemaRef ds:uri="http://schemas.microsoft.com/office/2006/metadata/properties"/>
    <ds:schemaRef ds:uri="85f20eb4-4718-4341-930b-a039f4ef33d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Initial Determination of Substantiated Child Maltreatment</vt:lpstr>
    </vt:vector>
  </TitlesOfParts>
  <Company>DCF - State of Wisconsin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Initial Determination of Substantiated Child Maltreatment</dc:title>
  <dc:creator>JOHNSCA</dc:creator>
  <cp:lastModifiedBy>Winans, Pamela A - DCF</cp:lastModifiedBy>
  <cp:revision>3</cp:revision>
  <cp:lastPrinted>2011-05-05T14:58:00Z</cp:lastPrinted>
  <dcterms:created xsi:type="dcterms:W3CDTF">2020-03-11T14:42:00Z</dcterms:created>
  <dcterms:modified xsi:type="dcterms:W3CDTF">2020-03-11T14:42:00Z</dcterms:modified>
</cp:coreProperties>
</file>