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15" w:rsidRDefault="00A26815" w:rsidP="00DC3EE0">
      <w:pPr>
        <w:ind w:left="-72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DEPARTMENT OF CHILDREN AND FAMILIES</w:t>
      </w:r>
    </w:p>
    <w:p w:rsidR="00A26815" w:rsidRDefault="00A26815" w:rsidP="00DC3EE0">
      <w:pPr>
        <w:ind w:left="-720"/>
        <w:rPr>
          <w:rFonts w:ascii="Arial" w:hAnsi="Arial"/>
          <w:sz w:val="16"/>
        </w:rPr>
      </w:pPr>
      <w:r>
        <w:rPr>
          <w:rFonts w:ascii="Arial" w:hAnsi="Arial"/>
          <w:sz w:val="16"/>
        </w:rPr>
        <w:t>Division of Family and Economic Security</w:t>
      </w:r>
    </w:p>
    <w:p w:rsidR="00B418BD" w:rsidRPr="003E4C7D" w:rsidRDefault="00B418BD" w:rsidP="00B418BD">
      <w:pPr>
        <w:tabs>
          <w:tab w:val="left" w:pos="2992"/>
        </w:tabs>
        <w:rPr>
          <w:rFonts w:ascii="Calibri" w:hAnsi="Calibri"/>
          <w:b/>
          <w:sz w:val="28"/>
        </w:rPr>
      </w:pPr>
    </w:p>
    <w:p w:rsidR="00B418BD" w:rsidRPr="003E4C7D" w:rsidRDefault="00B418BD" w:rsidP="00B418BD">
      <w:pPr>
        <w:tabs>
          <w:tab w:val="left" w:pos="2992"/>
        </w:tabs>
        <w:rPr>
          <w:rFonts w:ascii="Calibri" w:hAnsi="Calibri"/>
          <w:b/>
          <w:sz w:val="28"/>
        </w:rPr>
      </w:pPr>
    </w:p>
    <w:p w:rsidR="00846928" w:rsidRPr="00DC3EE0" w:rsidRDefault="00337374" w:rsidP="00B418BD">
      <w:pPr>
        <w:tabs>
          <w:tab w:val="left" w:pos="2992"/>
        </w:tabs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Performance</w:t>
      </w:r>
      <w:r w:rsidR="00774878">
        <w:rPr>
          <w:rFonts w:ascii="Arial" w:hAnsi="Arial" w:cs="Arial"/>
          <w:b/>
          <w:sz w:val="24"/>
        </w:rPr>
        <w:t xml:space="preserve"> O</w:t>
      </w:r>
      <w:r>
        <w:rPr>
          <w:rFonts w:ascii="Arial" w:hAnsi="Arial" w:cs="Arial"/>
          <w:b/>
          <w:sz w:val="24"/>
        </w:rPr>
        <w:t>utcome</w:t>
      </w:r>
      <w:r w:rsidR="00774878">
        <w:rPr>
          <w:rFonts w:ascii="Arial" w:hAnsi="Arial" w:cs="Arial"/>
          <w:b/>
          <w:sz w:val="24"/>
        </w:rPr>
        <w:t xml:space="preserve"> P</w:t>
      </w:r>
      <w:r>
        <w:rPr>
          <w:rFonts w:ascii="Arial" w:hAnsi="Arial" w:cs="Arial"/>
          <w:b/>
          <w:sz w:val="24"/>
        </w:rPr>
        <w:t>ayment</w:t>
      </w:r>
      <w:r w:rsidR="005E258F">
        <w:rPr>
          <w:rFonts w:ascii="Arial" w:hAnsi="Arial" w:cs="Arial"/>
          <w:b/>
          <w:sz w:val="24"/>
        </w:rPr>
        <w:t xml:space="preserve"> C</w:t>
      </w:r>
      <w:r>
        <w:rPr>
          <w:rFonts w:ascii="Arial" w:hAnsi="Arial" w:cs="Arial"/>
          <w:b/>
          <w:sz w:val="24"/>
        </w:rPr>
        <w:t>laim</w:t>
      </w:r>
      <w:r w:rsidR="005E258F">
        <w:rPr>
          <w:rFonts w:ascii="Arial" w:hAnsi="Arial" w:cs="Arial"/>
          <w:b/>
          <w:sz w:val="24"/>
        </w:rPr>
        <w:t xml:space="preserve"> D</w:t>
      </w:r>
      <w:r>
        <w:rPr>
          <w:rFonts w:ascii="Arial" w:hAnsi="Arial" w:cs="Arial"/>
          <w:b/>
          <w:sz w:val="24"/>
        </w:rPr>
        <w:t>enial</w:t>
      </w:r>
      <w:r w:rsidR="005E258F">
        <w:rPr>
          <w:rFonts w:ascii="Arial" w:hAnsi="Arial" w:cs="Arial"/>
          <w:b/>
          <w:sz w:val="24"/>
        </w:rPr>
        <w:t xml:space="preserve"> D</w:t>
      </w:r>
      <w:r>
        <w:rPr>
          <w:rFonts w:ascii="Arial" w:hAnsi="Arial" w:cs="Arial"/>
          <w:b/>
          <w:sz w:val="24"/>
        </w:rPr>
        <w:t xml:space="preserve">ecision </w:t>
      </w:r>
      <w:r w:rsidR="005E258F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>ppeal</w:t>
      </w:r>
      <w:r w:rsidR="006E77FA">
        <w:rPr>
          <w:rFonts w:ascii="Arial" w:hAnsi="Arial" w:cs="Arial"/>
          <w:b/>
          <w:sz w:val="24"/>
        </w:rPr>
        <w:t xml:space="preserve"> F</w:t>
      </w:r>
      <w:r>
        <w:rPr>
          <w:rFonts w:ascii="Arial" w:hAnsi="Arial" w:cs="Arial"/>
          <w:b/>
          <w:sz w:val="24"/>
        </w:rPr>
        <w:t>orm</w:t>
      </w:r>
    </w:p>
    <w:p w:rsidR="009B50F0" w:rsidRPr="003E4C7D" w:rsidRDefault="009B50F0" w:rsidP="00A26815">
      <w:pPr>
        <w:tabs>
          <w:tab w:val="left" w:pos="2992"/>
        </w:tabs>
        <w:jc w:val="center"/>
        <w:rPr>
          <w:rFonts w:ascii="Calibri" w:hAnsi="Calibri"/>
          <w:b/>
          <w:sz w:val="22"/>
        </w:rPr>
      </w:pPr>
    </w:p>
    <w:p w:rsidR="009B50F0" w:rsidRPr="00DC3EE0" w:rsidRDefault="009B50F0" w:rsidP="00DC3EE0">
      <w:pPr>
        <w:tabs>
          <w:tab w:val="left" w:pos="2992"/>
        </w:tabs>
        <w:ind w:left="-720" w:right="-1080"/>
        <w:rPr>
          <w:rFonts w:ascii="Arial" w:hAnsi="Arial" w:cs="Arial"/>
        </w:rPr>
      </w:pPr>
      <w:r w:rsidRPr="00DC3EE0">
        <w:rPr>
          <w:rFonts w:ascii="Arial" w:hAnsi="Arial" w:cs="Arial"/>
        </w:rPr>
        <w:t>Please attach any documentation (unless previously submitted) that will support the basis for appealing the decision.</w:t>
      </w:r>
    </w:p>
    <w:p w:rsidR="00A26815" w:rsidRPr="003E4C7D" w:rsidRDefault="00A26815" w:rsidP="00A26815">
      <w:pPr>
        <w:tabs>
          <w:tab w:val="left" w:pos="2992"/>
        </w:tabs>
        <w:jc w:val="center"/>
        <w:rPr>
          <w:rFonts w:ascii="Calibri" w:hAnsi="Calibri"/>
          <w:b/>
          <w:sz w:val="28"/>
        </w:rPr>
      </w:pPr>
    </w:p>
    <w:tbl>
      <w:tblPr>
        <w:tblW w:w="11520" w:type="dxa"/>
        <w:tblInd w:w="-972" w:type="dxa"/>
        <w:tblBorders>
          <w:top w:val="single" w:sz="18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1710"/>
        <w:gridCol w:w="990"/>
        <w:gridCol w:w="3330"/>
        <w:gridCol w:w="270"/>
        <w:gridCol w:w="2700"/>
      </w:tblGrid>
      <w:tr w:rsidR="00A26815" w:rsidTr="003E4C7D">
        <w:trPr>
          <w:trHeight w:val="341"/>
        </w:trPr>
        <w:tc>
          <w:tcPr>
            <w:tcW w:w="11520" w:type="dxa"/>
            <w:gridSpan w:val="6"/>
            <w:tcBorders>
              <w:top w:val="single" w:sz="18" w:space="0" w:color="auto"/>
            </w:tcBorders>
            <w:shd w:val="clear" w:color="auto" w:fill="auto"/>
          </w:tcPr>
          <w:p w:rsidR="00A26815" w:rsidRPr="003E4C7D" w:rsidRDefault="00A26815" w:rsidP="003E4C7D">
            <w:pPr>
              <w:tabs>
                <w:tab w:val="left" w:pos="2992"/>
              </w:tabs>
              <w:rPr>
                <w:rFonts w:ascii="Arial" w:hAnsi="Arial"/>
                <w:b/>
                <w:bCs/>
                <w:smallCaps/>
                <w:sz w:val="18"/>
              </w:rPr>
            </w:pPr>
            <w:r w:rsidRPr="003E4C7D">
              <w:rPr>
                <w:rFonts w:ascii="Arial" w:hAnsi="Arial"/>
                <w:b/>
                <w:bCs/>
                <w:smallCaps/>
                <w:sz w:val="18"/>
              </w:rPr>
              <w:t>SECTION I AGENCY INFORMATION</w:t>
            </w:r>
          </w:p>
        </w:tc>
      </w:tr>
      <w:tr w:rsidR="00934AF3" w:rsidTr="003E4C7D">
        <w:trPr>
          <w:trHeight w:val="341"/>
        </w:trPr>
        <w:tc>
          <w:tcPr>
            <w:tcW w:w="2520" w:type="dxa"/>
            <w:tcBorders>
              <w:bottom w:val="single" w:sz="18" w:space="0" w:color="auto"/>
            </w:tcBorders>
            <w:shd w:val="clear" w:color="auto" w:fill="auto"/>
          </w:tcPr>
          <w:p w:rsidR="00CA1DDC" w:rsidRPr="003E4C7D" w:rsidRDefault="00AA18FE" w:rsidP="0061674B">
            <w:pPr>
              <w:rPr>
                <w:rFonts w:ascii="Arial" w:hAnsi="Arial" w:cs="Arial"/>
              </w:rPr>
            </w:pPr>
            <w:r w:rsidRPr="003E4C7D">
              <w:rPr>
                <w:rFonts w:ascii="Arial" w:hAnsi="Arial" w:cs="Arial"/>
              </w:rPr>
              <w:t>Agency Name:</w:t>
            </w:r>
          </w:p>
          <w:p w:rsidR="00AA18FE" w:rsidRPr="003E4C7D" w:rsidRDefault="008D4663" w:rsidP="00934AF3">
            <w:pPr>
              <w:rPr>
                <w:sz w:val="18"/>
              </w:rPr>
            </w:pPr>
            <w:r w:rsidRPr="003E4C7D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0" w:name="Text1"/>
            <w:r w:rsidRPr="003E4C7D">
              <w:rPr>
                <w:sz w:val="22"/>
              </w:rPr>
              <w:instrText xml:space="preserve"> FORMTEXT </w:instrText>
            </w:r>
            <w:r w:rsidRPr="003E4C7D">
              <w:rPr>
                <w:sz w:val="22"/>
              </w:rPr>
            </w:r>
            <w:r w:rsidRPr="003E4C7D">
              <w:rPr>
                <w:sz w:val="22"/>
              </w:rPr>
              <w:fldChar w:fldCharType="separate"/>
            </w:r>
            <w:bookmarkStart w:id="1" w:name="_GoBack"/>
            <w:r w:rsidR="00934AF3" w:rsidRPr="003E4C7D">
              <w:rPr>
                <w:sz w:val="22"/>
              </w:rPr>
              <w:t> </w:t>
            </w:r>
            <w:r w:rsidR="00934AF3" w:rsidRPr="003E4C7D">
              <w:rPr>
                <w:sz w:val="22"/>
              </w:rPr>
              <w:t> </w:t>
            </w:r>
            <w:r w:rsidR="00934AF3" w:rsidRPr="003E4C7D">
              <w:rPr>
                <w:sz w:val="22"/>
              </w:rPr>
              <w:t> </w:t>
            </w:r>
            <w:r w:rsidR="00934AF3" w:rsidRPr="003E4C7D">
              <w:rPr>
                <w:sz w:val="22"/>
              </w:rPr>
              <w:t> </w:t>
            </w:r>
            <w:r w:rsidR="00934AF3" w:rsidRPr="003E4C7D">
              <w:rPr>
                <w:sz w:val="22"/>
              </w:rPr>
              <w:t> </w:t>
            </w:r>
            <w:bookmarkEnd w:id="1"/>
            <w:r w:rsidRPr="003E4C7D">
              <w:rPr>
                <w:sz w:val="22"/>
              </w:rPr>
              <w:fldChar w:fldCharType="end"/>
            </w:r>
            <w:bookmarkEnd w:id="0"/>
          </w:p>
        </w:tc>
        <w:tc>
          <w:tcPr>
            <w:tcW w:w="2700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CA1DDC" w:rsidRPr="003E4C7D" w:rsidRDefault="00AA18FE" w:rsidP="0061674B">
            <w:pPr>
              <w:rPr>
                <w:rFonts w:ascii="Arial" w:hAnsi="Arial" w:cs="Arial"/>
              </w:rPr>
            </w:pPr>
            <w:r w:rsidRPr="003E4C7D">
              <w:rPr>
                <w:rFonts w:ascii="Arial" w:hAnsi="Arial" w:cs="Arial"/>
              </w:rPr>
              <w:t xml:space="preserve">Agency Contact </w:t>
            </w:r>
            <w:r w:rsidR="004B3243" w:rsidRPr="003E4C7D">
              <w:rPr>
                <w:rFonts w:ascii="Arial" w:hAnsi="Arial" w:cs="Arial"/>
              </w:rPr>
              <w:t>Name</w:t>
            </w:r>
            <w:r w:rsidRPr="003E4C7D">
              <w:rPr>
                <w:rFonts w:ascii="Arial" w:hAnsi="Arial" w:cs="Arial"/>
              </w:rPr>
              <w:t>:</w:t>
            </w:r>
          </w:p>
          <w:p w:rsidR="00AA18FE" w:rsidRPr="003E4C7D" w:rsidRDefault="008D4663" w:rsidP="0061674B">
            <w:pPr>
              <w:rPr>
                <w:sz w:val="18"/>
              </w:rPr>
            </w:pPr>
            <w:r w:rsidRPr="003E4C7D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3E4C7D">
              <w:rPr>
                <w:sz w:val="22"/>
              </w:rPr>
              <w:instrText xml:space="preserve"> FORMTEXT </w:instrText>
            </w:r>
            <w:r w:rsidRPr="003E4C7D">
              <w:rPr>
                <w:sz w:val="22"/>
              </w:rPr>
            </w:r>
            <w:r w:rsidRPr="003E4C7D">
              <w:rPr>
                <w:sz w:val="22"/>
              </w:rPr>
              <w:fldChar w:fldCharType="separate"/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sz w:val="22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545F19" w:rsidRPr="003E4C7D" w:rsidRDefault="00AA18FE" w:rsidP="0061674B">
            <w:pPr>
              <w:rPr>
                <w:rFonts w:ascii="Arial" w:hAnsi="Arial" w:cs="Arial"/>
                <w:b/>
              </w:rPr>
            </w:pPr>
            <w:r w:rsidRPr="003E4C7D">
              <w:rPr>
                <w:rFonts w:ascii="Arial" w:hAnsi="Arial" w:cs="Arial"/>
              </w:rPr>
              <w:t>Agency Contact Telephone Number:</w:t>
            </w:r>
          </w:p>
          <w:p w:rsidR="00AA18FE" w:rsidRPr="003E4C7D" w:rsidRDefault="00DB3CD4" w:rsidP="0061674B">
            <w:pPr>
              <w:rPr>
                <w:bCs/>
                <w:smallCaps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700" w:type="dxa"/>
            <w:tcBorders>
              <w:bottom w:val="single" w:sz="18" w:space="0" w:color="auto"/>
            </w:tcBorders>
            <w:shd w:val="clear" w:color="auto" w:fill="auto"/>
          </w:tcPr>
          <w:p w:rsidR="00CA1DDC" w:rsidRPr="003E4C7D" w:rsidRDefault="00AA18FE" w:rsidP="0061674B">
            <w:pPr>
              <w:rPr>
                <w:rFonts w:ascii="Arial" w:hAnsi="Arial" w:cs="Arial"/>
              </w:rPr>
            </w:pPr>
            <w:r w:rsidRPr="003E4C7D">
              <w:rPr>
                <w:rFonts w:ascii="Arial" w:hAnsi="Arial" w:cs="Arial"/>
              </w:rPr>
              <w:t>Date Appeal Submitted:</w:t>
            </w:r>
          </w:p>
          <w:p w:rsidR="00AA18FE" w:rsidRPr="00000905" w:rsidRDefault="008D4663" w:rsidP="0061674B">
            <w:r w:rsidRPr="003E4C7D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E4C7D">
              <w:rPr>
                <w:sz w:val="22"/>
              </w:rPr>
              <w:instrText xml:space="preserve"> FORMTEXT </w:instrText>
            </w:r>
            <w:r w:rsidRPr="003E4C7D">
              <w:rPr>
                <w:sz w:val="22"/>
              </w:rPr>
            </w:r>
            <w:r w:rsidRPr="003E4C7D">
              <w:rPr>
                <w:sz w:val="22"/>
              </w:rPr>
              <w:fldChar w:fldCharType="separate"/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sz w:val="22"/>
              </w:rPr>
              <w:fldChar w:fldCharType="end"/>
            </w:r>
          </w:p>
        </w:tc>
      </w:tr>
      <w:tr w:rsidR="003F6A0A" w:rsidTr="003E4C7D">
        <w:trPr>
          <w:trHeight w:val="314"/>
        </w:trPr>
        <w:tc>
          <w:tcPr>
            <w:tcW w:w="11520" w:type="dxa"/>
            <w:gridSpan w:val="6"/>
            <w:tcBorders>
              <w:top w:val="single" w:sz="18" w:space="0" w:color="auto"/>
            </w:tcBorders>
            <w:shd w:val="clear" w:color="auto" w:fill="auto"/>
          </w:tcPr>
          <w:p w:rsidR="003F6A0A" w:rsidRPr="003E4C7D" w:rsidRDefault="003F6A0A" w:rsidP="0061674B">
            <w:pPr>
              <w:rPr>
                <w:rFonts w:cs="Arial"/>
              </w:rPr>
            </w:pPr>
            <w:r w:rsidRPr="003E4C7D">
              <w:rPr>
                <w:b/>
                <w:bCs/>
                <w:smallCaps/>
                <w:sz w:val="18"/>
              </w:rPr>
              <w:t>SECTION II CASE INFORMATION</w:t>
            </w:r>
          </w:p>
        </w:tc>
      </w:tr>
      <w:tr w:rsidR="00934AF3" w:rsidTr="003E4C7D">
        <w:trPr>
          <w:trHeight w:val="432"/>
        </w:trPr>
        <w:tc>
          <w:tcPr>
            <w:tcW w:w="2520" w:type="dxa"/>
            <w:shd w:val="clear" w:color="auto" w:fill="auto"/>
          </w:tcPr>
          <w:p w:rsidR="00A26815" w:rsidRPr="003E4C7D" w:rsidRDefault="00A26815" w:rsidP="0061674B">
            <w:pPr>
              <w:rPr>
                <w:rFonts w:ascii="Arial" w:hAnsi="Arial" w:cs="Arial"/>
              </w:rPr>
            </w:pPr>
            <w:r w:rsidRPr="003E4C7D">
              <w:rPr>
                <w:rFonts w:ascii="Arial" w:hAnsi="Arial" w:cs="Arial"/>
              </w:rPr>
              <w:t>Participant Name:</w:t>
            </w:r>
          </w:p>
          <w:p w:rsidR="00A26815" w:rsidRPr="003E4C7D" w:rsidRDefault="008D4663" w:rsidP="0061674B">
            <w:pPr>
              <w:rPr>
                <w:sz w:val="24"/>
              </w:rPr>
            </w:pPr>
            <w:r w:rsidRPr="003E4C7D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3E4C7D">
              <w:rPr>
                <w:sz w:val="22"/>
              </w:rPr>
              <w:instrText xml:space="preserve"> FORMTEXT </w:instrText>
            </w:r>
            <w:r w:rsidRPr="003E4C7D">
              <w:rPr>
                <w:sz w:val="22"/>
              </w:rPr>
            </w:r>
            <w:r w:rsidRPr="003E4C7D">
              <w:rPr>
                <w:sz w:val="22"/>
              </w:rPr>
              <w:fldChar w:fldCharType="separate"/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sz w:val="22"/>
              </w:rPr>
              <w:fldChar w:fldCharType="end"/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634B9" w:rsidRPr="003E4C7D" w:rsidRDefault="00A26815" w:rsidP="0061674B">
            <w:pPr>
              <w:rPr>
                <w:rFonts w:ascii="Arial" w:hAnsi="Arial" w:cs="Arial"/>
                <w:sz w:val="24"/>
              </w:rPr>
            </w:pPr>
            <w:r w:rsidRPr="003E4C7D">
              <w:rPr>
                <w:rFonts w:ascii="Arial" w:hAnsi="Arial" w:cs="Arial"/>
              </w:rPr>
              <w:t>PIN:</w:t>
            </w:r>
          </w:p>
          <w:p w:rsidR="00A26815" w:rsidRPr="003E4C7D" w:rsidRDefault="008D4663" w:rsidP="0061674B">
            <w:pPr>
              <w:rPr>
                <w:rFonts w:ascii="Arial" w:hAnsi="Arial" w:cs="Arial"/>
                <w:sz w:val="24"/>
              </w:rPr>
            </w:pPr>
            <w:r w:rsidRPr="003E4C7D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E4C7D">
              <w:rPr>
                <w:sz w:val="22"/>
              </w:rPr>
              <w:instrText xml:space="preserve"> FORMTEXT </w:instrText>
            </w:r>
            <w:r w:rsidRPr="003E4C7D">
              <w:rPr>
                <w:sz w:val="22"/>
              </w:rPr>
            </w:r>
            <w:r w:rsidRPr="003E4C7D">
              <w:rPr>
                <w:sz w:val="22"/>
              </w:rPr>
              <w:fldChar w:fldCharType="separate"/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sz w:val="22"/>
              </w:rPr>
              <w:fldChar w:fldCharType="end"/>
            </w:r>
          </w:p>
        </w:tc>
        <w:tc>
          <w:tcPr>
            <w:tcW w:w="3330" w:type="dxa"/>
            <w:shd w:val="clear" w:color="auto" w:fill="auto"/>
          </w:tcPr>
          <w:p w:rsidR="00AA18FE" w:rsidRPr="003E4C7D" w:rsidRDefault="00A26815" w:rsidP="0061674B">
            <w:pPr>
              <w:rPr>
                <w:rFonts w:ascii="Arial" w:hAnsi="Arial" w:cs="Arial"/>
              </w:rPr>
            </w:pPr>
            <w:r w:rsidRPr="003E4C7D">
              <w:rPr>
                <w:rFonts w:ascii="Arial" w:hAnsi="Arial" w:cs="Arial"/>
              </w:rPr>
              <w:t>Claim Number:</w:t>
            </w:r>
          </w:p>
          <w:p w:rsidR="00A26815" w:rsidRPr="00000905" w:rsidRDefault="008D4663" w:rsidP="0061674B">
            <w:r w:rsidRPr="003E4C7D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E4C7D">
              <w:rPr>
                <w:sz w:val="22"/>
              </w:rPr>
              <w:instrText xml:space="preserve"> FORMTEXT </w:instrText>
            </w:r>
            <w:r w:rsidRPr="003E4C7D">
              <w:rPr>
                <w:sz w:val="22"/>
              </w:rPr>
            </w:r>
            <w:r w:rsidRPr="003E4C7D">
              <w:rPr>
                <w:sz w:val="22"/>
              </w:rPr>
              <w:fldChar w:fldCharType="separate"/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sz w:val="22"/>
              </w:rP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AA18FE" w:rsidRPr="003E4C7D" w:rsidRDefault="00A26815" w:rsidP="0061674B">
            <w:pPr>
              <w:rPr>
                <w:rFonts w:ascii="Arial" w:hAnsi="Arial" w:cs="Arial"/>
                <w:sz w:val="24"/>
              </w:rPr>
            </w:pPr>
            <w:r w:rsidRPr="003E4C7D">
              <w:rPr>
                <w:rFonts w:ascii="Arial" w:hAnsi="Arial" w:cs="Arial"/>
              </w:rPr>
              <w:t>Claim Type:</w:t>
            </w:r>
          </w:p>
          <w:p w:rsidR="00A26815" w:rsidRPr="00000905" w:rsidRDefault="008D4663" w:rsidP="0061674B">
            <w:r w:rsidRPr="003E4C7D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E4C7D">
              <w:rPr>
                <w:sz w:val="22"/>
              </w:rPr>
              <w:instrText xml:space="preserve"> FORMTEXT </w:instrText>
            </w:r>
            <w:r w:rsidRPr="003E4C7D">
              <w:rPr>
                <w:sz w:val="22"/>
              </w:rPr>
            </w:r>
            <w:r w:rsidRPr="003E4C7D">
              <w:rPr>
                <w:sz w:val="22"/>
              </w:rPr>
              <w:fldChar w:fldCharType="separate"/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sz w:val="22"/>
              </w:rPr>
              <w:fldChar w:fldCharType="end"/>
            </w:r>
          </w:p>
        </w:tc>
      </w:tr>
      <w:tr w:rsidR="00934AF3" w:rsidTr="003E4C7D">
        <w:trPr>
          <w:trHeight w:val="432"/>
        </w:trPr>
        <w:tc>
          <w:tcPr>
            <w:tcW w:w="4230" w:type="dxa"/>
            <w:gridSpan w:val="2"/>
            <w:shd w:val="clear" w:color="auto" w:fill="auto"/>
          </w:tcPr>
          <w:p w:rsidR="009B50F0" w:rsidRPr="003E4C7D" w:rsidRDefault="009B50F0" w:rsidP="0061674B">
            <w:pPr>
              <w:rPr>
                <w:rFonts w:ascii="Arial" w:hAnsi="Arial" w:cs="Arial"/>
              </w:rPr>
            </w:pPr>
            <w:r w:rsidRPr="003E4C7D">
              <w:rPr>
                <w:rFonts w:ascii="Arial" w:hAnsi="Arial" w:cs="Arial"/>
              </w:rPr>
              <w:t>Primary Employment:</w:t>
            </w:r>
          </w:p>
          <w:p w:rsidR="009B50F0" w:rsidRPr="00000905" w:rsidRDefault="008D4663" w:rsidP="0061674B">
            <w:r w:rsidRPr="003E4C7D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3E4C7D">
              <w:rPr>
                <w:sz w:val="22"/>
              </w:rPr>
              <w:instrText xml:space="preserve"> FORMTEXT </w:instrText>
            </w:r>
            <w:r w:rsidRPr="003E4C7D">
              <w:rPr>
                <w:sz w:val="22"/>
              </w:rPr>
            </w:r>
            <w:r w:rsidRPr="003E4C7D">
              <w:rPr>
                <w:sz w:val="22"/>
              </w:rPr>
              <w:fldChar w:fldCharType="separate"/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sz w:val="22"/>
              </w:rPr>
              <w:fldChar w:fldCharType="end"/>
            </w:r>
          </w:p>
        </w:tc>
        <w:tc>
          <w:tcPr>
            <w:tcW w:w="4320" w:type="dxa"/>
            <w:gridSpan w:val="2"/>
            <w:shd w:val="clear" w:color="auto" w:fill="auto"/>
          </w:tcPr>
          <w:p w:rsidR="00AA18FE" w:rsidRPr="003E4C7D" w:rsidRDefault="009B50F0" w:rsidP="0061674B">
            <w:pPr>
              <w:rPr>
                <w:rFonts w:ascii="Arial" w:hAnsi="Arial" w:cs="Arial"/>
              </w:rPr>
            </w:pPr>
            <w:r w:rsidRPr="003E4C7D">
              <w:rPr>
                <w:rFonts w:ascii="Arial" w:hAnsi="Arial" w:cs="Arial"/>
              </w:rPr>
              <w:t>Secondary Employment:</w:t>
            </w:r>
          </w:p>
          <w:p w:rsidR="009B50F0" w:rsidRPr="00000905" w:rsidRDefault="008D4663" w:rsidP="0061674B">
            <w:r w:rsidRPr="003E4C7D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3E4C7D">
              <w:rPr>
                <w:sz w:val="22"/>
              </w:rPr>
              <w:instrText xml:space="preserve"> FORMTEXT </w:instrText>
            </w:r>
            <w:r w:rsidRPr="003E4C7D">
              <w:rPr>
                <w:sz w:val="22"/>
              </w:rPr>
            </w:r>
            <w:r w:rsidRPr="003E4C7D">
              <w:rPr>
                <w:sz w:val="22"/>
              </w:rPr>
              <w:fldChar w:fldCharType="separate"/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sz w:val="22"/>
              </w:rP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AA18FE" w:rsidRPr="003E4C7D" w:rsidRDefault="009B50F0" w:rsidP="0061674B">
            <w:pPr>
              <w:rPr>
                <w:rFonts w:ascii="Arial" w:hAnsi="Arial" w:cs="Arial"/>
                <w:b/>
                <w:sz w:val="24"/>
              </w:rPr>
            </w:pPr>
            <w:r w:rsidRPr="003E4C7D">
              <w:rPr>
                <w:rFonts w:ascii="Arial" w:hAnsi="Arial" w:cs="Arial"/>
              </w:rPr>
              <w:t>31/93 day period:</w:t>
            </w:r>
          </w:p>
          <w:p w:rsidR="009B50F0" w:rsidRPr="00000905" w:rsidRDefault="00DB3CD4" w:rsidP="0061674B"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197F39" w:rsidTr="003E4C7D">
        <w:trPr>
          <w:trHeight w:val="9368"/>
        </w:trPr>
        <w:tc>
          <w:tcPr>
            <w:tcW w:w="11520" w:type="dxa"/>
            <w:gridSpan w:val="6"/>
            <w:tcBorders>
              <w:bottom w:val="nil"/>
            </w:tcBorders>
            <w:shd w:val="clear" w:color="auto" w:fill="auto"/>
          </w:tcPr>
          <w:p w:rsidR="001634B9" w:rsidRPr="003E4C7D" w:rsidRDefault="00197F39" w:rsidP="0061674B">
            <w:pPr>
              <w:rPr>
                <w:rFonts w:ascii="Arial" w:hAnsi="Arial" w:cs="Arial"/>
              </w:rPr>
            </w:pPr>
            <w:r w:rsidRPr="003E4C7D">
              <w:rPr>
                <w:rFonts w:ascii="Arial" w:hAnsi="Arial" w:cs="Arial"/>
              </w:rPr>
              <w:t>Reason for Appeal</w:t>
            </w:r>
            <w:r w:rsidR="009E1A3D" w:rsidRPr="003E4C7D">
              <w:rPr>
                <w:rFonts w:ascii="Arial" w:hAnsi="Arial" w:cs="Arial"/>
              </w:rPr>
              <w:t>:</w:t>
            </w:r>
            <w:r w:rsidR="00B418BD" w:rsidRPr="003E4C7D">
              <w:rPr>
                <w:rFonts w:ascii="Arial" w:hAnsi="Arial" w:cs="Arial"/>
              </w:rPr>
              <w:t xml:space="preserve"> (Please provide a detailed narrative</w:t>
            </w:r>
            <w:r w:rsidR="009E1A3D" w:rsidRPr="003E4C7D">
              <w:rPr>
                <w:rFonts w:ascii="Arial" w:hAnsi="Arial" w:cs="Arial"/>
              </w:rPr>
              <w:t xml:space="preserve"> including any policy language from POP document if applicable</w:t>
            </w:r>
            <w:r w:rsidR="00B418BD" w:rsidRPr="003E4C7D">
              <w:rPr>
                <w:rFonts w:ascii="Arial" w:hAnsi="Arial" w:cs="Arial"/>
              </w:rPr>
              <w:t>)</w:t>
            </w:r>
          </w:p>
          <w:p w:rsidR="00337374" w:rsidRPr="003E4C7D" w:rsidRDefault="001634B9" w:rsidP="0061674B">
            <w:pPr>
              <w:rPr>
                <w:rFonts w:cs="Arial"/>
              </w:rPr>
            </w:pPr>
            <w:r w:rsidRPr="003E4C7D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4C7D">
              <w:rPr>
                <w:sz w:val="22"/>
              </w:rPr>
              <w:instrText xml:space="preserve"> FORMTEXT </w:instrText>
            </w:r>
            <w:r w:rsidRPr="003E4C7D">
              <w:rPr>
                <w:sz w:val="22"/>
              </w:rPr>
            </w:r>
            <w:r w:rsidRPr="003E4C7D">
              <w:rPr>
                <w:sz w:val="22"/>
              </w:rPr>
              <w:fldChar w:fldCharType="separate"/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noProof/>
                <w:sz w:val="22"/>
              </w:rPr>
              <w:t> </w:t>
            </w:r>
            <w:r w:rsidRPr="003E4C7D">
              <w:rPr>
                <w:sz w:val="22"/>
              </w:rPr>
              <w:fldChar w:fldCharType="end"/>
            </w:r>
          </w:p>
        </w:tc>
      </w:tr>
    </w:tbl>
    <w:p w:rsidR="003D2B99" w:rsidRDefault="00B66041" w:rsidP="00337374">
      <w:pPr>
        <w:rPr>
          <w:rFonts w:ascii="Arial" w:hAnsi="Arial" w:cs="Arial"/>
          <w:b/>
          <w:sz w:val="24"/>
          <w:szCs w:val="24"/>
        </w:rPr>
      </w:pPr>
      <w:r w:rsidRPr="003E4C7D">
        <w:rPr>
          <w:rFonts w:ascii="Calibri" w:hAnsi="Calibri"/>
          <w:sz w:val="24"/>
        </w:rPr>
        <w:br w:type="page"/>
      </w:r>
      <w:r w:rsidRPr="003D2B99">
        <w:rPr>
          <w:rFonts w:ascii="Arial" w:hAnsi="Arial" w:cs="Arial"/>
          <w:b/>
          <w:sz w:val="24"/>
          <w:szCs w:val="24"/>
        </w:rPr>
        <w:lastRenderedPageBreak/>
        <w:t>INSTRUCTIONS</w:t>
      </w:r>
    </w:p>
    <w:p w:rsidR="00B66041" w:rsidRPr="003D2B99" w:rsidRDefault="00B66041" w:rsidP="003D2B99">
      <w:pPr>
        <w:jc w:val="center"/>
        <w:rPr>
          <w:rFonts w:ascii="Arial" w:hAnsi="Arial" w:cs="Arial"/>
          <w:b/>
          <w:sz w:val="24"/>
          <w:szCs w:val="24"/>
        </w:rPr>
      </w:pPr>
    </w:p>
    <w:p w:rsidR="003D2B99" w:rsidRPr="00170EDC" w:rsidRDefault="003D2B99" w:rsidP="003D2B99">
      <w:pPr>
        <w:rPr>
          <w:rFonts w:ascii="Arial" w:hAnsi="Arial" w:cs="Arial"/>
          <w:b/>
          <w:sz w:val="22"/>
          <w:szCs w:val="22"/>
        </w:rPr>
      </w:pPr>
      <w:r w:rsidRPr="00170EDC">
        <w:rPr>
          <w:rFonts w:ascii="Arial" w:hAnsi="Arial" w:cs="Arial"/>
          <w:b/>
          <w:sz w:val="22"/>
          <w:szCs w:val="22"/>
        </w:rPr>
        <w:t xml:space="preserve">Section </w:t>
      </w:r>
      <w:r w:rsidR="001B2F40" w:rsidRPr="00170EDC">
        <w:rPr>
          <w:rFonts w:ascii="Arial" w:hAnsi="Arial" w:cs="Arial"/>
          <w:b/>
          <w:sz w:val="22"/>
          <w:szCs w:val="22"/>
        </w:rPr>
        <w:t>I</w:t>
      </w:r>
      <w:r w:rsidRPr="00170EDC">
        <w:rPr>
          <w:rFonts w:ascii="Arial" w:hAnsi="Arial" w:cs="Arial"/>
          <w:b/>
          <w:sz w:val="22"/>
          <w:szCs w:val="22"/>
        </w:rPr>
        <w:t>: Agency Information</w:t>
      </w:r>
    </w:p>
    <w:p w:rsidR="001B2F40" w:rsidRPr="003D2B99" w:rsidRDefault="001B2F40" w:rsidP="003D2B99">
      <w:pPr>
        <w:rPr>
          <w:rFonts w:ascii="Arial" w:hAnsi="Arial" w:cs="Arial"/>
          <w:b/>
          <w:sz w:val="24"/>
          <w:szCs w:val="24"/>
        </w:rPr>
      </w:pPr>
    </w:p>
    <w:p w:rsidR="003D2B99" w:rsidRPr="00170EDC" w:rsidRDefault="003D2B99" w:rsidP="00D0730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170EDC">
        <w:rPr>
          <w:rFonts w:ascii="Arial" w:hAnsi="Arial" w:cs="Arial"/>
          <w:i/>
        </w:rPr>
        <w:t>Agency Name</w:t>
      </w:r>
      <w:r w:rsidRPr="00170EDC">
        <w:rPr>
          <w:rFonts w:ascii="Arial" w:hAnsi="Arial" w:cs="Arial"/>
        </w:rPr>
        <w:t xml:space="preserve"> - </w:t>
      </w:r>
      <w:r w:rsidR="00AF48BD" w:rsidRPr="00170EDC">
        <w:rPr>
          <w:rFonts w:ascii="Arial" w:hAnsi="Arial" w:cs="Arial"/>
        </w:rPr>
        <w:t>Enter</w:t>
      </w:r>
      <w:r w:rsidRPr="00170EDC">
        <w:rPr>
          <w:rFonts w:ascii="Arial" w:hAnsi="Arial" w:cs="Arial"/>
        </w:rPr>
        <w:t xml:space="preserve"> your agency name</w:t>
      </w:r>
      <w:r w:rsidR="009B670C" w:rsidRPr="00170EDC">
        <w:rPr>
          <w:rFonts w:ascii="Arial" w:hAnsi="Arial" w:cs="Arial"/>
        </w:rPr>
        <w:t>.</w:t>
      </w:r>
    </w:p>
    <w:p w:rsidR="00AD4AA6" w:rsidRPr="00170EDC" w:rsidRDefault="00AD4AA6" w:rsidP="00170EDC">
      <w:pPr>
        <w:ind w:left="360"/>
        <w:rPr>
          <w:rFonts w:ascii="Arial" w:hAnsi="Arial" w:cs="Arial"/>
        </w:rPr>
      </w:pPr>
    </w:p>
    <w:p w:rsidR="003D2B99" w:rsidRPr="00170EDC" w:rsidRDefault="003D2B99" w:rsidP="00D0730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170EDC">
        <w:rPr>
          <w:rFonts w:ascii="Arial" w:hAnsi="Arial" w:cs="Arial"/>
          <w:i/>
        </w:rPr>
        <w:t>Agency Contact</w:t>
      </w:r>
      <w:r w:rsidRPr="00170EDC">
        <w:rPr>
          <w:rFonts w:ascii="Arial" w:hAnsi="Arial" w:cs="Arial"/>
        </w:rPr>
        <w:t xml:space="preserve"> </w:t>
      </w:r>
      <w:r w:rsidR="00437DB3">
        <w:rPr>
          <w:rFonts w:ascii="Arial" w:hAnsi="Arial" w:cs="Arial"/>
        </w:rPr>
        <w:t xml:space="preserve">Person </w:t>
      </w:r>
      <w:r w:rsidRPr="00170EDC">
        <w:rPr>
          <w:rFonts w:ascii="Arial" w:hAnsi="Arial" w:cs="Arial"/>
        </w:rPr>
        <w:t xml:space="preserve">- </w:t>
      </w:r>
      <w:r w:rsidR="00AF48BD" w:rsidRPr="00170EDC">
        <w:rPr>
          <w:rFonts w:ascii="Arial" w:hAnsi="Arial" w:cs="Arial"/>
        </w:rPr>
        <w:t xml:space="preserve">Enter </w:t>
      </w:r>
      <w:r w:rsidRPr="00170EDC">
        <w:rPr>
          <w:rFonts w:ascii="Arial" w:hAnsi="Arial" w:cs="Arial"/>
        </w:rPr>
        <w:t xml:space="preserve">the contact name for the staff person </w:t>
      </w:r>
      <w:r w:rsidR="00461FB8" w:rsidRPr="00170EDC">
        <w:rPr>
          <w:rFonts w:ascii="Arial" w:hAnsi="Arial" w:cs="Arial"/>
        </w:rPr>
        <w:t xml:space="preserve">the Division </w:t>
      </w:r>
      <w:r w:rsidRPr="00170EDC">
        <w:rPr>
          <w:rFonts w:ascii="Arial" w:hAnsi="Arial" w:cs="Arial"/>
        </w:rPr>
        <w:t>should contact with questions</w:t>
      </w:r>
      <w:r w:rsidR="009B670C" w:rsidRPr="00170EDC">
        <w:rPr>
          <w:rFonts w:ascii="Arial" w:hAnsi="Arial" w:cs="Arial"/>
        </w:rPr>
        <w:t>.</w:t>
      </w:r>
    </w:p>
    <w:p w:rsidR="00AD4AA6" w:rsidRPr="00170EDC" w:rsidRDefault="00AD4AA6" w:rsidP="00170EDC">
      <w:pPr>
        <w:rPr>
          <w:rFonts w:ascii="Arial" w:hAnsi="Arial" w:cs="Arial"/>
        </w:rPr>
      </w:pPr>
    </w:p>
    <w:p w:rsidR="003D2B99" w:rsidRPr="00170EDC" w:rsidRDefault="003D2B99" w:rsidP="00D0730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170EDC">
        <w:rPr>
          <w:rFonts w:ascii="Arial" w:hAnsi="Arial" w:cs="Arial"/>
          <w:i/>
        </w:rPr>
        <w:t>Agency Contact Phone #</w:t>
      </w:r>
      <w:r w:rsidRPr="00170EDC">
        <w:rPr>
          <w:rFonts w:ascii="Arial" w:hAnsi="Arial" w:cs="Arial"/>
        </w:rPr>
        <w:t xml:space="preserve"> - </w:t>
      </w:r>
      <w:r w:rsidR="00AF48BD" w:rsidRPr="00170EDC">
        <w:rPr>
          <w:rFonts w:ascii="Arial" w:hAnsi="Arial" w:cs="Arial"/>
        </w:rPr>
        <w:t xml:space="preserve">Enter </w:t>
      </w:r>
      <w:r w:rsidRPr="00170EDC">
        <w:rPr>
          <w:rFonts w:ascii="Arial" w:hAnsi="Arial" w:cs="Arial"/>
        </w:rPr>
        <w:t xml:space="preserve">the contact phone number for the staff person </w:t>
      </w:r>
      <w:r w:rsidR="00461FB8" w:rsidRPr="00170EDC">
        <w:rPr>
          <w:rFonts w:ascii="Arial" w:hAnsi="Arial" w:cs="Arial"/>
        </w:rPr>
        <w:t xml:space="preserve">the </w:t>
      </w:r>
      <w:r w:rsidR="00AF48BD" w:rsidRPr="00170EDC">
        <w:rPr>
          <w:rFonts w:ascii="Arial" w:hAnsi="Arial" w:cs="Arial"/>
        </w:rPr>
        <w:t xml:space="preserve">Division </w:t>
      </w:r>
      <w:r w:rsidRPr="00170EDC">
        <w:rPr>
          <w:rFonts w:ascii="Arial" w:hAnsi="Arial" w:cs="Arial"/>
        </w:rPr>
        <w:t>should contact with questions</w:t>
      </w:r>
      <w:r w:rsidR="009B670C" w:rsidRPr="00170EDC">
        <w:rPr>
          <w:rFonts w:ascii="Arial" w:hAnsi="Arial" w:cs="Arial"/>
        </w:rPr>
        <w:t>.</w:t>
      </w:r>
    </w:p>
    <w:p w:rsidR="00AD4AA6" w:rsidRPr="00170EDC" w:rsidRDefault="00AD4AA6" w:rsidP="00170EDC">
      <w:pPr>
        <w:rPr>
          <w:rFonts w:ascii="Arial" w:hAnsi="Arial" w:cs="Arial"/>
        </w:rPr>
      </w:pPr>
    </w:p>
    <w:p w:rsidR="003D2B99" w:rsidRPr="00170EDC" w:rsidRDefault="003D2B99" w:rsidP="00D0730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170EDC">
        <w:rPr>
          <w:rFonts w:ascii="Arial" w:hAnsi="Arial" w:cs="Arial"/>
          <w:i/>
        </w:rPr>
        <w:t>Date Appeal Submitted</w:t>
      </w:r>
      <w:r w:rsidRPr="00170EDC">
        <w:rPr>
          <w:rFonts w:ascii="Arial" w:hAnsi="Arial" w:cs="Arial"/>
        </w:rPr>
        <w:t xml:space="preserve"> – Enter the date the e</w:t>
      </w:r>
      <w:r w:rsidR="00AF48BD" w:rsidRPr="00170EDC">
        <w:rPr>
          <w:rFonts w:ascii="Arial" w:hAnsi="Arial" w:cs="Arial"/>
        </w:rPr>
        <w:t>-</w:t>
      </w:r>
      <w:r w:rsidRPr="00170EDC">
        <w:rPr>
          <w:rFonts w:ascii="Arial" w:hAnsi="Arial" w:cs="Arial"/>
        </w:rPr>
        <w:t>mail was sent to file the appeal</w:t>
      </w:r>
      <w:r w:rsidR="009B670C" w:rsidRPr="00170EDC">
        <w:rPr>
          <w:rFonts w:ascii="Arial" w:hAnsi="Arial" w:cs="Arial"/>
        </w:rPr>
        <w:t>.</w:t>
      </w:r>
    </w:p>
    <w:p w:rsidR="003D2B99" w:rsidRPr="003D2B99" w:rsidRDefault="003D2B99" w:rsidP="003D2B99">
      <w:pPr>
        <w:rPr>
          <w:rFonts w:ascii="Arial" w:hAnsi="Arial" w:cs="Arial"/>
          <w:sz w:val="24"/>
          <w:szCs w:val="24"/>
        </w:rPr>
      </w:pPr>
    </w:p>
    <w:p w:rsidR="003D2B99" w:rsidRPr="00170EDC" w:rsidRDefault="003D2B99" w:rsidP="003D2B99">
      <w:pPr>
        <w:rPr>
          <w:rFonts w:ascii="Arial" w:hAnsi="Arial" w:cs="Arial"/>
          <w:b/>
          <w:sz w:val="22"/>
          <w:szCs w:val="22"/>
        </w:rPr>
      </w:pPr>
      <w:r w:rsidRPr="00170EDC">
        <w:rPr>
          <w:rFonts w:ascii="Arial" w:hAnsi="Arial" w:cs="Arial"/>
          <w:b/>
          <w:sz w:val="22"/>
          <w:szCs w:val="22"/>
        </w:rPr>
        <w:t xml:space="preserve">Section II: Case Information </w:t>
      </w:r>
    </w:p>
    <w:p w:rsidR="001B2F40" w:rsidRPr="00170EDC" w:rsidRDefault="001B2F40" w:rsidP="003D2B99">
      <w:pPr>
        <w:rPr>
          <w:rFonts w:ascii="Arial" w:hAnsi="Arial" w:cs="Arial"/>
          <w:b/>
        </w:rPr>
      </w:pPr>
    </w:p>
    <w:p w:rsidR="003D2B99" w:rsidRDefault="003D2B99" w:rsidP="00D07305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70EDC">
        <w:rPr>
          <w:rFonts w:ascii="Arial" w:hAnsi="Arial" w:cs="Arial"/>
          <w:i/>
        </w:rPr>
        <w:t>Participant Name</w:t>
      </w:r>
      <w:r w:rsidRPr="00170EDC">
        <w:rPr>
          <w:rFonts w:ascii="Arial" w:hAnsi="Arial" w:cs="Arial"/>
        </w:rPr>
        <w:t xml:space="preserve"> – Enter the participant</w:t>
      </w:r>
      <w:r w:rsidR="00461FB8" w:rsidRPr="00170EDC">
        <w:rPr>
          <w:rFonts w:ascii="Arial" w:hAnsi="Arial" w:cs="Arial"/>
        </w:rPr>
        <w:t>’</w:t>
      </w:r>
      <w:r w:rsidRPr="00170EDC">
        <w:rPr>
          <w:rFonts w:ascii="Arial" w:hAnsi="Arial" w:cs="Arial"/>
        </w:rPr>
        <w:t>s name</w:t>
      </w:r>
      <w:r w:rsidR="009B670C" w:rsidRPr="00170EDC">
        <w:rPr>
          <w:rFonts w:ascii="Arial" w:hAnsi="Arial" w:cs="Arial"/>
        </w:rPr>
        <w:t>.</w:t>
      </w:r>
    </w:p>
    <w:p w:rsidR="00AD4AA6" w:rsidRPr="00170EDC" w:rsidRDefault="00AD4AA6" w:rsidP="00170EDC">
      <w:pPr>
        <w:ind w:left="360"/>
        <w:rPr>
          <w:rFonts w:ascii="Arial" w:hAnsi="Arial" w:cs="Arial"/>
        </w:rPr>
      </w:pPr>
    </w:p>
    <w:p w:rsidR="003D2B99" w:rsidRDefault="003D2B99" w:rsidP="00D07305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70EDC">
        <w:rPr>
          <w:rFonts w:ascii="Arial" w:hAnsi="Arial" w:cs="Arial"/>
          <w:i/>
        </w:rPr>
        <w:t>PIN</w:t>
      </w:r>
      <w:r w:rsidRPr="00170EDC">
        <w:rPr>
          <w:rFonts w:ascii="Arial" w:hAnsi="Arial" w:cs="Arial"/>
        </w:rPr>
        <w:t xml:space="preserve"> – Enter the participant’s CARES PIN</w:t>
      </w:r>
      <w:r w:rsidR="009B670C" w:rsidRPr="00170EDC">
        <w:rPr>
          <w:rFonts w:ascii="Arial" w:hAnsi="Arial" w:cs="Arial"/>
        </w:rPr>
        <w:t>.</w:t>
      </w:r>
    </w:p>
    <w:p w:rsidR="00AD4AA6" w:rsidRPr="00170EDC" w:rsidRDefault="00AD4AA6" w:rsidP="00170EDC">
      <w:pPr>
        <w:ind w:left="360"/>
        <w:rPr>
          <w:rFonts w:ascii="Arial" w:hAnsi="Arial" w:cs="Arial"/>
        </w:rPr>
      </w:pPr>
    </w:p>
    <w:p w:rsidR="003D2B99" w:rsidRDefault="003D2B99" w:rsidP="00D07305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70EDC">
        <w:rPr>
          <w:rFonts w:ascii="Arial" w:hAnsi="Arial" w:cs="Arial"/>
          <w:i/>
        </w:rPr>
        <w:t>Claim Number</w:t>
      </w:r>
      <w:r w:rsidRPr="00170EDC">
        <w:rPr>
          <w:rFonts w:ascii="Arial" w:hAnsi="Arial" w:cs="Arial"/>
        </w:rPr>
        <w:t xml:space="preserve"> – Enter the </w:t>
      </w:r>
      <w:r w:rsidR="00D8699F" w:rsidRPr="00170EDC">
        <w:rPr>
          <w:rFonts w:ascii="Arial" w:hAnsi="Arial" w:cs="Arial"/>
        </w:rPr>
        <w:t>claim number</w:t>
      </w:r>
      <w:r w:rsidR="009B670C" w:rsidRPr="00170EDC">
        <w:rPr>
          <w:rFonts w:ascii="Arial" w:hAnsi="Arial" w:cs="Arial"/>
        </w:rPr>
        <w:t>.</w:t>
      </w:r>
    </w:p>
    <w:p w:rsidR="00AD4AA6" w:rsidRPr="00170EDC" w:rsidRDefault="00AD4AA6" w:rsidP="00170EDC">
      <w:pPr>
        <w:ind w:left="360"/>
        <w:rPr>
          <w:rFonts w:ascii="Arial" w:hAnsi="Arial" w:cs="Arial"/>
        </w:rPr>
      </w:pPr>
    </w:p>
    <w:p w:rsidR="003D2B99" w:rsidRDefault="003D2B99" w:rsidP="00D07305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70EDC">
        <w:rPr>
          <w:rFonts w:ascii="Arial" w:hAnsi="Arial" w:cs="Arial"/>
          <w:i/>
        </w:rPr>
        <w:t>Claim Type</w:t>
      </w:r>
      <w:r w:rsidRPr="00170EDC">
        <w:rPr>
          <w:rFonts w:ascii="Arial" w:hAnsi="Arial" w:cs="Arial"/>
        </w:rPr>
        <w:t xml:space="preserve"> – </w:t>
      </w:r>
      <w:r w:rsidR="00A30A2D" w:rsidRPr="00170EDC">
        <w:rPr>
          <w:rFonts w:ascii="Arial" w:hAnsi="Arial" w:cs="Arial"/>
        </w:rPr>
        <w:t xml:space="preserve">Enter the </w:t>
      </w:r>
      <w:r w:rsidR="00AF48BD" w:rsidRPr="00170EDC">
        <w:rPr>
          <w:rFonts w:ascii="Arial" w:hAnsi="Arial" w:cs="Arial"/>
        </w:rPr>
        <w:t>P</w:t>
      </w:r>
      <w:r w:rsidR="00A30A2D" w:rsidRPr="00170EDC">
        <w:rPr>
          <w:rFonts w:ascii="Arial" w:hAnsi="Arial" w:cs="Arial"/>
        </w:rPr>
        <w:t xml:space="preserve">erformance </w:t>
      </w:r>
      <w:r w:rsidR="00AF48BD" w:rsidRPr="00170EDC">
        <w:rPr>
          <w:rFonts w:ascii="Arial" w:hAnsi="Arial" w:cs="Arial"/>
        </w:rPr>
        <w:t>O</w:t>
      </w:r>
      <w:r w:rsidR="00A30A2D" w:rsidRPr="00170EDC">
        <w:rPr>
          <w:rFonts w:ascii="Arial" w:hAnsi="Arial" w:cs="Arial"/>
        </w:rPr>
        <w:t xml:space="preserve">utcome </w:t>
      </w:r>
      <w:r w:rsidR="00AF48BD" w:rsidRPr="00170EDC">
        <w:rPr>
          <w:rFonts w:ascii="Arial" w:hAnsi="Arial" w:cs="Arial"/>
        </w:rPr>
        <w:t>P</w:t>
      </w:r>
      <w:r w:rsidR="00A30A2D" w:rsidRPr="00170EDC">
        <w:rPr>
          <w:rFonts w:ascii="Arial" w:hAnsi="Arial" w:cs="Arial"/>
        </w:rPr>
        <w:t>ayment claim type</w:t>
      </w:r>
      <w:r w:rsidR="009B670C" w:rsidRPr="00170EDC">
        <w:rPr>
          <w:rFonts w:ascii="Arial" w:hAnsi="Arial" w:cs="Arial"/>
        </w:rPr>
        <w:t>.</w:t>
      </w:r>
    </w:p>
    <w:p w:rsidR="00AD4AA6" w:rsidRPr="00170EDC" w:rsidRDefault="00AD4AA6" w:rsidP="00170EDC">
      <w:pPr>
        <w:ind w:left="360"/>
        <w:rPr>
          <w:rFonts w:ascii="Arial" w:hAnsi="Arial" w:cs="Arial"/>
        </w:rPr>
      </w:pPr>
    </w:p>
    <w:p w:rsidR="003D2B99" w:rsidRDefault="003D2B99" w:rsidP="00D07305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70EDC">
        <w:rPr>
          <w:rFonts w:ascii="Arial" w:hAnsi="Arial" w:cs="Arial"/>
          <w:i/>
        </w:rPr>
        <w:t>Primary Employment</w:t>
      </w:r>
      <w:r w:rsidRPr="00170EDC">
        <w:rPr>
          <w:rFonts w:ascii="Arial" w:hAnsi="Arial" w:cs="Arial"/>
        </w:rPr>
        <w:t xml:space="preserve"> – </w:t>
      </w:r>
      <w:r w:rsidR="00AF48BD" w:rsidRPr="00170EDC">
        <w:rPr>
          <w:rFonts w:ascii="Arial" w:hAnsi="Arial" w:cs="Arial"/>
        </w:rPr>
        <w:t xml:space="preserve">Enter the </w:t>
      </w:r>
      <w:r w:rsidRPr="00170EDC">
        <w:rPr>
          <w:rFonts w:ascii="Arial" w:hAnsi="Arial" w:cs="Arial"/>
        </w:rPr>
        <w:t>Primary Employment</w:t>
      </w:r>
      <w:r w:rsidR="006D1B31" w:rsidRPr="00170EDC">
        <w:rPr>
          <w:rFonts w:ascii="Arial" w:hAnsi="Arial" w:cs="Arial"/>
        </w:rPr>
        <w:t xml:space="preserve"> employer’s name</w:t>
      </w:r>
      <w:r w:rsidRPr="00170EDC">
        <w:rPr>
          <w:rFonts w:ascii="Arial" w:hAnsi="Arial" w:cs="Arial"/>
        </w:rPr>
        <w:t xml:space="preserve"> as indicated </w:t>
      </w:r>
      <w:r w:rsidR="00AF48BD" w:rsidRPr="00170EDC">
        <w:rPr>
          <w:rFonts w:ascii="Arial" w:hAnsi="Arial" w:cs="Arial"/>
        </w:rPr>
        <w:t xml:space="preserve">on </w:t>
      </w:r>
      <w:r w:rsidRPr="00170EDC">
        <w:rPr>
          <w:rFonts w:ascii="Arial" w:hAnsi="Arial" w:cs="Arial"/>
        </w:rPr>
        <w:t>CARES screen WPO</w:t>
      </w:r>
      <w:r w:rsidR="00F85876" w:rsidRPr="00170EDC">
        <w:rPr>
          <w:rFonts w:ascii="Arial" w:hAnsi="Arial" w:cs="Arial"/>
        </w:rPr>
        <w:t>P</w:t>
      </w:r>
      <w:r w:rsidRPr="00170EDC">
        <w:rPr>
          <w:rFonts w:ascii="Arial" w:hAnsi="Arial" w:cs="Arial"/>
        </w:rPr>
        <w:t xml:space="preserve">. </w:t>
      </w:r>
      <w:r w:rsidR="009D3B85" w:rsidRPr="00170EDC">
        <w:rPr>
          <w:rFonts w:ascii="Arial" w:hAnsi="Arial" w:cs="Arial"/>
        </w:rPr>
        <w:t xml:space="preserve"> If the paystub identified another na</w:t>
      </w:r>
      <w:r w:rsidR="00AF48BD" w:rsidRPr="00170EDC">
        <w:rPr>
          <w:rFonts w:ascii="Arial" w:hAnsi="Arial" w:cs="Arial"/>
        </w:rPr>
        <w:t>m</w:t>
      </w:r>
      <w:r w:rsidR="009D3B85" w:rsidRPr="00170EDC">
        <w:rPr>
          <w:rFonts w:ascii="Arial" w:hAnsi="Arial" w:cs="Arial"/>
        </w:rPr>
        <w:t>e for the same employer than the one that appears on WPO</w:t>
      </w:r>
      <w:r w:rsidR="00AF48BD" w:rsidRPr="00170EDC">
        <w:rPr>
          <w:rFonts w:ascii="Arial" w:hAnsi="Arial" w:cs="Arial"/>
        </w:rPr>
        <w:t>P</w:t>
      </w:r>
      <w:r w:rsidR="009D3B85" w:rsidRPr="00170EDC">
        <w:rPr>
          <w:rFonts w:ascii="Arial" w:hAnsi="Arial" w:cs="Arial"/>
        </w:rPr>
        <w:t>, list both names.</w:t>
      </w:r>
    </w:p>
    <w:p w:rsidR="00AD4AA6" w:rsidRPr="00170EDC" w:rsidRDefault="00AD4AA6" w:rsidP="00170EDC">
      <w:pPr>
        <w:ind w:left="360"/>
        <w:rPr>
          <w:rFonts w:ascii="Arial" w:hAnsi="Arial" w:cs="Arial"/>
        </w:rPr>
      </w:pPr>
    </w:p>
    <w:p w:rsidR="003D2B99" w:rsidRDefault="003D2B99" w:rsidP="00D07305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70EDC">
        <w:rPr>
          <w:rFonts w:ascii="Arial" w:hAnsi="Arial" w:cs="Arial"/>
          <w:i/>
        </w:rPr>
        <w:t>Secondary Employment</w:t>
      </w:r>
      <w:r w:rsidRPr="00170EDC">
        <w:rPr>
          <w:rFonts w:ascii="Arial" w:hAnsi="Arial" w:cs="Arial"/>
        </w:rPr>
        <w:t xml:space="preserve"> – </w:t>
      </w:r>
      <w:r w:rsidR="00AF48BD" w:rsidRPr="00170EDC">
        <w:rPr>
          <w:rFonts w:ascii="Arial" w:hAnsi="Arial" w:cs="Arial"/>
        </w:rPr>
        <w:t xml:space="preserve">Enter the </w:t>
      </w:r>
      <w:r w:rsidRPr="00170EDC">
        <w:rPr>
          <w:rFonts w:ascii="Arial" w:hAnsi="Arial" w:cs="Arial"/>
        </w:rPr>
        <w:t xml:space="preserve">Secondary Employment </w:t>
      </w:r>
      <w:r w:rsidR="006D1B31" w:rsidRPr="00170EDC">
        <w:rPr>
          <w:rFonts w:ascii="Arial" w:hAnsi="Arial" w:cs="Arial"/>
        </w:rPr>
        <w:t xml:space="preserve">employer’s name </w:t>
      </w:r>
      <w:r w:rsidRPr="00170EDC">
        <w:rPr>
          <w:rFonts w:ascii="Arial" w:hAnsi="Arial" w:cs="Arial"/>
        </w:rPr>
        <w:t xml:space="preserve">as indicated </w:t>
      </w:r>
      <w:r w:rsidR="00AF48BD" w:rsidRPr="00170EDC">
        <w:rPr>
          <w:rFonts w:ascii="Arial" w:hAnsi="Arial" w:cs="Arial"/>
        </w:rPr>
        <w:t>on</w:t>
      </w:r>
      <w:r w:rsidRPr="00170EDC">
        <w:rPr>
          <w:rFonts w:ascii="Arial" w:hAnsi="Arial" w:cs="Arial"/>
        </w:rPr>
        <w:t xml:space="preserve"> WPO</w:t>
      </w:r>
      <w:r w:rsidR="00B71E02" w:rsidRPr="00170EDC">
        <w:rPr>
          <w:rFonts w:ascii="Arial" w:hAnsi="Arial" w:cs="Arial"/>
        </w:rPr>
        <w:t>P</w:t>
      </w:r>
      <w:r w:rsidRPr="00170EDC">
        <w:rPr>
          <w:rFonts w:ascii="Arial" w:hAnsi="Arial" w:cs="Arial"/>
        </w:rPr>
        <w:t xml:space="preserve">. </w:t>
      </w:r>
      <w:r w:rsidR="0013736A" w:rsidRPr="00170EDC">
        <w:rPr>
          <w:rFonts w:ascii="Arial" w:hAnsi="Arial" w:cs="Arial"/>
        </w:rPr>
        <w:t xml:space="preserve"> If the paystub identified another name for the same employer than the one that appears on WPO</w:t>
      </w:r>
      <w:r w:rsidR="00AF48BD" w:rsidRPr="00170EDC">
        <w:rPr>
          <w:rFonts w:ascii="Arial" w:hAnsi="Arial" w:cs="Arial"/>
        </w:rPr>
        <w:t>P</w:t>
      </w:r>
      <w:r w:rsidR="0013736A" w:rsidRPr="00170EDC">
        <w:rPr>
          <w:rFonts w:ascii="Arial" w:hAnsi="Arial" w:cs="Arial"/>
        </w:rPr>
        <w:t>, list both names</w:t>
      </w:r>
      <w:r w:rsidR="009B670C" w:rsidRPr="00170EDC">
        <w:rPr>
          <w:rFonts w:ascii="Arial" w:hAnsi="Arial" w:cs="Arial"/>
        </w:rPr>
        <w:t>.</w:t>
      </w:r>
    </w:p>
    <w:p w:rsidR="00AD4AA6" w:rsidRPr="00170EDC" w:rsidRDefault="00AD4AA6" w:rsidP="00170EDC">
      <w:pPr>
        <w:ind w:left="360"/>
        <w:rPr>
          <w:rFonts w:ascii="Arial" w:hAnsi="Arial" w:cs="Arial"/>
        </w:rPr>
      </w:pPr>
    </w:p>
    <w:p w:rsidR="003D2B99" w:rsidRDefault="003D2B99" w:rsidP="00D07305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70EDC">
        <w:rPr>
          <w:rFonts w:ascii="Arial" w:hAnsi="Arial" w:cs="Arial"/>
          <w:i/>
        </w:rPr>
        <w:t>31/93 day period</w:t>
      </w:r>
      <w:r w:rsidRPr="00170EDC">
        <w:rPr>
          <w:rFonts w:ascii="Arial" w:hAnsi="Arial" w:cs="Arial"/>
        </w:rPr>
        <w:t xml:space="preserve"> – </w:t>
      </w:r>
      <w:r w:rsidR="00AC50F1" w:rsidRPr="00170EDC">
        <w:rPr>
          <w:rFonts w:ascii="Arial" w:hAnsi="Arial" w:cs="Arial"/>
        </w:rPr>
        <w:t xml:space="preserve">Enter the </w:t>
      </w:r>
      <w:r w:rsidR="00656348" w:rsidRPr="00170EDC">
        <w:rPr>
          <w:rFonts w:ascii="Arial" w:hAnsi="Arial" w:cs="Arial"/>
        </w:rPr>
        <w:t>31 or 93 day date range. The date range will be</w:t>
      </w:r>
      <w:r w:rsidR="00AC50F1" w:rsidRPr="00170EDC">
        <w:rPr>
          <w:rFonts w:ascii="Arial" w:hAnsi="Arial" w:cs="Arial"/>
        </w:rPr>
        <w:t xml:space="preserve"> </w:t>
      </w:r>
      <w:r w:rsidR="00656348" w:rsidRPr="00170EDC">
        <w:rPr>
          <w:rFonts w:ascii="Arial" w:hAnsi="Arial" w:cs="Arial"/>
        </w:rPr>
        <w:t xml:space="preserve">the Employment Begin Date </w:t>
      </w:r>
      <w:r w:rsidR="00AD4AA6" w:rsidRPr="00170EDC">
        <w:rPr>
          <w:rFonts w:ascii="Arial" w:hAnsi="Arial" w:cs="Arial"/>
        </w:rPr>
        <w:t xml:space="preserve">(EMPLOYMENT BEGIN DT) </w:t>
      </w:r>
      <w:r w:rsidR="00656348" w:rsidRPr="00170EDC">
        <w:rPr>
          <w:rFonts w:ascii="Arial" w:hAnsi="Arial" w:cs="Arial"/>
        </w:rPr>
        <w:t xml:space="preserve">listed on WPOP through the Claim Effective </w:t>
      </w:r>
      <w:r w:rsidR="00EB0577">
        <w:rPr>
          <w:rFonts w:ascii="Arial" w:hAnsi="Arial" w:cs="Arial"/>
        </w:rPr>
        <w:t>D</w:t>
      </w:r>
      <w:r w:rsidR="00656348" w:rsidRPr="00170EDC">
        <w:rPr>
          <w:rFonts w:ascii="Arial" w:hAnsi="Arial" w:cs="Arial"/>
        </w:rPr>
        <w:t xml:space="preserve">ate </w:t>
      </w:r>
      <w:r w:rsidR="00AD4AA6" w:rsidRPr="00170EDC">
        <w:rPr>
          <w:rFonts w:ascii="Arial" w:hAnsi="Arial" w:cs="Arial"/>
        </w:rPr>
        <w:t xml:space="preserve">(CL EFF DT) </w:t>
      </w:r>
      <w:r w:rsidR="00656348" w:rsidRPr="00170EDC">
        <w:rPr>
          <w:rFonts w:ascii="Arial" w:hAnsi="Arial" w:cs="Arial"/>
        </w:rPr>
        <w:t xml:space="preserve">listed on </w:t>
      </w:r>
      <w:r w:rsidR="00AD4AA6" w:rsidRPr="00170EDC">
        <w:rPr>
          <w:rFonts w:ascii="Arial" w:hAnsi="Arial" w:cs="Arial"/>
        </w:rPr>
        <w:t>that screen</w:t>
      </w:r>
      <w:r w:rsidR="00656348" w:rsidRPr="00170EDC">
        <w:rPr>
          <w:rFonts w:ascii="Arial" w:hAnsi="Arial" w:cs="Arial"/>
        </w:rPr>
        <w:t xml:space="preserve">.  </w:t>
      </w:r>
      <w:r w:rsidR="00AD4AA6" w:rsidRPr="00170EDC">
        <w:rPr>
          <w:rFonts w:ascii="Arial" w:hAnsi="Arial" w:cs="Arial"/>
        </w:rPr>
        <w:t>However, if</w:t>
      </w:r>
      <w:r w:rsidR="00656348" w:rsidRPr="00170EDC">
        <w:rPr>
          <w:rFonts w:ascii="Arial" w:hAnsi="Arial" w:cs="Arial"/>
        </w:rPr>
        <w:t xml:space="preserve"> there is a Date of Change </w:t>
      </w:r>
      <w:r w:rsidR="00AD4AA6" w:rsidRPr="00170EDC">
        <w:rPr>
          <w:rFonts w:ascii="Arial" w:hAnsi="Arial" w:cs="Arial"/>
        </w:rPr>
        <w:t xml:space="preserve">(DT OF CHANGE IN EMP HOURS/WAGES), the date range would be that date through the Claim Effective </w:t>
      </w:r>
      <w:r w:rsidR="00EB0577">
        <w:rPr>
          <w:rFonts w:ascii="Arial" w:hAnsi="Arial" w:cs="Arial"/>
        </w:rPr>
        <w:t>D</w:t>
      </w:r>
      <w:r w:rsidR="00AD4AA6" w:rsidRPr="00170EDC">
        <w:rPr>
          <w:rFonts w:ascii="Arial" w:hAnsi="Arial" w:cs="Arial"/>
        </w:rPr>
        <w:t>ate (CL EFF DT)</w:t>
      </w:r>
      <w:r w:rsidR="009B670C" w:rsidRPr="00170EDC">
        <w:rPr>
          <w:rFonts w:ascii="Arial" w:hAnsi="Arial" w:cs="Arial"/>
        </w:rPr>
        <w:t>.</w:t>
      </w:r>
    </w:p>
    <w:p w:rsidR="00AD4AA6" w:rsidRPr="00170EDC" w:rsidRDefault="00AD4AA6" w:rsidP="00170EDC">
      <w:pPr>
        <w:ind w:left="360"/>
        <w:rPr>
          <w:rFonts w:ascii="Arial" w:hAnsi="Arial" w:cs="Arial"/>
        </w:rPr>
      </w:pPr>
    </w:p>
    <w:p w:rsidR="003D2B99" w:rsidRPr="00170EDC" w:rsidRDefault="003D2B99" w:rsidP="00D07305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70EDC">
        <w:rPr>
          <w:rFonts w:ascii="Arial" w:hAnsi="Arial" w:cs="Arial"/>
          <w:i/>
        </w:rPr>
        <w:t>Reason for Appeal</w:t>
      </w:r>
      <w:r w:rsidRPr="00170EDC">
        <w:rPr>
          <w:rFonts w:ascii="Arial" w:hAnsi="Arial" w:cs="Arial"/>
        </w:rPr>
        <w:t xml:space="preserve"> – Provide a detailed narrative describing the reason for appeal. Include information relating to calculations, dates, or other relevant detail that supports the claim. If referencing folders in the Electronic Case File (ECF)</w:t>
      </w:r>
      <w:r w:rsidR="006D1B31" w:rsidRPr="00170EDC">
        <w:rPr>
          <w:rFonts w:ascii="Arial" w:hAnsi="Arial" w:cs="Arial"/>
        </w:rPr>
        <w:t>,</w:t>
      </w:r>
      <w:r w:rsidRPr="00170EDC">
        <w:rPr>
          <w:rFonts w:ascii="Arial" w:hAnsi="Arial" w:cs="Arial"/>
        </w:rPr>
        <w:t xml:space="preserve"> include the folder name and date</w:t>
      </w:r>
      <w:r w:rsidR="00656348" w:rsidRPr="00170EDC">
        <w:rPr>
          <w:rFonts w:ascii="Arial" w:hAnsi="Arial" w:cs="Arial"/>
        </w:rPr>
        <w:t xml:space="preserve"> that </w:t>
      </w:r>
      <w:r w:rsidR="00AD4AA6" w:rsidRPr="00170EDC">
        <w:rPr>
          <w:rFonts w:ascii="Arial" w:hAnsi="Arial" w:cs="Arial"/>
        </w:rPr>
        <w:t xml:space="preserve">relevant appeal </w:t>
      </w:r>
      <w:r w:rsidR="00656348" w:rsidRPr="00170EDC">
        <w:rPr>
          <w:rFonts w:ascii="Arial" w:hAnsi="Arial" w:cs="Arial"/>
        </w:rPr>
        <w:t>documents were scanned into ECF</w:t>
      </w:r>
      <w:r w:rsidR="009B670C" w:rsidRPr="00170EDC">
        <w:rPr>
          <w:rFonts w:ascii="Arial" w:hAnsi="Arial" w:cs="Arial"/>
        </w:rPr>
        <w:t>.</w:t>
      </w:r>
    </w:p>
    <w:p w:rsidR="003D2B99" w:rsidRPr="00170EDC" w:rsidRDefault="003D2B99" w:rsidP="003D2B99">
      <w:pPr>
        <w:rPr>
          <w:rFonts w:ascii="Arial" w:hAnsi="Arial" w:cs="Arial"/>
        </w:rPr>
      </w:pPr>
    </w:p>
    <w:p w:rsidR="003D2B99" w:rsidRPr="00170EDC" w:rsidRDefault="003D2B99" w:rsidP="003D2B99">
      <w:pPr>
        <w:rPr>
          <w:rFonts w:ascii="Arial" w:hAnsi="Arial" w:cs="Arial"/>
          <w:b/>
          <w:sz w:val="22"/>
          <w:szCs w:val="22"/>
        </w:rPr>
      </w:pPr>
      <w:r w:rsidRPr="00170EDC">
        <w:rPr>
          <w:rFonts w:ascii="Arial" w:hAnsi="Arial" w:cs="Arial"/>
          <w:b/>
          <w:sz w:val="22"/>
          <w:szCs w:val="22"/>
        </w:rPr>
        <w:t>Rules that agencies must adhere to for appeals:</w:t>
      </w:r>
    </w:p>
    <w:p w:rsidR="001B2F40" w:rsidRPr="003D2B99" w:rsidRDefault="001B2F40" w:rsidP="003D2B99">
      <w:pPr>
        <w:rPr>
          <w:rFonts w:ascii="Arial" w:hAnsi="Arial" w:cs="Arial"/>
          <w:b/>
          <w:sz w:val="24"/>
          <w:szCs w:val="24"/>
        </w:rPr>
      </w:pPr>
    </w:p>
    <w:p w:rsidR="0013736A" w:rsidRPr="00170EDC" w:rsidRDefault="003D2B99" w:rsidP="00170EDC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170EDC">
        <w:rPr>
          <w:rFonts w:ascii="Arial" w:hAnsi="Arial" w:cs="Arial"/>
        </w:rPr>
        <w:t>Agencies must follow all timelines as described in the denial process</w:t>
      </w:r>
      <w:r w:rsidR="009B670C" w:rsidRPr="00170EDC">
        <w:rPr>
          <w:rFonts w:ascii="Arial" w:hAnsi="Arial" w:cs="Arial"/>
        </w:rPr>
        <w:t>.</w:t>
      </w:r>
    </w:p>
    <w:p w:rsidR="00A53257" w:rsidRDefault="00B31504" w:rsidP="00170ED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170EDC">
        <w:rPr>
          <w:rFonts w:ascii="Arial" w:hAnsi="Arial" w:cs="Arial"/>
        </w:rPr>
        <w:t xml:space="preserve">Any verification </w:t>
      </w:r>
      <w:r w:rsidR="00A53257" w:rsidRPr="00170EDC">
        <w:rPr>
          <w:rFonts w:ascii="Arial" w:hAnsi="Arial" w:cs="Arial"/>
        </w:rPr>
        <w:t xml:space="preserve">documentation </w:t>
      </w:r>
      <w:r w:rsidRPr="00170EDC">
        <w:rPr>
          <w:rFonts w:ascii="Arial" w:hAnsi="Arial" w:cs="Arial"/>
        </w:rPr>
        <w:t>scanned into ECF after the initial denial decision will not be considered during the appeal.</w:t>
      </w:r>
    </w:p>
    <w:p w:rsidR="00EB0577" w:rsidRPr="00170EDC" w:rsidRDefault="00EB0577" w:rsidP="00170EDC">
      <w:pPr>
        <w:ind w:left="360"/>
        <w:rPr>
          <w:rFonts w:ascii="Arial" w:hAnsi="Arial" w:cs="Arial"/>
        </w:rPr>
      </w:pPr>
    </w:p>
    <w:p w:rsidR="00A53257" w:rsidRPr="00170EDC" w:rsidRDefault="00170EDC" w:rsidP="00170ED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170EDC">
        <w:rPr>
          <w:rFonts w:ascii="Arial" w:hAnsi="Arial" w:cs="Arial"/>
        </w:rPr>
        <w:t xml:space="preserve">If there </w:t>
      </w:r>
      <w:proofErr w:type="gramStart"/>
      <w:r w:rsidRPr="00170EDC">
        <w:rPr>
          <w:rFonts w:ascii="Arial" w:hAnsi="Arial" w:cs="Arial"/>
        </w:rPr>
        <w:t>is documentation containing references</w:t>
      </w:r>
      <w:proofErr w:type="gramEnd"/>
      <w:r w:rsidRPr="00170EDC">
        <w:rPr>
          <w:rFonts w:ascii="Arial" w:hAnsi="Arial" w:cs="Arial"/>
        </w:rPr>
        <w:t xml:space="preserve"> to written guidance from the department, e.g., citations from the W-2 and Related Programs Contract or W-2 Contractor Payment Structure document, Operation Memos, e-mails, training documents, etc., supporting the claim, include it with this form.</w:t>
      </w:r>
    </w:p>
    <w:p w:rsidR="00EB0577" w:rsidRPr="00170EDC" w:rsidRDefault="00EB0577" w:rsidP="00170EDC">
      <w:pPr>
        <w:ind w:left="360"/>
        <w:rPr>
          <w:rFonts w:ascii="Arial" w:hAnsi="Arial" w:cs="Arial"/>
        </w:rPr>
      </w:pPr>
    </w:p>
    <w:p w:rsidR="00B31504" w:rsidRPr="00170EDC" w:rsidRDefault="009B670C" w:rsidP="00170ED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170EDC">
        <w:rPr>
          <w:rFonts w:ascii="Arial" w:hAnsi="Arial" w:cs="Arial"/>
        </w:rPr>
        <w:t>Agencies must c</w:t>
      </w:r>
      <w:r w:rsidR="00A53257" w:rsidRPr="00170EDC">
        <w:rPr>
          <w:rFonts w:ascii="Arial" w:hAnsi="Arial" w:cs="Arial"/>
        </w:rPr>
        <w:t xml:space="preserve">omplete a new form for each denial </w:t>
      </w:r>
      <w:r w:rsidRPr="00170EDC">
        <w:rPr>
          <w:rFonts w:ascii="Arial" w:hAnsi="Arial" w:cs="Arial"/>
        </w:rPr>
        <w:t>it</w:t>
      </w:r>
      <w:r w:rsidR="00A53257" w:rsidRPr="00170EDC">
        <w:rPr>
          <w:rFonts w:ascii="Arial" w:hAnsi="Arial" w:cs="Arial"/>
        </w:rPr>
        <w:t xml:space="preserve"> appeal</w:t>
      </w:r>
      <w:r w:rsidRPr="00170EDC">
        <w:rPr>
          <w:rFonts w:ascii="Arial" w:hAnsi="Arial" w:cs="Arial"/>
        </w:rPr>
        <w:t>s</w:t>
      </w:r>
      <w:r w:rsidR="00A53257" w:rsidRPr="00170EDC">
        <w:rPr>
          <w:rFonts w:ascii="Arial" w:hAnsi="Arial" w:cs="Arial"/>
        </w:rPr>
        <w:t>. However, agenc</w:t>
      </w:r>
      <w:r w:rsidRPr="00170EDC">
        <w:rPr>
          <w:rFonts w:ascii="Arial" w:hAnsi="Arial" w:cs="Arial"/>
        </w:rPr>
        <w:t>ies</w:t>
      </w:r>
      <w:r w:rsidR="00A53257" w:rsidRPr="00170EDC">
        <w:rPr>
          <w:rFonts w:ascii="Arial" w:hAnsi="Arial" w:cs="Arial"/>
        </w:rPr>
        <w:t xml:space="preserve"> can use one form for a Job Attainment and an associated Long Term Participant Job Attainment.</w:t>
      </w:r>
    </w:p>
    <w:p w:rsidR="003D2B99" w:rsidRPr="00170EDC" w:rsidRDefault="003D2B99" w:rsidP="00170EDC">
      <w:pPr>
        <w:rPr>
          <w:rFonts w:ascii="Arial" w:hAnsi="Arial" w:cs="Arial"/>
        </w:rPr>
      </w:pPr>
    </w:p>
    <w:sectPr w:rsidR="003D2B99" w:rsidRPr="00170EDC" w:rsidSect="00A26815">
      <w:footerReference w:type="default" r:id="rId7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2EC" w:rsidRDefault="00F412EC" w:rsidP="00A26815">
      <w:r>
        <w:separator/>
      </w:r>
    </w:p>
  </w:endnote>
  <w:endnote w:type="continuationSeparator" w:id="0">
    <w:p w:rsidR="00F412EC" w:rsidRDefault="00F412EC" w:rsidP="00A2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8BD" w:rsidRPr="0042100E" w:rsidRDefault="00192B04" w:rsidP="00DC3EE0">
    <w:pPr>
      <w:pStyle w:val="Footer"/>
      <w:ind w:left="-720"/>
      <w:rPr>
        <w:rFonts w:ascii="Arial" w:hAnsi="Arial" w:cs="Arial"/>
        <w:sz w:val="18"/>
        <w:szCs w:val="18"/>
      </w:rPr>
    </w:pPr>
    <w:r w:rsidRPr="0042100E">
      <w:rPr>
        <w:rFonts w:ascii="Arial" w:hAnsi="Arial" w:cs="Arial"/>
        <w:sz w:val="18"/>
        <w:szCs w:val="18"/>
      </w:rPr>
      <w:t>D</w:t>
    </w:r>
    <w:r w:rsidR="009E6F06" w:rsidRPr="0042100E">
      <w:rPr>
        <w:rFonts w:ascii="Arial" w:hAnsi="Arial" w:cs="Arial"/>
        <w:sz w:val="18"/>
        <w:szCs w:val="18"/>
      </w:rPr>
      <w:t>CF-F</w:t>
    </w:r>
    <w:r w:rsidRPr="0042100E">
      <w:rPr>
        <w:rFonts w:ascii="Arial" w:hAnsi="Arial" w:cs="Arial"/>
        <w:sz w:val="18"/>
        <w:szCs w:val="18"/>
      </w:rPr>
      <w:t xml:space="preserve">-2958 </w:t>
    </w:r>
    <w:r w:rsidR="00B418BD" w:rsidRPr="0042100E">
      <w:rPr>
        <w:rFonts w:ascii="Arial" w:hAnsi="Arial" w:cs="Arial"/>
        <w:sz w:val="18"/>
        <w:szCs w:val="18"/>
      </w:rPr>
      <w:t xml:space="preserve">(N. </w:t>
    </w:r>
    <w:r w:rsidR="001B2F40" w:rsidRPr="0042100E">
      <w:rPr>
        <w:rFonts w:ascii="Arial" w:hAnsi="Arial" w:cs="Arial"/>
        <w:sz w:val="18"/>
        <w:szCs w:val="18"/>
      </w:rPr>
      <w:t>11</w:t>
    </w:r>
    <w:r w:rsidR="00B418BD" w:rsidRPr="0042100E">
      <w:rPr>
        <w:rFonts w:ascii="Arial" w:hAnsi="Arial" w:cs="Arial"/>
        <w:sz w:val="18"/>
        <w:szCs w:val="18"/>
      </w:rPr>
      <w:t>/2015)</w:t>
    </w:r>
  </w:p>
  <w:p w:rsidR="00B418BD" w:rsidRDefault="00B418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2EC" w:rsidRDefault="00F412EC" w:rsidP="00A26815">
      <w:r>
        <w:separator/>
      </w:r>
    </w:p>
  </w:footnote>
  <w:footnote w:type="continuationSeparator" w:id="0">
    <w:p w:rsidR="00F412EC" w:rsidRDefault="00F412EC" w:rsidP="00A2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4E61"/>
    <w:multiLevelType w:val="hybridMultilevel"/>
    <w:tmpl w:val="6122F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13279"/>
    <w:multiLevelType w:val="hybridMultilevel"/>
    <w:tmpl w:val="0F72D42E"/>
    <w:lvl w:ilvl="0" w:tplc="64101F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1362EA"/>
    <w:multiLevelType w:val="hybridMultilevel"/>
    <w:tmpl w:val="1FD44E2A"/>
    <w:lvl w:ilvl="0" w:tplc="14BE1C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460C1"/>
    <w:multiLevelType w:val="hybridMultilevel"/>
    <w:tmpl w:val="3788C210"/>
    <w:lvl w:ilvl="0" w:tplc="7B32AC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341A1"/>
    <w:multiLevelType w:val="hybridMultilevel"/>
    <w:tmpl w:val="0CDED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51777"/>
    <w:multiLevelType w:val="hybridMultilevel"/>
    <w:tmpl w:val="0C2A0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C0FE6"/>
    <w:multiLevelType w:val="hybridMultilevel"/>
    <w:tmpl w:val="7F6A6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03A8D"/>
    <w:multiLevelType w:val="hybridMultilevel"/>
    <w:tmpl w:val="DC60F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4B5DE5"/>
    <w:multiLevelType w:val="hybridMultilevel"/>
    <w:tmpl w:val="CF16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704ADE"/>
    <w:multiLevelType w:val="hybridMultilevel"/>
    <w:tmpl w:val="F782C444"/>
    <w:lvl w:ilvl="0" w:tplc="795C4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580007"/>
    <w:multiLevelType w:val="hybridMultilevel"/>
    <w:tmpl w:val="0AA6D4BA"/>
    <w:lvl w:ilvl="0" w:tplc="F86252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8E4000"/>
    <w:multiLevelType w:val="hybridMultilevel"/>
    <w:tmpl w:val="BCBA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2"/>
  </w:num>
  <w:num w:numId="5">
    <w:abstractNumId w:val="11"/>
  </w:num>
  <w:num w:numId="6">
    <w:abstractNumId w:val="4"/>
  </w:num>
  <w:num w:numId="7">
    <w:abstractNumId w:val="7"/>
  </w:num>
  <w:num w:numId="8">
    <w:abstractNumId w:val="5"/>
  </w:num>
  <w:num w:numId="9">
    <w:abstractNumId w:val="9"/>
  </w:num>
  <w:num w:numId="10">
    <w:abstractNumId w:val="6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ocumentProtection w:edit="forms" w:formatting="1" w:enforcement="1" w:cryptProviderType="rsaFull" w:cryptAlgorithmClass="hash" w:cryptAlgorithmType="typeAny" w:cryptAlgorithmSid="4" w:cryptSpinCount="100000" w:hash="YLGnezv1DDzhjiUdoj8uBHgWZ6U=" w:salt="bd5YSjAJ6pNyFGamt9Y8P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6815"/>
    <w:rsid w:val="00000905"/>
    <w:rsid w:val="000735D0"/>
    <w:rsid w:val="001278EC"/>
    <w:rsid w:val="0013736A"/>
    <w:rsid w:val="00141473"/>
    <w:rsid w:val="001634B9"/>
    <w:rsid w:val="00170EDC"/>
    <w:rsid w:val="00176332"/>
    <w:rsid w:val="00192B04"/>
    <w:rsid w:val="00197F39"/>
    <w:rsid w:val="001B2F40"/>
    <w:rsid w:val="002507D9"/>
    <w:rsid w:val="00337374"/>
    <w:rsid w:val="00365AC6"/>
    <w:rsid w:val="00384E98"/>
    <w:rsid w:val="003D2B99"/>
    <w:rsid w:val="003E4C7D"/>
    <w:rsid w:val="003F6A0A"/>
    <w:rsid w:val="003F7C2A"/>
    <w:rsid w:val="0042100E"/>
    <w:rsid w:val="00437DB3"/>
    <w:rsid w:val="00461FB8"/>
    <w:rsid w:val="004B3243"/>
    <w:rsid w:val="004B782B"/>
    <w:rsid w:val="00510DE2"/>
    <w:rsid w:val="00517221"/>
    <w:rsid w:val="00545F19"/>
    <w:rsid w:val="00594462"/>
    <w:rsid w:val="005A0051"/>
    <w:rsid w:val="005C13FF"/>
    <w:rsid w:val="005E258F"/>
    <w:rsid w:val="005E3B76"/>
    <w:rsid w:val="005F1E0A"/>
    <w:rsid w:val="0061674B"/>
    <w:rsid w:val="00656348"/>
    <w:rsid w:val="006D1B31"/>
    <w:rsid w:val="006E77FA"/>
    <w:rsid w:val="0070323D"/>
    <w:rsid w:val="00774878"/>
    <w:rsid w:val="007C253C"/>
    <w:rsid w:val="007C7EE1"/>
    <w:rsid w:val="00846928"/>
    <w:rsid w:val="0087482B"/>
    <w:rsid w:val="008A4BF4"/>
    <w:rsid w:val="008D4663"/>
    <w:rsid w:val="008E0F36"/>
    <w:rsid w:val="00934AF3"/>
    <w:rsid w:val="009703FC"/>
    <w:rsid w:val="009B50F0"/>
    <w:rsid w:val="009B670C"/>
    <w:rsid w:val="009D3B85"/>
    <w:rsid w:val="009E1A3D"/>
    <w:rsid w:val="009E6F06"/>
    <w:rsid w:val="00A26815"/>
    <w:rsid w:val="00A30A2D"/>
    <w:rsid w:val="00A53257"/>
    <w:rsid w:val="00A5540E"/>
    <w:rsid w:val="00A63DB0"/>
    <w:rsid w:val="00AA18FE"/>
    <w:rsid w:val="00AA3BF9"/>
    <w:rsid w:val="00AC50F1"/>
    <w:rsid w:val="00AD07B4"/>
    <w:rsid w:val="00AD4AA6"/>
    <w:rsid w:val="00AF48BD"/>
    <w:rsid w:val="00B31504"/>
    <w:rsid w:val="00B418BD"/>
    <w:rsid w:val="00B66041"/>
    <w:rsid w:val="00B71E02"/>
    <w:rsid w:val="00BA248B"/>
    <w:rsid w:val="00BA5EF3"/>
    <w:rsid w:val="00BC26F5"/>
    <w:rsid w:val="00C73E6B"/>
    <w:rsid w:val="00CA1DDC"/>
    <w:rsid w:val="00CA2E9F"/>
    <w:rsid w:val="00D07305"/>
    <w:rsid w:val="00D55094"/>
    <w:rsid w:val="00D632E1"/>
    <w:rsid w:val="00D71DEA"/>
    <w:rsid w:val="00D8699F"/>
    <w:rsid w:val="00DB3CD4"/>
    <w:rsid w:val="00DC3EE0"/>
    <w:rsid w:val="00E32F26"/>
    <w:rsid w:val="00E371D6"/>
    <w:rsid w:val="00EB0577"/>
    <w:rsid w:val="00F16E16"/>
    <w:rsid w:val="00F412EC"/>
    <w:rsid w:val="00F85876"/>
    <w:rsid w:val="00F94052"/>
    <w:rsid w:val="00F94B21"/>
    <w:rsid w:val="00FD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815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6815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26815"/>
  </w:style>
  <w:style w:type="paragraph" w:styleId="Footer">
    <w:name w:val="footer"/>
    <w:basedOn w:val="Normal"/>
    <w:link w:val="FooterChar"/>
    <w:uiPriority w:val="99"/>
    <w:unhideWhenUsed/>
    <w:rsid w:val="00A26815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26815"/>
  </w:style>
  <w:style w:type="table" w:styleId="TableGrid">
    <w:name w:val="Table Grid"/>
    <w:basedOn w:val="TableNormal"/>
    <w:uiPriority w:val="59"/>
    <w:rsid w:val="00A2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8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18B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2E9F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61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FB8"/>
  </w:style>
  <w:style w:type="character" w:customStyle="1" w:styleId="CommentTextChar">
    <w:name w:val="Comment Text Char"/>
    <w:link w:val="CommentText"/>
    <w:uiPriority w:val="99"/>
    <w:semiHidden/>
    <w:rsid w:val="00461FB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F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61FB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1B3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 WI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Peetz</dc:creator>
  <cp:lastModifiedBy>Phil R. Staley</cp:lastModifiedBy>
  <cp:revision>3</cp:revision>
  <cp:lastPrinted>2015-11-30T13:45:00Z</cp:lastPrinted>
  <dcterms:created xsi:type="dcterms:W3CDTF">2016-06-22T16:45:00Z</dcterms:created>
  <dcterms:modified xsi:type="dcterms:W3CDTF">2016-06-22T16:46:00Z</dcterms:modified>
</cp:coreProperties>
</file>