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E4" w:rsidRDefault="002031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Extension of Informal Disposition Agreement</w:t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bookmarkStart w:id="0" w:name="Text12"/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Date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bookmarkStart w:id="2" w:name="Text1"/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xt2"/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bookmarkStart w:id="4" w:name="Text3"/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ity/State/Zip Cod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City/State/Zip Code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bookmarkStart w:id="5" w:name="Text4"/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>:</w:t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bookmarkStart w:id="6" w:name="Text13"/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you entered into an Informal Disposition Agreement with the </w:t>
      </w:r>
      <w:r w:rsidR="001F602E">
        <w:rPr>
          <w:rFonts w:ascii="Arial" w:hAnsi="Arial" w:cs="Arial"/>
          <w:sz w:val="20"/>
          <w:szCs w:val="20"/>
        </w:rPr>
        <w:t>Division of Milwaukee Child protective Services</w:t>
      </w:r>
      <w:r>
        <w:rPr>
          <w:rFonts w:ascii="Arial" w:hAnsi="Arial" w:cs="Arial"/>
          <w:sz w:val="20"/>
          <w:szCs w:val="20"/>
        </w:rPr>
        <w:t xml:space="preserve">.  This agreement is in effect until </w:t>
      </w:r>
      <w:bookmarkStart w:id="7" w:name="Text14"/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.  At this time, we are informing you that the Agreement </w:t>
      </w:r>
      <w:proofErr w:type="gramStart"/>
      <w:r>
        <w:rPr>
          <w:rFonts w:ascii="Arial" w:hAnsi="Arial" w:cs="Arial"/>
          <w:sz w:val="20"/>
          <w:szCs w:val="20"/>
        </w:rPr>
        <w:t>will be extended</w:t>
      </w:r>
      <w:proofErr w:type="gramEnd"/>
      <w:r>
        <w:rPr>
          <w:rFonts w:ascii="Arial" w:hAnsi="Arial" w:cs="Arial"/>
          <w:sz w:val="20"/>
          <w:szCs w:val="20"/>
        </w:rPr>
        <w:t xml:space="preserve"> until </w:t>
      </w:r>
      <w:bookmarkStart w:id="8" w:name="Text15"/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.  During the extension, all the original obligations will remain in effect.  Please see attached </w:t>
      </w:r>
      <w:r>
        <w:rPr>
          <w:rFonts w:ascii="Arial" w:hAnsi="Arial" w:cs="Arial"/>
          <w:i/>
          <w:sz w:val="20"/>
          <w:szCs w:val="20"/>
        </w:rPr>
        <w:t>Informal Disposition Agreement</w:t>
      </w:r>
      <w:r>
        <w:rPr>
          <w:rFonts w:ascii="Arial" w:hAnsi="Arial" w:cs="Arial"/>
          <w:sz w:val="20"/>
          <w:szCs w:val="20"/>
        </w:rPr>
        <w:t xml:space="preserve"> for the list of obligations.</w:t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Should you object to this extension, contact your Intensive In-Home Services Case Manager, </w:t>
      </w:r>
      <w:bookmarkStart w:id="9" w:name="Text16"/>
      <w:r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at </w:t>
      </w:r>
      <w:bookmarkStart w:id="10" w:name="Text17"/>
      <w:r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Telephone Number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Telephone Number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no later than </w:t>
      </w:r>
      <w:bookmarkStart w:id="11" w:name="Text18"/>
      <w:r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.  Should you not contact your worker by this date, this agreement </w:t>
      </w:r>
      <w:proofErr w:type="gramStart"/>
      <w:r>
        <w:rPr>
          <w:rFonts w:ascii="Arial" w:hAnsi="Arial" w:cs="Arial"/>
          <w:sz w:val="20"/>
          <w:szCs w:val="20"/>
        </w:rPr>
        <w:t>will be officially extended</w:t>
      </w:r>
      <w:proofErr w:type="gramEnd"/>
      <w:r>
        <w:rPr>
          <w:rFonts w:ascii="Arial" w:hAnsi="Arial" w:cs="Arial"/>
          <w:sz w:val="20"/>
          <w:szCs w:val="20"/>
        </w:rPr>
        <w:t xml:space="preserve"> until </w:t>
      </w:r>
      <w:bookmarkStart w:id="12" w:name="Text19"/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>.</w:t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– Family Head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Print Name of Family Head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 Signed</w:t>
      </w:r>
    </w:p>
    <w:p w:rsidR="002031E4" w:rsidRDefault="002031E4">
      <w:pPr>
        <w:rPr>
          <w:rFonts w:ascii="Arial" w:hAnsi="Arial" w:cs="Arial"/>
          <w:sz w:val="18"/>
          <w:szCs w:val="18"/>
        </w:rPr>
      </w:pPr>
    </w:p>
    <w:p w:rsidR="002031E4" w:rsidRDefault="002031E4">
      <w:pPr>
        <w:rPr>
          <w:rFonts w:ascii="Arial" w:hAnsi="Arial" w:cs="Arial"/>
          <w:sz w:val="18"/>
          <w:szCs w:val="18"/>
        </w:rPr>
      </w:pP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– Case Manager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Print Name of Case Manager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 Signed</w:t>
      </w:r>
    </w:p>
    <w:p w:rsidR="002031E4" w:rsidRDefault="002031E4">
      <w:pPr>
        <w:rPr>
          <w:rFonts w:ascii="Arial" w:hAnsi="Arial" w:cs="Arial"/>
          <w:sz w:val="18"/>
          <w:szCs w:val="18"/>
        </w:rPr>
      </w:pPr>
    </w:p>
    <w:p w:rsidR="002031E4" w:rsidRDefault="002031E4">
      <w:pPr>
        <w:rPr>
          <w:rFonts w:ascii="Arial" w:hAnsi="Arial" w:cs="Arial"/>
          <w:sz w:val="18"/>
          <w:szCs w:val="18"/>
        </w:rPr>
      </w:pP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  <w:r>
        <w:rPr>
          <w:rFonts w:ascii="Arial" w:hAnsi="Arial" w:cs="Arial"/>
          <w:sz w:val="18"/>
          <w:szCs w:val="18"/>
        </w:rPr>
        <w:tab/>
        <w:t>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– Assistant District Attorney</w:t>
      </w:r>
      <w:r>
        <w:rPr>
          <w:rFonts w:ascii="Arial" w:hAnsi="Arial" w:cs="Arial"/>
          <w:sz w:val="18"/>
          <w:szCs w:val="18"/>
        </w:rPr>
        <w:tab/>
        <w:t>Print Name of Assistant District Attorney</w:t>
      </w:r>
      <w:r>
        <w:rPr>
          <w:rFonts w:ascii="Arial" w:hAnsi="Arial" w:cs="Arial"/>
          <w:sz w:val="18"/>
          <w:szCs w:val="18"/>
        </w:rPr>
        <w:tab/>
        <w:t>Date Signed</w:t>
      </w:r>
    </w:p>
    <w:p w:rsidR="002031E4" w:rsidRDefault="002031E4">
      <w:pPr>
        <w:rPr>
          <w:rFonts w:ascii="Arial" w:hAnsi="Arial" w:cs="Arial"/>
          <w:sz w:val="18"/>
          <w:szCs w:val="18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CC: 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150A2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>/CHWCS Intensive In-Home Program Manager</w:t>
      </w: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150A2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>/CHWCS Intensive In-Home Services Case Manager</w:t>
      </w:r>
    </w:p>
    <w:p w:rsidR="002031E4" w:rsidRDefault="00203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Assistant District Attorney</w:t>
      </w:r>
    </w:p>
    <w:p w:rsidR="002031E4" w:rsidRDefault="002031E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Scan signed copy / </w:t>
      </w:r>
      <w:proofErr w:type="spellStart"/>
      <w:r>
        <w:rPr>
          <w:rFonts w:ascii="Arial" w:hAnsi="Arial" w:cs="Arial"/>
          <w:sz w:val="20"/>
          <w:szCs w:val="20"/>
        </w:rPr>
        <w:t>eWiSACWIS</w:t>
      </w:r>
      <w:proofErr w:type="spellEnd"/>
      <w:r>
        <w:rPr>
          <w:rFonts w:ascii="Arial" w:hAnsi="Arial" w:cs="Arial"/>
          <w:sz w:val="20"/>
          <w:szCs w:val="20"/>
        </w:rPr>
        <w:t xml:space="preserve"> Court tab</w:t>
      </w: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20"/>
          <w:szCs w:val="20"/>
        </w:rPr>
      </w:pPr>
    </w:p>
    <w:p w:rsidR="002031E4" w:rsidRDefault="002031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DCF-F-2906-E (</w:t>
      </w:r>
      <w:r w:rsidR="00931D08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. </w:t>
      </w:r>
      <w:r w:rsidR="001F602E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</w:t>
      </w:r>
      <w:r w:rsidR="00931D08">
        <w:rPr>
          <w:rFonts w:ascii="Arial" w:hAnsi="Arial" w:cs="Arial"/>
          <w:sz w:val="18"/>
          <w:szCs w:val="18"/>
        </w:rPr>
        <w:t>2015</w:t>
      </w:r>
      <w:r>
        <w:rPr>
          <w:rFonts w:ascii="Arial" w:hAnsi="Arial" w:cs="Arial"/>
          <w:sz w:val="18"/>
          <w:szCs w:val="18"/>
        </w:rPr>
        <w:t>)</w:t>
      </w:r>
    </w:p>
    <w:sectPr w:rsidR="002031E4">
      <w:pgSz w:w="12240" w:h="15840" w:code="1"/>
      <w:pgMar w:top="3024" w:right="1800" w:bottom="475" w:left="1800" w:header="3024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DVEB1buLyW59KAiLyrNuLIaLENs=" w:salt="N2LDrmyuEf21rQANwwv0Zg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0A2"/>
    <w:rsid w:val="00132CB7"/>
    <w:rsid w:val="001F602E"/>
    <w:rsid w:val="002031E4"/>
    <w:rsid w:val="002150A2"/>
    <w:rsid w:val="00931D08"/>
    <w:rsid w:val="00C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(Print on agency letterhead</vt:lpstr>
    </vt:vector>
  </TitlesOfParts>
  <Company>DCF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agency letterhead</dc:title>
  <dc:creator>suzanne.zipperer</dc:creator>
  <cp:lastModifiedBy>Jeannie Holtan</cp:lastModifiedBy>
  <cp:revision>2</cp:revision>
  <cp:lastPrinted>2013-02-28T19:27:00Z</cp:lastPrinted>
  <dcterms:created xsi:type="dcterms:W3CDTF">2016-06-01T18:42:00Z</dcterms:created>
  <dcterms:modified xsi:type="dcterms:W3CDTF">2016-06-01T18:42:00Z</dcterms:modified>
</cp:coreProperties>
</file>