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EE42" w14:textId="77777777" w:rsidR="001E7C26" w:rsidRPr="00D742A7" w:rsidRDefault="001E7C26" w:rsidP="00964FA3">
      <w:pPr>
        <w:spacing w:before="240"/>
        <w:jc w:val="center"/>
        <w:rPr>
          <w:rFonts w:cs="Arial"/>
          <w:b/>
          <w:sz w:val="28"/>
          <w:szCs w:val="28"/>
        </w:rPr>
      </w:pPr>
      <w:r w:rsidRPr="00D742A7">
        <w:rPr>
          <w:rFonts w:cs="Arial"/>
          <w:b/>
          <w:sz w:val="28"/>
          <w:szCs w:val="28"/>
        </w:rPr>
        <w:t>Subsidized Guardianship Amendment Request – Confirmation of Needs</w:t>
      </w:r>
    </w:p>
    <w:p w14:paraId="245651CA" w14:textId="16F24940" w:rsidR="001E7C26" w:rsidRDefault="001E7C26" w:rsidP="00964FA3">
      <w:pPr>
        <w:jc w:val="center"/>
        <w:rPr>
          <w:rFonts w:cs="Arial"/>
          <w:b/>
          <w:sz w:val="28"/>
          <w:szCs w:val="28"/>
        </w:rPr>
      </w:pPr>
      <w:r w:rsidRPr="00D742A7">
        <w:rPr>
          <w:rFonts w:cs="Arial"/>
          <w:b/>
          <w:sz w:val="28"/>
          <w:szCs w:val="28"/>
        </w:rPr>
        <w:t xml:space="preserve">Physical/Personal Care Characteristics (Age 5 to </w:t>
      </w:r>
      <w:r w:rsidR="002759AC" w:rsidRPr="00D742A7">
        <w:rPr>
          <w:rFonts w:cs="Arial"/>
          <w:b/>
          <w:sz w:val="28"/>
          <w:szCs w:val="28"/>
        </w:rPr>
        <w:t>21</w:t>
      </w:r>
      <w:r w:rsidRPr="00D742A7">
        <w:rPr>
          <w:rFonts w:cs="Arial"/>
          <w:b/>
          <w:sz w:val="28"/>
          <w:szCs w:val="28"/>
        </w:rPr>
        <w:t>)</w:t>
      </w:r>
    </w:p>
    <w:p w14:paraId="0C130E01" w14:textId="745ED6B0" w:rsidR="00D742A7" w:rsidRPr="00F405B6" w:rsidRDefault="00D742A7" w:rsidP="00964FA3">
      <w:pPr>
        <w:spacing w:before="240"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>
        <w:rPr>
          <w:rFonts w:cs="Arial"/>
          <w:szCs w:val="20"/>
        </w:rPr>
        <w:t xml:space="preserve">required pursuant to Wis. Stat.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48.623(c)1. and Wis. Admin. Code </w:t>
      </w:r>
      <w:r w:rsidRPr="000473E3">
        <w:rPr>
          <w:rFonts w:cs="Arial"/>
          <w:szCs w:val="20"/>
        </w:rPr>
        <w:t>§</w:t>
      </w:r>
      <w:r>
        <w:rPr>
          <w:rFonts w:cs="Arial"/>
          <w:szCs w:val="20"/>
        </w:rPr>
        <w:t xml:space="preserve"> DCF 55.08(3)(b) for guardians to submit a </w:t>
      </w:r>
      <w:r w:rsidRPr="00F405B6">
        <w:rPr>
          <w:rFonts w:cs="Arial"/>
          <w:szCs w:val="20"/>
        </w:rPr>
        <w:t xml:space="preserve">request </w:t>
      </w:r>
      <w:r>
        <w:rPr>
          <w:rFonts w:cs="Arial"/>
          <w:szCs w:val="20"/>
        </w:rPr>
        <w:t xml:space="preserve">for </w:t>
      </w:r>
      <w:r w:rsidRPr="00F405B6">
        <w:rPr>
          <w:rFonts w:cs="Arial"/>
          <w:szCs w:val="20"/>
        </w:rPr>
        <w:t xml:space="preserve">an amendment to </w:t>
      </w:r>
      <w:r>
        <w:rPr>
          <w:rFonts w:cs="Arial"/>
          <w:szCs w:val="20"/>
        </w:rPr>
        <w:t>their</w:t>
      </w:r>
      <w:r w:rsidRPr="00F405B6">
        <w:rPr>
          <w:rFonts w:cs="Arial"/>
          <w:szCs w:val="20"/>
        </w:rPr>
        <w:t xml:space="preserve"> subsidized guardianship agreement </w:t>
      </w:r>
      <w:r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D01033" w:rsidRPr="00D01033">
        <w:rPr>
          <w:rFonts w:cs="Arial"/>
          <w:szCs w:val="20"/>
        </w:rPr>
        <w:t xml:space="preserve"> </w:t>
      </w:r>
      <w:r w:rsidR="00D01033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58B2763D" w14:textId="755F1200" w:rsidR="00D742A7" w:rsidRPr="00964FA3" w:rsidRDefault="00D742A7" w:rsidP="00964FA3">
      <w:pPr>
        <w:spacing w:after="120"/>
        <w:rPr>
          <w:rFonts w:cs="Arial"/>
          <w:spacing w:val="-2"/>
          <w:szCs w:val="20"/>
        </w:rPr>
      </w:pPr>
      <w:r w:rsidRPr="00964FA3">
        <w:rPr>
          <w:rFonts w:cs="Arial"/>
          <w:b/>
          <w:spacing w:val="-2"/>
          <w:szCs w:val="20"/>
        </w:rPr>
        <w:t>Instructions</w:t>
      </w:r>
      <w:r w:rsidRPr="00964FA3">
        <w:rPr>
          <w:rFonts w:cs="Arial"/>
          <w:spacing w:val="-2"/>
          <w:szCs w:val="20"/>
        </w:rPr>
        <w:t>: As a professional familiar with the child identified below, complete this form by documenting the child’s current functioning and/or needs. Once complete, return the form to the child’s guardian to submit to the agency 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092"/>
        <w:gridCol w:w="810"/>
        <w:gridCol w:w="2880"/>
        <w:gridCol w:w="18"/>
      </w:tblGrid>
      <w:tr w:rsidR="00D742A7" w14:paraId="4DC27E20" w14:textId="77777777" w:rsidTr="00CB339B">
        <w:trPr>
          <w:trHeight w:val="576"/>
        </w:trPr>
        <w:tc>
          <w:tcPr>
            <w:tcW w:w="7902" w:type="dxa"/>
            <w:gridSpan w:val="2"/>
            <w:tcBorders>
              <w:left w:val="nil"/>
              <w:bottom w:val="single" w:sz="4" w:space="0" w:color="auto"/>
            </w:tcBorders>
          </w:tcPr>
          <w:p w14:paraId="24D83F3A" w14:textId="77777777" w:rsidR="00D742A7" w:rsidRPr="0056560E" w:rsidRDefault="00D742A7" w:rsidP="006B1638">
            <w:pPr>
              <w:widowControl w:val="0"/>
              <w:spacing w:before="20"/>
            </w:pPr>
            <w:r w:rsidRPr="0056560E">
              <w:t>Child’s Full Name</w:t>
            </w:r>
          </w:p>
          <w:p w14:paraId="16FE5230" w14:textId="168A4F2C" w:rsidR="00D742A7" w:rsidRDefault="002949F0" w:rsidP="00964FA3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</w:tcPr>
          <w:p w14:paraId="35A3C52B" w14:textId="77777777" w:rsidR="00D742A7" w:rsidRPr="0056560E" w:rsidRDefault="00D742A7" w:rsidP="006B1638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(mm/dd/yyyy)</w:t>
            </w:r>
          </w:p>
          <w:p w14:paraId="66CFD245" w14:textId="511341E1" w:rsidR="00D742A7" w:rsidRDefault="00D01033" w:rsidP="00964FA3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949F0" w14:paraId="47875AC3" w14:textId="77777777" w:rsidTr="00CB339B">
        <w:trPr>
          <w:trHeight w:val="576"/>
        </w:trPr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1A5BF507" w14:textId="77777777" w:rsidR="002949F0" w:rsidRPr="0056560E" w:rsidRDefault="002949F0" w:rsidP="006B1638">
            <w:pPr>
              <w:widowControl w:val="0"/>
              <w:spacing w:before="20"/>
            </w:pPr>
            <w:r>
              <w:t>Guardian 1 Full Name</w:t>
            </w:r>
          </w:p>
          <w:p w14:paraId="09922AF9" w14:textId="54D3BB06" w:rsidR="002949F0" w:rsidRDefault="002949F0" w:rsidP="00964FA3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949F0" w14:paraId="5ACF18AC" w14:textId="77777777" w:rsidTr="00CB339B">
        <w:trPr>
          <w:trHeight w:val="576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522ECB" w14:textId="77777777" w:rsidR="002949F0" w:rsidRPr="0056560E" w:rsidRDefault="002949F0" w:rsidP="002949F0">
            <w:pPr>
              <w:widowControl w:val="0"/>
              <w:spacing w:before="20"/>
            </w:pPr>
            <w:r>
              <w:t>Guardian 2 Full Name</w:t>
            </w:r>
          </w:p>
          <w:p w14:paraId="057B0081" w14:textId="26DA16DC" w:rsidR="002949F0" w:rsidRDefault="002949F0" w:rsidP="00964FA3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2A7" w14:paraId="575069A3" w14:textId="77777777" w:rsidTr="00CB339B">
        <w:trPr>
          <w:trHeight w:val="576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EB1CF8B" w14:textId="77777777" w:rsidR="00D742A7" w:rsidRPr="0056560E" w:rsidRDefault="00D742A7" w:rsidP="006B1638">
            <w:pPr>
              <w:widowControl w:val="0"/>
              <w:spacing w:before="20"/>
            </w:pPr>
            <w:r>
              <w:t>Address (Street, City, State, Zip Code)</w:t>
            </w:r>
          </w:p>
          <w:p w14:paraId="7673E621" w14:textId="25B3A039" w:rsidR="00D742A7" w:rsidRDefault="00D01033" w:rsidP="00964FA3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949F0" w14:paraId="5059A244" w14:textId="77777777" w:rsidTr="00CB339B">
        <w:trPr>
          <w:trHeight w:val="576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4F6342" w14:textId="77777777" w:rsidR="002949F0" w:rsidRPr="0056560E" w:rsidRDefault="002949F0" w:rsidP="006B1638">
            <w:pPr>
              <w:widowControl w:val="0"/>
              <w:spacing w:before="20"/>
            </w:pPr>
            <w:r>
              <w:t>Professional’s Name</w:t>
            </w:r>
          </w:p>
          <w:p w14:paraId="3EBC140A" w14:textId="4C9FBBA2" w:rsidR="002949F0" w:rsidRDefault="002949F0" w:rsidP="00964FA3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949F0" w14:paraId="3D966A1E" w14:textId="77777777" w:rsidTr="00CB339B">
        <w:trPr>
          <w:trHeight w:val="576"/>
        </w:trPr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6606BD66" w14:textId="77777777" w:rsidR="002949F0" w:rsidRPr="0056560E" w:rsidRDefault="002949F0" w:rsidP="002949F0">
            <w:pPr>
              <w:widowControl w:val="0"/>
              <w:spacing w:before="20"/>
            </w:pPr>
            <w:r>
              <w:t>Professional’s Relationship to Child</w:t>
            </w:r>
          </w:p>
          <w:p w14:paraId="1CBA9943" w14:textId="2B9CE6F2" w:rsidR="002949F0" w:rsidRDefault="002949F0" w:rsidP="00964FA3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2A7" w:rsidRPr="00531DF1" w14:paraId="0154FEE2" w14:textId="77777777" w:rsidTr="00964FA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B2F45B" w14:textId="77777777" w:rsidR="00D742A7" w:rsidRPr="00531DF1" w:rsidRDefault="00D742A7" w:rsidP="006B1638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Physical/Personal Care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D01033" w:rsidRPr="00531DF1" w14:paraId="2AC3BC14" w14:textId="77777777" w:rsidTr="00964FA3">
        <w:tc>
          <w:tcPr>
            <w:tcW w:w="1080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09F22D62" w14:textId="32131CF0" w:rsidR="00D01033" w:rsidRPr="00531DF1" w:rsidRDefault="00D01033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>Describe the child’s</w:t>
            </w:r>
            <w:r>
              <w:rPr>
                <w:rFonts w:cs="Arial"/>
                <w:bCs/>
                <w:szCs w:val="20"/>
              </w:rPr>
              <w:t xml:space="preserve"> physical/personal care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developmental or cognitive delays, diagnosed disability, limited ability to communicate with others or express themself, requires assistance to eat, bathe, dress, or with toileting; diagnosed medical condition or chronic illness, or requires ongoing medical intervention/treatment.</w:t>
            </w:r>
          </w:p>
        </w:tc>
      </w:tr>
      <w:tr w:rsidR="00D01033" w:rsidRPr="00531DF1" w14:paraId="0881B509" w14:textId="77777777" w:rsidTr="00CB339B">
        <w:trPr>
          <w:trHeight w:val="576"/>
        </w:trPr>
        <w:tc>
          <w:tcPr>
            <w:tcW w:w="10800" w:type="dxa"/>
            <w:gridSpan w:val="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66C017B" w14:textId="23C3731C" w:rsidR="005F2F5E" w:rsidRPr="00531DF1" w:rsidRDefault="00D01033" w:rsidP="005F2F5E">
            <w:pPr>
              <w:pStyle w:val="Field"/>
              <w:rPr>
                <w:rFonts w:ascii="Roboto" w:hAnsi="Roboto" w:cs="Arial"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2A7" w:rsidRPr="00531DF1" w14:paraId="51FAA441" w14:textId="77777777" w:rsidTr="00964FA3">
        <w:trPr>
          <w:gridAfter w:val="1"/>
          <w:wAfter w:w="18" w:type="dxa"/>
        </w:trPr>
        <w:tc>
          <w:tcPr>
            <w:tcW w:w="107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C9C0EA" w14:textId="77777777" w:rsidR="00D742A7" w:rsidRPr="00531DF1" w:rsidRDefault="00D742A7" w:rsidP="00BD518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D01033" w:rsidRPr="00531DF1" w14:paraId="61BDCC1E" w14:textId="77777777" w:rsidTr="00964FA3">
        <w:trPr>
          <w:gridAfter w:val="1"/>
          <w:wAfter w:w="18" w:type="dxa"/>
        </w:trPr>
        <w:tc>
          <w:tcPr>
            <w:tcW w:w="1078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C163B" w14:textId="6F270C3D" w:rsidR="00D01033" w:rsidRPr="00531DF1" w:rsidRDefault="00D01033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D01033" w:rsidRPr="00531DF1" w14:paraId="2446F609" w14:textId="77777777" w:rsidTr="00CB339B">
        <w:trPr>
          <w:gridAfter w:val="1"/>
          <w:wAfter w:w="18" w:type="dxa"/>
          <w:trHeight w:val="576"/>
        </w:trPr>
        <w:tc>
          <w:tcPr>
            <w:tcW w:w="1078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4918BE" w14:textId="4B4BE813" w:rsidR="00D01033" w:rsidRPr="00531DF1" w:rsidRDefault="00D01033" w:rsidP="00964FA3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742A7" w:rsidRPr="00531DF1" w14:paraId="75EE7A5A" w14:textId="77777777" w:rsidTr="00964FA3">
        <w:trPr>
          <w:gridAfter w:val="1"/>
          <w:wAfter w:w="18" w:type="dxa"/>
        </w:trPr>
        <w:tc>
          <w:tcPr>
            <w:tcW w:w="107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972836" w14:textId="77777777" w:rsidR="00D742A7" w:rsidRPr="00531DF1" w:rsidRDefault="00D742A7" w:rsidP="00BD518B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BD518B" w:rsidRPr="00531DF1" w14:paraId="7FA94CD7" w14:textId="77777777" w:rsidTr="00964FA3">
        <w:trPr>
          <w:gridAfter w:val="1"/>
          <w:wAfter w:w="18" w:type="dxa"/>
        </w:trPr>
        <w:tc>
          <w:tcPr>
            <w:tcW w:w="1078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592B0" w14:textId="078336C5" w:rsidR="00BD518B" w:rsidRPr="00531DF1" w:rsidRDefault="00BD518B" w:rsidP="006B1638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BD518B" w:rsidRPr="00531DF1" w14:paraId="0FFCAB33" w14:textId="77777777" w:rsidTr="00964FA3">
        <w:trPr>
          <w:gridAfter w:val="1"/>
          <w:wAfter w:w="18" w:type="dxa"/>
          <w:trHeight w:val="576"/>
        </w:trPr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679D53" w14:textId="7E6D7FC5" w:rsidR="00BD518B" w:rsidRPr="00531DF1" w:rsidRDefault="00BD518B" w:rsidP="00964FA3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F5126" w14:textId="77777777" w:rsidR="00BD518B" w:rsidRPr="00531DF1" w:rsidRDefault="00BD518B" w:rsidP="00BD518B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F83457" w14:textId="757A7E4B" w:rsidR="00BD518B" w:rsidRPr="00531DF1" w:rsidRDefault="00BD518B" w:rsidP="00964FA3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D518B" w:rsidRPr="00BD518B" w14:paraId="08E50671" w14:textId="77777777" w:rsidTr="00964FA3">
        <w:trPr>
          <w:gridAfter w:val="1"/>
          <w:wAfter w:w="18" w:type="dxa"/>
        </w:trPr>
        <w:tc>
          <w:tcPr>
            <w:tcW w:w="7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DCDABD" w14:textId="08B3394A" w:rsidR="00BD518B" w:rsidRPr="00BD518B" w:rsidRDefault="00BD518B" w:rsidP="00BD518B">
            <w:pPr>
              <w:keepNext/>
              <w:spacing w:before="20" w:after="20"/>
              <w:jc w:val="center"/>
              <w:rPr>
                <w:rFonts w:cs="Arial"/>
                <w:bCs/>
                <w:szCs w:val="20"/>
              </w:rPr>
            </w:pPr>
            <w:r w:rsidRPr="00BD518B">
              <w:rPr>
                <w:rFonts w:cs="Arial"/>
                <w:bCs/>
                <w:szCs w:val="20"/>
              </w:rPr>
              <w:t>Professional’s Signature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04519" w14:textId="77777777" w:rsidR="00BD518B" w:rsidRPr="00BD518B" w:rsidRDefault="00BD518B" w:rsidP="00BD518B">
            <w:pPr>
              <w:keepNext/>
              <w:spacing w:before="20" w:after="20"/>
              <w:jc w:val="center"/>
              <w:rPr>
                <w:rFonts w:cs="Arial"/>
                <w:bCs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27B204" w14:textId="49F42468" w:rsidR="00BD518B" w:rsidRPr="00BD518B" w:rsidRDefault="00BD518B" w:rsidP="00BD518B">
            <w:pPr>
              <w:keepNext/>
              <w:spacing w:before="20" w:after="20"/>
              <w:jc w:val="center"/>
              <w:rPr>
                <w:rFonts w:cs="Arial"/>
                <w:bCs/>
                <w:szCs w:val="20"/>
              </w:rPr>
            </w:pPr>
            <w:r w:rsidRPr="00BD518B">
              <w:rPr>
                <w:rFonts w:cs="Arial"/>
                <w:bCs/>
                <w:szCs w:val="20"/>
              </w:rPr>
              <w:t>Date Signed</w:t>
            </w:r>
          </w:p>
        </w:tc>
      </w:tr>
      <w:tr w:rsidR="00BD518B" w:rsidRPr="00531DF1" w14:paraId="01821463" w14:textId="77777777" w:rsidTr="00964FA3">
        <w:trPr>
          <w:gridAfter w:val="1"/>
          <w:wAfter w:w="18" w:type="dxa"/>
          <w:trHeight w:val="720"/>
        </w:trPr>
        <w:tc>
          <w:tcPr>
            <w:tcW w:w="10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E85E9B" w14:textId="04157AB3" w:rsidR="00BD518B" w:rsidRPr="00531DF1" w:rsidRDefault="00BD518B" w:rsidP="007A3EE5">
            <w:pPr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Please r</w:t>
            </w:r>
            <w:r w:rsidRPr="009A0E92">
              <w:rPr>
                <w:rFonts w:cs="Arial"/>
                <w:szCs w:val="20"/>
              </w:rPr>
              <w:t>eturn completed form to</w:t>
            </w:r>
            <w:r>
              <w:rPr>
                <w:rFonts w:cs="Arial"/>
                <w:szCs w:val="20"/>
              </w:rPr>
              <w:t xml:space="preserve"> the child’s guardian. If you have any questions, please contact</w:t>
            </w:r>
            <w:r w:rsidRPr="009A0E92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3BCFE586" w14:textId="77777777" w:rsidR="001E7C26" w:rsidRDefault="001E7C26">
      <w:pPr>
        <w:ind w:left="-1440" w:right="-1440"/>
        <w:rPr>
          <w:rFonts w:ascii="Arial" w:hAnsi="Arial" w:cs="Arial"/>
          <w:sz w:val="18"/>
        </w:rPr>
      </w:pPr>
    </w:p>
    <w:p w14:paraId="31A52690" w14:textId="77777777" w:rsidR="001E7C26" w:rsidRDefault="001E7C26">
      <w:pPr>
        <w:ind w:left="-1440" w:right="-1440"/>
        <w:rPr>
          <w:rFonts w:ascii="Arial" w:hAnsi="Arial" w:cs="Arial"/>
          <w:sz w:val="18"/>
        </w:rPr>
      </w:pPr>
    </w:p>
    <w:sectPr w:rsidR="001E7C26" w:rsidSect="00CB339B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6056" w14:textId="77777777" w:rsidR="00495DF4" w:rsidRDefault="00495DF4" w:rsidP="00495DF4">
      <w:r>
        <w:separator/>
      </w:r>
    </w:p>
  </w:endnote>
  <w:endnote w:type="continuationSeparator" w:id="0">
    <w:p w14:paraId="00774D18" w14:textId="77777777" w:rsidR="00495DF4" w:rsidRDefault="00495DF4" w:rsidP="0049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3181" w14:textId="039874C6" w:rsidR="00495DF4" w:rsidRPr="00D742A7" w:rsidRDefault="00F37E4E" w:rsidP="005F2F5E">
    <w:pPr>
      <w:pStyle w:val="Footer"/>
      <w:tabs>
        <w:tab w:val="clear" w:pos="4680"/>
        <w:tab w:val="clear" w:pos="9360"/>
      </w:tabs>
      <w:rPr>
        <w:sz w:val="16"/>
        <w:szCs w:val="16"/>
      </w:rPr>
    </w:pPr>
    <w:r w:rsidRPr="00D742A7">
      <w:rPr>
        <w:rFonts w:cs="Arial"/>
        <w:sz w:val="16"/>
        <w:szCs w:val="16"/>
      </w:rPr>
      <w:t>DCF-F-2874</w:t>
    </w:r>
    <w:r w:rsidR="005F2F5E">
      <w:rPr>
        <w:rFonts w:cs="Arial"/>
        <w:sz w:val="16"/>
        <w:szCs w:val="16"/>
      </w:rPr>
      <w:t>-E</w:t>
    </w:r>
    <w:r w:rsidRPr="00D742A7">
      <w:rPr>
        <w:rFonts w:cs="Arial"/>
        <w:sz w:val="16"/>
        <w:szCs w:val="16"/>
      </w:rPr>
      <w:t xml:space="preserve"> (R. 0</w:t>
    </w:r>
    <w:r w:rsidR="00D742A7" w:rsidRPr="00D742A7">
      <w:rPr>
        <w:rFonts w:cs="Arial"/>
        <w:sz w:val="16"/>
        <w:szCs w:val="16"/>
      </w:rPr>
      <w:t>2</w:t>
    </w:r>
    <w:r w:rsidRPr="00D742A7">
      <w:rPr>
        <w:rFonts w:cs="Arial"/>
        <w:sz w:val="16"/>
        <w:szCs w:val="16"/>
      </w:rPr>
      <w:t>/20</w:t>
    </w:r>
    <w:r w:rsidR="00D742A7" w:rsidRPr="00D742A7">
      <w:rPr>
        <w:rFonts w:cs="Arial"/>
        <w:sz w:val="16"/>
        <w:szCs w:val="16"/>
      </w:rPr>
      <w:t>25</w:t>
    </w:r>
    <w:r w:rsidRPr="00D742A7">
      <w:rPr>
        <w:rFonts w:cs="Arial"/>
        <w:sz w:val="16"/>
        <w:szCs w:val="16"/>
      </w:rPr>
      <w:t>)</w:t>
    </w:r>
    <w:r w:rsidR="00D01033">
      <w:rPr>
        <w:rFonts w:cs="Arial"/>
        <w:sz w:val="16"/>
        <w:szCs w:val="16"/>
      </w:rPr>
      <w:ptab w:relativeTo="margin" w:alignment="right" w:leader="none"/>
    </w:r>
    <w:r w:rsidR="00D01033" w:rsidRPr="00D01033">
      <w:rPr>
        <w:rFonts w:cs="Arial"/>
        <w:sz w:val="16"/>
        <w:szCs w:val="16"/>
      </w:rPr>
      <w:fldChar w:fldCharType="begin"/>
    </w:r>
    <w:r w:rsidR="00D01033" w:rsidRPr="00D01033">
      <w:rPr>
        <w:rFonts w:cs="Arial"/>
        <w:sz w:val="16"/>
        <w:szCs w:val="16"/>
      </w:rPr>
      <w:instrText xml:space="preserve"> PAGE   \* MERGEFORMAT </w:instrText>
    </w:r>
    <w:r w:rsidR="00D01033" w:rsidRPr="00D01033">
      <w:rPr>
        <w:rFonts w:cs="Arial"/>
        <w:sz w:val="16"/>
        <w:szCs w:val="16"/>
      </w:rPr>
      <w:fldChar w:fldCharType="separate"/>
    </w:r>
    <w:r w:rsidR="00D01033" w:rsidRPr="00D01033">
      <w:rPr>
        <w:rFonts w:cs="Arial"/>
        <w:noProof/>
        <w:sz w:val="16"/>
        <w:szCs w:val="16"/>
      </w:rPr>
      <w:t>1</w:t>
    </w:r>
    <w:r w:rsidR="00D01033" w:rsidRPr="00D01033">
      <w:rPr>
        <w:rFonts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5FA1" w14:textId="1F64D9A0" w:rsidR="00495DF4" w:rsidRPr="00D742A7" w:rsidRDefault="00495DF4" w:rsidP="00CB339B">
    <w:pPr>
      <w:pStyle w:val="Footer"/>
      <w:tabs>
        <w:tab w:val="clear" w:pos="4680"/>
        <w:tab w:val="clear" w:pos="9360"/>
      </w:tabs>
    </w:pPr>
    <w:r w:rsidRPr="00D742A7">
      <w:rPr>
        <w:rFonts w:cs="Arial"/>
        <w:sz w:val="16"/>
        <w:szCs w:val="16"/>
      </w:rPr>
      <w:t>DCF-F-2874</w:t>
    </w:r>
    <w:r w:rsidR="00CB339B">
      <w:rPr>
        <w:rFonts w:cs="Arial"/>
        <w:sz w:val="16"/>
        <w:szCs w:val="16"/>
      </w:rPr>
      <w:t>-E</w:t>
    </w:r>
    <w:r w:rsidRPr="00D742A7">
      <w:rPr>
        <w:rFonts w:cs="Arial"/>
        <w:sz w:val="16"/>
        <w:szCs w:val="16"/>
      </w:rPr>
      <w:t xml:space="preserve"> (R. 0</w:t>
    </w:r>
    <w:r w:rsidR="00D742A7">
      <w:rPr>
        <w:rFonts w:cs="Arial"/>
        <w:sz w:val="16"/>
        <w:szCs w:val="16"/>
      </w:rPr>
      <w:t>2</w:t>
    </w:r>
    <w:r w:rsidR="008751E2" w:rsidRPr="00D742A7">
      <w:rPr>
        <w:rFonts w:cs="Arial"/>
        <w:sz w:val="16"/>
        <w:szCs w:val="16"/>
      </w:rPr>
      <w:t>/</w:t>
    </w:r>
    <w:r w:rsidRPr="00D742A7">
      <w:rPr>
        <w:rFonts w:cs="Arial"/>
        <w:sz w:val="16"/>
        <w:szCs w:val="16"/>
      </w:rPr>
      <w:t>20</w:t>
    </w:r>
    <w:r w:rsidR="00D742A7">
      <w:rPr>
        <w:rFonts w:cs="Arial"/>
        <w:sz w:val="16"/>
        <w:szCs w:val="16"/>
      </w:rPr>
      <w:t>25</w:t>
    </w:r>
    <w:r w:rsidRPr="00D742A7">
      <w:rPr>
        <w:rFonts w:cs="Arial"/>
        <w:sz w:val="16"/>
        <w:szCs w:val="16"/>
      </w:rPr>
      <w:t>)</w:t>
    </w:r>
    <w:r w:rsidR="00CB339B">
      <w:rPr>
        <w:rFonts w:cs="Arial"/>
        <w:sz w:val="16"/>
        <w:szCs w:val="16"/>
      </w:rPr>
      <w:ptab w:relativeTo="margin" w:alignment="right" w:leader="none"/>
    </w:r>
    <w:r w:rsidR="00D01033" w:rsidRPr="00D01033">
      <w:rPr>
        <w:rFonts w:cs="Arial"/>
        <w:sz w:val="16"/>
        <w:szCs w:val="16"/>
      </w:rPr>
      <w:fldChar w:fldCharType="begin"/>
    </w:r>
    <w:r w:rsidR="00D01033" w:rsidRPr="00D01033">
      <w:rPr>
        <w:rFonts w:cs="Arial"/>
        <w:sz w:val="16"/>
        <w:szCs w:val="16"/>
      </w:rPr>
      <w:instrText xml:space="preserve"> PAGE   \* MERGEFORMAT </w:instrText>
    </w:r>
    <w:r w:rsidR="00D01033" w:rsidRPr="00D01033">
      <w:rPr>
        <w:rFonts w:cs="Arial"/>
        <w:sz w:val="16"/>
        <w:szCs w:val="16"/>
      </w:rPr>
      <w:fldChar w:fldCharType="separate"/>
    </w:r>
    <w:r w:rsidR="00D01033" w:rsidRPr="00D01033">
      <w:rPr>
        <w:rFonts w:cs="Arial"/>
        <w:noProof/>
        <w:sz w:val="16"/>
        <w:szCs w:val="16"/>
      </w:rPr>
      <w:t>1</w:t>
    </w:r>
    <w:r w:rsidR="00D01033" w:rsidRPr="00D01033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36D5" w14:textId="77777777" w:rsidR="00495DF4" w:rsidRDefault="00495DF4" w:rsidP="00495DF4">
      <w:r>
        <w:separator/>
      </w:r>
    </w:p>
  </w:footnote>
  <w:footnote w:type="continuationSeparator" w:id="0">
    <w:p w14:paraId="3BAB3442" w14:textId="77777777" w:rsidR="00495DF4" w:rsidRDefault="00495DF4" w:rsidP="0049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887D6" w14:textId="77777777" w:rsidR="00D01033" w:rsidRPr="00B9360D" w:rsidRDefault="00D01033" w:rsidP="00964FA3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41101B99" w14:textId="77777777" w:rsidR="00D01033" w:rsidRPr="00B9360D" w:rsidRDefault="00D01033" w:rsidP="00964FA3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D6E6D994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4B3ED92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6760470">
    <w:abstractNumId w:val="3"/>
  </w:num>
  <w:num w:numId="2" w16cid:durableId="1758289940">
    <w:abstractNumId w:val="1"/>
  </w:num>
  <w:num w:numId="3" w16cid:durableId="1012683528">
    <w:abstractNumId w:val="2"/>
  </w:num>
  <w:num w:numId="4" w16cid:durableId="119958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+Y/hIUrJ6Wpx3TGb42/vkth3gZLiHN/9AogN26CY3w9Fw99mDQKVGsh3PUyAlr577BeYV6Y09dKw+Ihr6+IQ==" w:salt="6fKKKIjXnntfKyGweVLCN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AC"/>
    <w:rsid w:val="000A0001"/>
    <w:rsid w:val="000B6991"/>
    <w:rsid w:val="000E46BC"/>
    <w:rsid w:val="001E7C26"/>
    <w:rsid w:val="002759AC"/>
    <w:rsid w:val="002949F0"/>
    <w:rsid w:val="002A2C24"/>
    <w:rsid w:val="003D033B"/>
    <w:rsid w:val="00495DF4"/>
    <w:rsid w:val="004F6D88"/>
    <w:rsid w:val="0053348A"/>
    <w:rsid w:val="005F2F5E"/>
    <w:rsid w:val="00685871"/>
    <w:rsid w:val="007A3EE5"/>
    <w:rsid w:val="008751E2"/>
    <w:rsid w:val="008F5F43"/>
    <w:rsid w:val="00915BBB"/>
    <w:rsid w:val="009326CE"/>
    <w:rsid w:val="00964FA3"/>
    <w:rsid w:val="00984606"/>
    <w:rsid w:val="009D65B0"/>
    <w:rsid w:val="00A063E0"/>
    <w:rsid w:val="00A10960"/>
    <w:rsid w:val="00A75355"/>
    <w:rsid w:val="00AB797C"/>
    <w:rsid w:val="00AE0A4A"/>
    <w:rsid w:val="00BD518B"/>
    <w:rsid w:val="00C23F14"/>
    <w:rsid w:val="00CB339B"/>
    <w:rsid w:val="00D01033"/>
    <w:rsid w:val="00D10D55"/>
    <w:rsid w:val="00D742A7"/>
    <w:rsid w:val="00E55BDD"/>
    <w:rsid w:val="00EA184B"/>
    <w:rsid w:val="00F3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F29C8"/>
  <w15:docId w15:val="{62DD10DF-5D35-4B7A-AF13-1BEBD74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F5E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95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5DF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95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5DF4"/>
    <w:rPr>
      <w:sz w:val="24"/>
      <w:szCs w:val="24"/>
    </w:rPr>
  </w:style>
  <w:style w:type="character" w:styleId="PageNumber">
    <w:name w:val="page number"/>
    <w:basedOn w:val="DefaultParagraphFont"/>
    <w:rsid w:val="008751E2"/>
  </w:style>
  <w:style w:type="paragraph" w:customStyle="1" w:styleId="Field">
    <w:name w:val="Field"/>
    <w:basedOn w:val="Normal"/>
    <w:link w:val="FieldChar"/>
    <w:qFormat/>
    <w:rsid w:val="00964FA3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964FA3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 pAmendment Request - Confirmation of Needs - Physical / Personal Care Characteristics (Age 5 to 21), DCF-F-2874-E</vt:lpstr>
    </vt:vector>
  </TitlesOfParts>
  <Company>DCF - State of Wisconsin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 pAmendment Request - Confirmation of Needs - Physical / Personal Care Characteristics (Age 5 to 21), DCF-F-2874-E</dc:title>
  <dc:subject>Division of Safety and Permanence</dc:subject>
  <dc:creator/>
  <cp:keywords>department of children and families, division of safety and permanence, bureau of permanence and out of home care, dcf-f-2874-e subsidized guardianship amendment request confirmation of needs physical personal care characteristics age 5 to 21 dcf-f-2874-e, subsidized guardianship amendment request confirmation of needs physical personal care characteristics age 5 to 21, subsidized guardianship amendment request, subsidized guardianship, confirmation of needs, request for amendment</cp:keywords>
  <dc:description>R. 02/2025</dc:description>
  <cp:lastModifiedBy>Kramer, Kathleen M - DCF</cp:lastModifiedBy>
  <cp:revision>4</cp:revision>
  <cp:lastPrinted>2013-02-04T15:46:00Z</cp:lastPrinted>
  <dcterms:created xsi:type="dcterms:W3CDTF">2025-02-26T19:16:00Z</dcterms:created>
  <dcterms:modified xsi:type="dcterms:W3CDTF">2025-02-26T19:16:00Z</dcterms:modified>
  <cp:category>Forms</cp:category>
</cp:coreProperties>
</file>