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19" w:rsidRDefault="00B46319">
      <w:pPr>
        <w:rPr>
          <w:b/>
          <w:sz w:val="16"/>
          <w:szCs w:val="16"/>
        </w:rPr>
      </w:pPr>
      <w:r>
        <w:rPr>
          <w:b/>
          <w:sz w:val="16"/>
          <w:szCs w:val="16"/>
        </w:rPr>
        <w:t>DEPARTMENT OF CHILDREN AND FAMILIES</w:t>
      </w:r>
    </w:p>
    <w:p w:rsidR="00B46319" w:rsidRDefault="00B46319">
      <w:pPr>
        <w:rPr>
          <w:sz w:val="16"/>
          <w:szCs w:val="16"/>
        </w:rPr>
      </w:pPr>
      <w:r>
        <w:rPr>
          <w:sz w:val="16"/>
          <w:szCs w:val="16"/>
        </w:rPr>
        <w:t xml:space="preserve">Division of </w:t>
      </w:r>
      <w:r w:rsidR="00545755">
        <w:rPr>
          <w:sz w:val="16"/>
          <w:szCs w:val="16"/>
        </w:rPr>
        <w:t>Milwaukee Child Protective Services</w:t>
      </w:r>
    </w:p>
    <w:p w:rsidR="00B46319" w:rsidRDefault="00B46319">
      <w:pPr>
        <w:rPr>
          <w:szCs w:val="18"/>
        </w:rPr>
      </w:pPr>
    </w:p>
    <w:p w:rsidR="00545755" w:rsidRDefault="00B46319">
      <w:pPr>
        <w:jc w:val="center"/>
        <w:rPr>
          <w:b/>
          <w:sz w:val="24"/>
        </w:rPr>
      </w:pPr>
      <w:r>
        <w:rPr>
          <w:b/>
          <w:sz w:val="24"/>
        </w:rPr>
        <w:t xml:space="preserve">Request for Emergency Service Funds for </w:t>
      </w:r>
    </w:p>
    <w:p w:rsidR="00B46319" w:rsidRDefault="00545755">
      <w:pPr>
        <w:jc w:val="center"/>
        <w:rPr>
          <w:b/>
          <w:sz w:val="24"/>
        </w:rPr>
      </w:pPr>
      <w:r>
        <w:rPr>
          <w:b/>
          <w:sz w:val="24"/>
        </w:rPr>
        <w:t xml:space="preserve">Division of Milwaukee Child Protective Services </w:t>
      </w:r>
      <w:r w:rsidR="00B46319">
        <w:rPr>
          <w:b/>
          <w:sz w:val="24"/>
        </w:rPr>
        <w:t>Families</w:t>
      </w:r>
    </w:p>
    <w:p w:rsidR="00B46319" w:rsidRDefault="00B46319">
      <w:pPr>
        <w:rPr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2123"/>
        <w:gridCol w:w="540"/>
        <w:gridCol w:w="1172"/>
        <w:gridCol w:w="1438"/>
        <w:gridCol w:w="2398"/>
      </w:tblGrid>
      <w:tr w:rsidR="00B46319" w:rsidRPr="00B46319" w:rsidTr="00B46319">
        <w:tc>
          <w:tcPr>
            <w:tcW w:w="11506" w:type="dxa"/>
            <w:gridSpan w:val="6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20" w:after="20"/>
              <w:rPr>
                <w:b/>
                <w:sz w:val="20"/>
                <w:szCs w:val="20"/>
              </w:rPr>
            </w:pPr>
            <w:r w:rsidRPr="00B46319">
              <w:rPr>
                <w:b/>
                <w:sz w:val="20"/>
                <w:szCs w:val="20"/>
              </w:rPr>
              <w:t>Funding Requested For</w:t>
            </w:r>
          </w:p>
        </w:tc>
      </w:tr>
      <w:tr w:rsidR="00B46319" w:rsidRPr="00B46319" w:rsidTr="00B46319">
        <w:tc>
          <w:tcPr>
            <w:tcW w:w="3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40"/>
              <w:rPr>
                <w:szCs w:val="18"/>
              </w:rPr>
            </w:pPr>
            <w:r w:rsidRPr="00B46319">
              <w:rPr>
                <w:szCs w:val="18"/>
              </w:rPr>
              <w:t>Case Head</w:t>
            </w:r>
          </w:p>
          <w:bookmarkStart w:id="0" w:name="Text1"/>
          <w:p w:rsidR="00B46319" w:rsidRPr="00B46319" w:rsidRDefault="00B46319" w:rsidP="00B46319">
            <w:pPr>
              <w:widowControl w:val="0"/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bookmarkEnd w:id="1"/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40"/>
              <w:rPr>
                <w:szCs w:val="18"/>
              </w:rPr>
            </w:pPr>
            <w:r w:rsidRPr="00B46319">
              <w:rPr>
                <w:szCs w:val="18"/>
              </w:rPr>
              <w:t>Case Number (</w:t>
            </w:r>
            <w:proofErr w:type="spellStart"/>
            <w:r w:rsidRPr="00B46319">
              <w:rPr>
                <w:szCs w:val="18"/>
              </w:rPr>
              <w:t>eWiSACWIS</w:t>
            </w:r>
            <w:proofErr w:type="spellEnd"/>
            <w:r w:rsidRPr="00B46319">
              <w:rPr>
                <w:szCs w:val="18"/>
              </w:rPr>
              <w:t>)</w:t>
            </w:r>
          </w:p>
          <w:p w:rsidR="00B46319" w:rsidRPr="00B46319" w:rsidRDefault="00B46319" w:rsidP="00B46319">
            <w:pPr>
              <w:widowControl w:val="0"/>
              <w:spacing w:before="40" w:after="20"/>
              <w:rPr>
                <w:szCs w:val="18"/>
              </w:rPr>
            </w:pPr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40"/>
              <w:rPr>
                <w:szCs w:val="18"/>
              </w:rPr>
            </w:pPr>
            <w:r w:rsidRPr="00B46319">
              <w:rPr>
                <w:szCs w:val="18"/>
              </w:rPr>
              <w:t>Date of Request</w:t>
            </w:r>
          </w:p>
          <w:p w:rsidR="00B46319" w:rsidRPr="00B46319" w:rsidRDefault="00B46319" w:rsidP="00B46319">
            <w:pPr>
              <w:widowControl w:val="0"/>
              <w:spacing w:before="40" w:after="20"/>
              <w:rPr>
                <w:szCs w:val="18"/>
              </w:rPr>
            </w:pPr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46319" w:rsidRPr="00B46319" w:rsidTr="00B46319">
        <w:tc>
          <w:tcPr>
            <w:tcW w:w="11506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40"/>
              <w:rPr>
                <w:szCs w:val="18"/>
              </w:rPr>
            </w:pPr>
            <w:r w:rsidRPr="00B46319">
              <w:rPr>
                <w:szCs w:val="18"/>
              </w:rPr>
              <w:t>Purpose and Justification for Request (include items to be purchased)</w:t>
            </w:r>
          </w:p>
          <w:p w:rsidR="00B46319" w:rsidRPr="00B46319" w:rsidRDefault="00B46319" w:rsidP="00B46319">
            <w:pPr>
              <w:widowControl w:val="0"/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  <w:p w:rsidR="00B46319" w:rsidRPr="00B46319" w:rsidRDefault="00B46319" w:rsidP="00B46319">
            <w:pPr>
              <w:widowControl w:val="0"/>
              <w:spacing w:before="40" w:after="20"/>
              <w:rPr>
                <w:rFonts w:ascii="Times New Roman" w:hAnsi="Times New Roman"/>
                <w:sz w:val="22"/>
                <w:szCs w:val="22"/>
              </w:rPr>
            </w:pPr>
          </w:p>
          <w:p w:rsidR="00B46319" w:rsidRPr="00B46319" w:rsidRDefault="00B46319" w:rsidP="00B46319">
            <w:pPr>
              <w:widowControl w:val="0"/>
              <w:spacing w:before="40" w:after="20"/>
              <w:rPr>
                <w:szCs w:val="18"/>
              </w:rPr>
            </w:pPr>
          </w:p>
        </w:tc>
      </w:tr>
      <w:tr w:rsidR="00B46319" w:rsidRPr="00B46319" w:rsidTr="008B549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20" w:after="20"/>
              <w:rPr>
                <w:b/>
                <w:sz w:val="20"/>
                <w:szCs w:val="20"/>
              </w:rPr>
            </w:pPr>
            <w:r w:rsidRPr="00B46319">
              <w:rPr>
                <w:b/>
                <w:sz w:val="20"/>
                <w:szCs w:val="20"/>
              </w:rPr>
              <w:t>Funding Requested By</w:t>
            </w:r>
          </w:p>
        </w:tc>
      </w:tr>
      <w:tr w:rsidR="00EA01FA" w:rsidRPr="00B46319" w:rsidTr="008B549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A01FA" w:rsidRPr="00B46319" w:rsidRDefault="00EA01FA" w:rsidP="00B46319">
            <w:pPr>
              <w:widowControl w:val="0"/>
              <w:spacing w:before="40"/>
              <w:rPr>
                <w:szCs w:val="18"/>
              </w:rPr>
            </w:pPr>
            <w:r w:rsidRPr="00B46319">
              <w:rPr>
                <w:szCs w:val="18"/>
              </w:rPr>
              <w:t>Name – IA Specialist Assigned</w:t>
            </w:r>
          </w:p>
          <w:p w:rsidR="00EA01FA" w:rsidRPr="00B46319" w:rsidRDefault="00EA01FA" w:rsidP="00B46319">
            <w:pPr>
              <w:widowControl w:val="0"/>
              <w:spacing w:before="40" w:after="20"/>
              <w:rPr>
                <w:szCs w:val="18"/>
              </w:rPr>
            </w:pPr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20" w:after="20"/>
              <w:rPr>
                <w:b/>
                <w:sz w:val="20"/>
                <w:szCs w:val="20"/>
              </w:rPr>
            </w:pPr>
            <w:r w:rsidRPr="00B46319">
              <w:rPr>
                <w:b/>
                <w:sz w:val="20"/>
                <w:szCs w:val="20"/>
              </w:rPr>
              <w:t xml:space="preserve">Form of Payment </w:t>
            </w: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1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60" w:after="60"/>
              <w:rPr>
                <w:szCs w:val="18"/>
              </w:rPr>
            </w:pPr>
            <w:r w:rsidRPr="00B4631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B46319">
              <w:rPr>
                <w:sz w:val="20"/>
                <w:szCs w:val="20"/>
              </w:rPr>
              <w:instrText xml:space="preserve"> FORMCHECKBOX </w:instrText>
            </w:r>
            <w:r w:rsidR="0077406B">
              <w:rPr>
                <w:sz w:val="20"/>
                <w:szCs w:val="20"/>
              </w:rPr>
            </w:r>
            <w:r w:rsidR="0077406B">
              <w:rPr>
                <w:sz w:val="20"/>
                <w:szCs w:val="20"/>
              </w:rPr>
              <w:fldChar w:fldCharType="separate"/>
            </w:r>
            <w:r w:rsidRPr="00B46319">
              <w:rPr>
                <w:sz w:val="20"/>
                <w:szCs w:val="20"/>
              </w:rPr>
              <w:fldChar w:fldCharType="end"/>
            </w:r>
            <w:bookmarkEnd w:id="2"/>
            <w:r w:rsidRPr="00B46319">
              <w:rPr>
                <w:sz w:val="20"/>
                <w:szCs w:val="20"/>
              </w:rPr>
              <w:t xml:space="preserve"> </w:t>
            </w:r>
            <w:proofErr w:type="gramStart"/>
            <w:r w:rsidRPr="00B46319">
              <w:rPr>
                <w:szCs w:val="18"/>
              </w:rPr>
              <w:t>Yes</w:t>
            </w:r>
            <w:proofErr w:type="gramEnd"/>
            <w:r w:rsidRPr="00B46319">
              <w:rPr>
                <w:szCs w:val="18"/>
              </w:rPr>
              <w:t xml:space="preserve">   </w:t>
            </w:r>
            <w:r w:rsidRPr="00B4631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B46319">
              <w:rPr>
                <w:sz w:val="20"/>
                <w:szCs w:val="20"/>
              </w:rPr>
              <w:instrText xml:space="preserve"> FORMCHECKBOX </w:instrText>
            </w:r>
            <w:r w:rsidR="0077406B">
              <w:rPr>
                <w:sz w:val="20"/>
                <w:szCs w:val="20"/>
              </w:rPr>
            </w:r>
            <w:r w:rsidR="0077406B">
              <w:rPr>
                <w:sz w:val="20"/>
                <w:szCs w:val="20"/>
              </w:rPr>
              <w:fldChar w:fldCharType="separate"/>
            </w:r>
            <w:r w:rsidRPr="00B46319">
              <w:rPr>
                <w:sz w:val="20"/>
                <w:szCs w:val="20"/>
              </w:rPr>
              <w:fldChar w:fldCharType="end"/>
            </w:r>
            <w:bookmarkEnd w:id="3"/>
            <w:r w:rsidRPr="00B46319">
              <w:rPr>
                <w:szCs w:val="18"/>
              </w:rPr>
              <w:t xml:space="preserve"> No   Payment will be made by P-Card.  Estimate amount:  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60" w:after="60"/>
              <w:rPr>
                <w:szCs w:val="18"/>
              </w:rPr>
            </w:pPr>
            <w:r w:rsidRPr="00B46319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19">
              <w:rPr>
                <w:sz w:val="20"/>
                <w:szCs w:val="20"/>
              </w:rPr>
              <w:instrText xml:space="preserve"> FORMCHECKBOX </w:instrText>
            </w:r>
            <w:r w:rsidR="0077406B">
              <w:rPr>
                <w:sz w:val="20"/>
                <w:szCs w:val="20"/>
              </w:rPr>
            </w:r>
            <w:r w:rsidR="0077406B">
              <w:rPr>
                <w:sz w:val="20"/>
                <w:szCs w:val="20"/>
              </w:rPr>
              <w:fldChar w:fldCharType="separate"/>
            </w:r>
            <w:r w:rsidRPr="00B46319">
              <w:rPr>
                <w:sz w:val="20"/>
                <w:szCs w:val="20"/>
              </w:rPr>
              <w:fldChar w:fldCharType="end"/>
            </w:r>
            <w:r w:rsidRPr="00B46319">
              <w:rPr>
                <w:szCs w:val="18"/>
              </w:rPr>
              <w:t xml:space="preserve"> Yes   </w:t>
            </w:r>
            <w:r w:rsidRPr="00B4631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6319">
              <w:rPr>
                <w:sz w:val="20"/>
                <w:szCs w:val="20"/>
              </w:rPr>
              <w:instrText xml:space="preserve"> FORMCHECKBOX </w:instrText>
            </w:r>
            <w:r w:rsidR="0077406B">
              <w:rPr>
                <w:sz w:val="20"/>
                <w:szCs w:val="20"/>
              </w:rPr>
            </w:r>
            <w:r w:rsidR="0077406B">
              <w:rPr>
                <w:sz w:val="20"/>
                <w:szCs w:val="20"/>
              </w:rPr>
              <w:fldChar w:fldCharType="separate"/>
            </w:r>
            <w:r w:rsidRPr="00B46319">
              <w:rPr>
                <w:sz w:val="20"/>
                <w:szCs w:val="20"/>
              </w:rPr>
              <w:fldChar w:fldCharType="end"/>
            </w:r>
            <w:r w:rsidRPr="00B46319">
              <w:rPr>
                <w:szCs w:val="18"/>
              </w:rPr>
              <w:t xml:space="preserve"> No   Payment requested by check. </w:t>
            </w: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60" w:after="60"/>
              <w:rPr>
                <w:szCs w:val="18"/>
              </w:rPr>
            </w:pPr>
            <w:r w:rsidRPr="00B46319">
              <w:rPr>
                <w:szCs w:val="18"/>
              </w:rPr>
              <w:t>Check for amount of $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463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46319">
              <w:rPr>
                <w:szCs w:val="18"/>
              </w:rPr>
              <w:t xml:space="preserve">made payable </w:t>
            </w:r>
            <w:proofErr w:type="gramStart"/>
            <w:r w:rsidRPr="00B46319">
              <w:rPr>
                <w:szCs w:val="18"/>
              </w:rPr>
              <w:t xml:space="preserve">to </w:t>
            </w:r>
            <w:proofErr w:type="gramEnd"/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B4631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40"/>
              <w:rPr>
                <w:szCs w:val="18"/>
              </w:rPr>
            </w:pPr>
            <w:r w:rsidRPr="00B46319">
              <w:rPr>
                <w:szCs w:val="18"/>
              </w:rPr>
              <w:t>Address check should be sent to (Street, City, State, Zip Code)</w:t>
            </w:r>
          </w:p>
          <w:p w:rsidR="00B46319" w:rsidRPr="00B46319" w:rsidRDefault="00B46319" w:rsidP="00B46319">
            <w:pPr>
              <w:widowControl w:val="0"/>
              <w:spacing w:before="40" w:after="40"/>
              <w:rPr>
                <w:szCs w:val="18"/>
              </w:rPr>
            </w:pPr>
            <w:r w:rsidRPr="00B46319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6319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46319">
              <w:rPr>
                <w:rFonts w:ascii="Times New Roman" w:hAnsi="Times New Roman"/>
                <w:sz w:val="22"/>
                <w:szCs w:val="22"/>
              </w:rPr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B46319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20" w:after="20"/>
              <w:rPr>
                <w:b/>
                <w:sz w:val="20"/>
                <w:szCs w:val="20"/>
              </w:rPr>
            </w:pPr>
            <w:r w:rsidRPr="00B46319">
              <w:rPr>
                <w:b/>
                <w:sz w:val="20"/>
                <w:szCs w:val="20"/>
              </w:rPr>
              <w:t>Approvals</w:t>
            </w:r>
          </w:p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Default="00B46319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Default="00B46319"/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 w:rsidP="00B46319">
            <w:pPr>
              <w:tabs>
                <w:tab w:val="left" w:pos="990"/>
              </w:tabs>
            </w:pPr>
            <w:r>
              <w:tab/>
            </w:r>
            <w:r w:rsidRPr="00B46319">
              <w:rPr>
                <w:b/>
              </w:rPr>
              <w:t>SIGNATURE</w:t>
            </w:r>
            <w:r>
              <w:t xml:space="preserve"> – </w:t>
            </w:r>
            <w:r w:rsidR="00EA01FA">
              <w:t>IA Supervisor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 w:rsidP="00B46319">
            <w:pPr>
              <w:jc w:val="center"/>
            </w:pPr>
            <w:r>
              <w:t>Date Signed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Default="00B46319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Default="00B46319"/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 w:rsidP="00B46319">
            <w:pPr>
              <w:tabs>
                <w:tab w:val="left" w:pos="990"/>
              </w:tabs>
            </w:pPr>
            <w:r>
              <w:tab/>
            </w:r>
            <w:r w:rsidRPr="00B46319">
              <w:rPr>
                <w:b/>
              </w:rPr>
              <w:t>SIGNATURE</w:t>
            </w:r>
            <w:r>
              <w:t xml:space="preserve"> – </w:t>
            </w:r>
            <w:r w:rsidR="00EA01FA">
              <w:t>Program</w:t>
            </w:r>
            <w:r>
              <w:t xml:space="preserve"> Manager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 w:rsidP="00B46319">
            <w:pPr>
              <w:jc w:val="center"/>
            </w:pPr>
            <w:r>
              <w:t>Date Signed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/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Default="00B46319" w:rsidP="00B46319">
            <w:pPr>
              <w:spacing w:after="180"/>
            </w:pP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widowControl w:val="0"/>
              <w:spacing w:before="20" w:after="20"/>
              <w:rPr>
                <w:b/>
                <w:sz w:val="20"/>
                <w:szCs w:val="20"/>
              </w:rPr>
            </w:pPr>
            <w:r w:rsidRPr="00B46319">
              <w:rPr>
                <w:b/>
                <w:sz w:val="20"/>
                <w:szCs w:val="20"/>
              </w:rPr>
              <w:t>Routing of a Check Request</w:t>
            </w: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6319" w:rsidRPr="00B46319" w:rsidRDefault="00B46319" w:rsidP="00545755">
            <w:pPr>
              <w:spacing w:before="80" w:after="80"/>
              <w:rPr>
                <w:sz w:val="20"/>
                <w:szCs w:val="20"/>
              </w:rPr>
            </w:pPr>
            <w:r w:rsidRPr="00B46319">
              <w:rPr>
                <w:sz w:val="20"/>
                <w:szCs w:val="20"/>
              </w:rPr>
              <w:t xml:space="preserve">The </w:t>
            </w:r>
            <w:r w:rsidR="00EA01FA" w:rsidRPr="00B46319">
              <w:rPr>
                <w:sz w:val="20"/>
                <w:szCs w:val="20"/>
              </w:rPr>
              <w:t>program</w:t>
            </w:r>
            <w:r w:rsidRPr="00B46319">
              <w:rPr>
                <w:sz w:val="20"/>
                <w:szCs w:val="20"/>
              </w:rPr>
              <w:t xml:space="preserve"> manager scans this form and sends the pdf file via email to the Section Chief – Operations at the </w:t>
            </w:r>
            <w:r w:rsidR="00545755">
              <w:rPr>
                <w:sz w:val="20"/>
                <w:szCs w:val="20"/>
              </w:rPr>
              <w:t>Division of Milwaukee Child Protective Services</w:t>
            </w:r>
            <w:r w:rsidRPr="00B46319">
              <w:rPr>
                <w:sz w:val="20"/>
                <w:szCs w:val="20"/>
              </w:rPr>
              <w:t xml:space="preserve"> Administration Office.  The check </w:t>
            </w:r>
            <w:proofErr w:type="gramStart"/>
            <w:r w:rsidRPr="00B46319">
              <w:rPr>
                <w:sz w:val="20"/>
                <w:szCs w:val="20"/>
              </w:rPr>
              <w:t>will be sent</w:t>
            </w:r>
            <w:proofErr w:type="gramEnd"/>
            <w:r w:rsidRPr="00B46319">
              <w:rPr>
                <w:sz w:val="20"/>
                <w:szCs w:val="20"/>
              </w:rPr>
              <w:t xml:space="preserve"> directly to the payee and the </w:t>
            </w:r>
            <w:r w:rsidR="00EA01FA" w:rsidRPr="00B46319">
              <w:rPr>
                <w:sz w:val="20"/>
                <w:szCs w:val="20"/>
              </w:rPr>
              <w:t>IA specialist</w:t>
            </w:r>
            <w:r w:rsidRPr="00B46319">
              <w:rPr>
                <w:sz w:val="20"/>
                <w:szCs w:val="20"/>
              </w:rPr>
              <w:t xml:space="preserve"> notified of the date it was sent.  A W-9 form completed by the </w:t>
            </w:r>
            <w:proofErr w:type="gramStart"/>
            <w:r w:rsidRPr="00B46319">
              <w:rPr>
                <w:sz w:val="20"/>
                <w:szCs w:val="20"/>
              </w:rPr>
              <w:t>landlord</w:t>
            </w:r>
            <w:proofErr w:type="gramEnd"/>
            <w:r w:rsidRPr="00B46319">
              <w:rPr>
                <w:sz w:val="20"/>
                <w:szCs w:val="20"/>
              </w:rPr>
              <w:t xml:space="preserve"> / rental agency must be received at </w:t>
            </w:r>
            <w:r w:rsidR="00545755">
              <w:rPr>
                <w:sz w:val="20"/>
                <w:szCs w:val="20"/>
              </w:rPr>
              <w:t>Division of Milwaukee Child Protective Services</w:t>
            </w:r>
            <w:r w:rsidR="00545755" w:rsidRPr="00B46319">
              <w:rPr>
                <w:sz w:val="20"/>
                <w:szCs w:val="20"/>
              </w:rPr>
              <w:t xml:space="preserve"> </w:t>
            </w:r>
            <w:r w:rsidRPr="00B46319">
              <w:rPr>
                <w:sz w:val="20"/>
                <w:szCs w:val="20"/>
              </w:rPr>
              <w:t xml:space="preserve">prior to a rent check being issued.  See Emergency Service Funds Guidelines. </w:t>
            </w:r>
          </w:p>
        </w:tc>
      </w:tr>
      <w:tr w:rsid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6319" w:rsidRPr="00B46319" w:rsidRDefault="00B46319" w:rsidP="00B46319">
            <w:pPr>
              <w:spacing w:before="20" w:after="20"/>
              <w:rPr>
                <w:b/>
                <w:sz w:val="20"/>
                <w:szCs w:val="20"/>
              </w:rPr>
            </w:pPr>
            <w:r w:rsidRPr="00B46319">
              <w:rPr>
                <w:b/>
                <w:sz w:val="20"/>
                <w:szCs w:val="20"/>
              </w:rPr>
              <w:t>Receipts</w:t>
            </w:r>
          </w:p>
        </w:tc>
      </w:tr>
      <w:tr w:rsidR="00B46319" w:rsidRPr="00B46319" w:rsidTr="00B46319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5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319" w:rsidRPr="00B46319" w:rsidRDefault="00B46319" w:rsidP="00545755">
            <w:pPr>
              <w:spacing w:before="80" w:after="80"/>
              <w:rPr>
                <w:sz w:val="20"/>
                <w:szCs w:val="20"/>
              </w:rPr>
            </w:pPr>
            <w:r w:rsidRPr="00B46319">
              <w:rPr>
                <w:sz w:val="20"/>
                <w:szCs w:val="20"/>
              </w:rPr>
              <w:t xml:space="preserve">Requester writes the case number on all receipts before scanning them into pdf files and attaches the pdf when reconciling the P-card.  Service managers must check this form against P-card charges before approving P-card reconciliations.  Document all items purchases as a case note.  For more </w:t>
            </w:r>
            <w:proofErr w:type="gramStart"/>
            <w:r w:rsidRPr="00B46319">
              <w:rPr>
                <w:sz w:val="20"/>
                <w:szCs w:val="20"/>
              </w:rPr>
              <w:t>information</w:t>
            </w:r>
            <w:proofErr w:type="gramEnd"/>
            <w:r w:rsidRPr="00B46319">
              <w:rPr>
                <w:sz w:val="20"/>
                <w:szCs w:val="20"/>
              </w:rPr>
              <w:t xml:space="preserve"> see the </w:t>
            </w:r>
            <w:r w:rsidR="00545755">
              <w:rPr>
                <w:sz w:val="20"/>
                <w:szCs w:val="20"/>
              </w:rPr>
              <w:t>Division of Milwaukee Child Protective Services</w:t>
            </w:r>
            <w:r w:rsidR="00545755" w:rsidRPr="00B46319">
              <w:rPr>
                <w:sz w:val="20"/>
                <w:szCs w:val="20"/>
              </w:rPr>
              <w:t xml:space="preserve"> </w:t>
            </w:r>
            <w:r w:rsidRPr="00B46319">
              <w:rPr>
                <w:sz w:val="20"/>
                <w:szCs w:val="20"/>
              </w:rPr>
              <w:t>Procedure Manual, Protocol page.</w:t>
            </w:r>
          </w:p>
        </w:tc>
      </w:tr>
    </w:tbl>
    <w:p w:rsidR="00B46319" w:rsidRDefault="00B46319"/>
    <w:sectPr w:rsidR="00B46319">
      <w:footerReference w:type="default" r:id="rId7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4C5" w:rsidRDefault="005B34C5">
      <w:r>
        <w:separator/>
      </w:r>
    </w:p>
  </w:endnote>
  <w:endnote w:type="continuationSeparator" w:id="0">
    <w:p w:rsidR="005B34C5" w:rsidRDefault="005B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319" w:rsidRDefault="00B46319">
    <w:pPr>
      <w:pStyle w:val="Footer"/>
      <w:tabs>
        <w:tab w:val="clear" w:pos="4320"/>
        <w:tab w:val="center" w:pos="5310"/>
      </w:tabs>
      <w:rPr>
        <w:sz w:val="16"/>
        <w:szCs w:val="16"/>
      </w:rPr>
    </w:pPr>
    <w:r>
      <w:rPr>
        <w:sz w:val="16"/>
        <w:szCs w:val="16"/>
      </w:rPr>
      <w:t xml:space="preserve">DCF-F-2606-E (R. </w:t>
    </w:r>
    <w:r w:rsidR="00545755">
      <w:rPr>
        <w:sz w:val="16"/>
        <w:szCs w:val="16"/>
      </w:rPr>
      <w:t>10/2015</w:t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4C5" w:rsidRDefault="005B34C5">
      <w:r>
        <w:separator/>
      </w:r>
    </w:p>
  </w:footnote>
  <w:footnote w:type="continuationSeparator" w:id="0">
    <w:p w:rsidR="005B34C5" w:rsidRDefault="005B3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L47XU2cims2W6GfYN9I8Q9Kyrl0=" w:salt="OXpm2Ze1ZDw+Ks1rM+7HnA==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1FA"/>
    <w:rsid w:val="003B7622"/>
    <w:rsid w:val="00545755"/>
    <w:rsid w:val="005B34C5"/>
    <w:rsid w:val="0077406B"/>
    <w:rsid w:val="008B5499"/>
    <w:rsid w:val="00B46319"/>
    <w:rsid w:val="00E87CC3"/>
    <w:rsid w:val="00EA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CHILDREN AND FAMILIES</vt:lpstr>
    </vt:vector>
  </TitlesOfParts>
  <Company>DCF - State of Wisconsin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CHILDREN AND FAMILIES</dc:title>
  <dc:creator>JOHNSCA</dc:creator>
  <cp:lastModifiedBy>Jeannie Holtan</cp:lastModifiedBy>
  <cp:revision>2</cp:revision>
  <cp:lastPrinted>2010-11-24T17:52:00Z</cp:lastPrinted>
  <dcterms:created xsi:type="dcterms:W3CDTF">2016-05-31T17:42:00Z</dcterms:created>
  <dcterms:modified xsi:type="dcterms:W3CDTF">2016-05-31T17:42:00Z</dcterms:modified>
</cp:coreProperties>
</file>