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4CCC" w14:textId="388EDB5B" w:rsidR="004912C4" w:rsidRPr="009E5B8E" w:rsidRDefault="004912C4" w:rsidP="004912C4">
      <w:pPr>
        <w:jc w:val="center"/>
        <w:rPr>
          <w:rFonts w:cs="Arial"/>
          <w:b/>
          <w:sz w:val="24"/>
          <w:szCs w:val="24"/>
          <w:lang w:val="es-AR"/>
        </w:rPr>
      </w:pPr>
      <w:r w:rsidRPr="009E5B8E">
        <w:rPr>
          <w:rFonts w:cs="Arial"/>
          <w:b/>
          <w:sz w:val="24"/>
          <w:szCs w:val="24"/>
          <w:lang w:val="es-AR"/>
        </w:rPr>
        <w:t>Declaración de Buen Motivo</w:t>
      </w:r>
    </w:p>
    <w:p w14:paraId="7CC3AA11" w14:textId="474DB288" w:rsidR="002646FB" w:rsidRPr="009E5B8E" w:rsidRDefault="004912C4" w:rsidP="00566FBF">
      <w:pPr>
        <w:spacing w:after="240"/>
        <w:jc w:val="center"/>
        <w:rPr>
          <w:rFonts w:cs="Arial"/>
          <w:lang w:val="es-AR"/>
        </w:rPr>
      </w:pPr>
      <w:r w:rsidRPr="009E5B8E">
        <w:rPr>
          <w:rFonts w:cs="Arial"/>
          <w:lang w:val="es-AR"/>
        </w:rPr>
        <w:t>GOOD CAUSE CLAIM</w:t>
      </w:r>
    </w:p>
    <w:p w14:paraId="2A61E892" w14:textId="0FA30A02" w:rsidR="00FF39CA" w:rsidRPr="00566FBF" w:rsidRDefault="002646FB" w:rsidP="00566FBF">
      <w:pPr>
        <w:spacing w:after="240"/>
      </w:pPr>
      <w:r w:rsidRPr="00566FBF">
        <w:rPr>
          <w:rFonts w:cs="Arial"/>
          <w:lang w:val="es-US"/>
        </w:rPr>
        <w:t>La información personal que usted proporcione puede usarse para otros propósitos [</w:t>
      </w:r>
      <w:proofErr w:type="spellStart"/>
      <w:r w:rsidRPr="00566FBF">
        <w:rPr>
          <w:rFonts w:cs="Arial"/>
          <w:lang w:val="es-US"/>
        </w:rPr>
        <w:t>Privacy</w:t>
      </w:r>
      <w:proofErr w:type="spellEnd"/>
      <w:r w:rsidRPr="00566FBF">
        <w:rPr>
          <w:rFonts w:cs="Arial"/>
          <w:lang w:val="es-US"/>
        </w:rPr>
        <w:t xml:space="preserve"> Law, S. 15.04(1)(m), Wisconsin </w:t>
      </w:r>
      <w:proofErr w:type="spellStart"/>
      <w:r w:rsidRPr="00566FBF">
        <w:rPr>
          <w:rFonts w:cs="Arial"/>
          <w:lang w:val="es-US"/>
        </w:rPr>
        <w:t>Statutes</w:t>
      </w:r>
      <w:proofErr w:type="spellEnd"/>
      <w:r w:rsidRPr="00566FBF">
        <w:rPr>
          <w:rFonts w:cs="Arial"/>
          <w:lang w:val="es-US"/>
        </w:rPr>
        <w:t>].</w:t>
      </w:r>
    </w:p>
    <w:p w14:paraId="2A88729A" w14:textId="3CF1F219" w:rsidR="00B627E0" w:rsidRPr="00566FBF" w:rsidRDefault="002646FB" w:rsidP="00566FBF">
      <w:pPr>
        <w:pStyle w:val="BodyText"/>
        <w:spacing w:after="240"/>
        <w:jc w:val="left"/>
        <w:rPr>
          <w:rFonts w:cs="Arial"/>
          <w:sz w:val="20"/>
          <w:lang w:val="es-US"/>
        </w:rPr>
      </w:pPr>
      <w:r w:rsidRPr="00566FBF">
        <w:rPr>
          <w:rFonts w:cs="Arial"/>
          <w:sz w:val="20"/>
          <w:lang w:val="es-US"/>
        </w:rPr>
        <w:t xml:space="preserve">Este formulario será utilizado para determinar buen motivo bajo </w:t>
      </w:r>
      <w:proofErr w:type="spellStart"/>
      <w:r w:rsidRPr="00566FBF">
        <w:rPr>
          <w:rFonts w:cs="Arial"/>
          <w:sz w:val="20"/>
          <w:lang w:val="es-US"/>
        </w:rPr>
        <w:t>Wis</w:t>
      </w:r>
      <w:proofErr w:type="spellEnd"/>
      <w:r w:rsidRPr="00566FBF">
        <w:rPr>
          <w:rFonts w:cs="Arial"/>
          <w:sz w:val="20"/>
          <w:lang w:val="es-US"/>
        </w:rPr>
        <w:t xml:space="preserve"> Admin </w:t>
      </w:r>
      <w:proofErr w:type="spellStart"/>
      <w:r w:rsidRPr="00566FBF">
        <w:rPr>
          <w:rFonts w:cs="Arial"/>
          <w:sz w:val="20"/>
          <w:lang w:val="es-US"/>
        </w:rPr>
        <w:t>Code</w:t>
      </w:r>
      <w:proofErr w:type="spellEnd"/>
      <w:r w:rsidRPr="00566FBF">
        <w:rPr>
          <w:rFonts w:cs="Arial"/>
          <w:sz w:val="20"/>
          <w:lang w:val="es-US"/>
        </w:rPr>
        <w:t xml:space="preserve"> s. DCF 10</w:t>
      </w:r>
      <w:r w:rsidR="004F560E">
        <w:rPr>
          <w:rFonts w:cs="Arial"/>
          <w:sz w:val="20"/>
          <w:lang w:val="es-US"/>
        </w:rPr>
        <w:t>2.06</w:t>
      </w:r>
      <w:r w:rsidRPr="00566FBF">
        <w:rPr>
          <w:rFonts w:cs="Arial"/>
          <w:sz w:val="20"/>
          <w:lang w:val="es-US"/>
        </w:rPr>
        <w:t>.</w:t>
      </w:r>
    </w:p>
    <w:p w14:paraId="3F08E214" w14:textId="5AE35471" w:rsidR="00C65C09" w:rsidRPr="00566FBF" w:rsidRDefault="002646FB" w:rsidP="00566FBF">
      <w:pPr>
        <w:pStyle w:val="BodyText"/>
        <w:spacing w:after="240"/>
        <w:jc w:val="left"/>
        <w:rPr>
          <w:b/>
          <w:bCs/>
          <w:sz w:val="20"/>
        </w:rPr>
      </w:pPr>
      <w:r w:rsidRPr="00566FBF">
        <w:rPr>
          <w:rFonts w:cs="Arial"/>
          <w:b/>
          <w:bCs/>
          <w:sz w:val="20"/>
          <w:lang w:val="es-US"/>
        </w:rPr>
        <w:t>Su seguridad es nuestra prioridad. Si le preocupa su seguridad o la de sus hijos, comuníquelo a su agencia o al asistente social.</w:t>
      </w:r>
    </w:p>
    <w:p w14:paraId="0D1AB02B" w14:textId="4F5EE0A0" w:rsidR="0076329C" w:rsidRPr="00566FBF" w:rsidRDefault="009A057C" w:rsidP="00566FBF">
      <w:pPr>
        <w:pStyle w:val="BodyText"/>
        <w:spacing w:after="240"/>
        <w:jc w:val="left"/>
        <w:rPr>
          <w:sz w:val="20"/>
        </w:rPr>
      </w:pPr>
      <w:r w:rsidRPr="00566FBF">
        <w:rPr>
          <w:rFonts w:cs="Arial"/>
          <w:color w:val="000000"/>
          <w:sz w:val="20"/>
          <w:lang w:val="es-US"/>
        </w:rPr>
        <w:t>El objetivo de este formulario es que nos cuente su situación y cómo le impide trabajar con la Agencia de Manutención de los Hijos.</w:t>
      </w:r>
    </w:p>
    <w:p w14:paraId="57A8D3B9" w14:textId="5BFE7971" w:rsidR="00D5057B" w:rsidRPr="00566FBF" w:rsidRDefault="009A057C" w:rsidP="00566FBF">
      <w:pPr>
        <w:pStyle w:val="BodyText"/>
        <w:spacing w:after="240"/>
        <w:jc w:val="left"/>
        <w:rPr>
          <w:rFonts w:cs="Arial"/>
          <w:sz w:val="20"/>
          <w:lang w:val="es-US"/>
        </w:rPr>
      </w:pPr>
      <w:r w:rsidRPr="00566FBF">
        <w:rPr>
          <w:rFonts w:cs="Arial"/>
          <w:sz w:val="20"/>
          <w:lang w:val="es-US"/>
        </w:rPr>
        <w:t xml:space="preserve">La agencia </w:t>
      </w:r>
      <w:r w:rsidRPr="00566FBF">
        <w:rPr>
          <w:rFonts w:cs="Arial"/>
          <w:sz w:val="20"/>
        </w:rPr>
        <w:t xml:space="preserve">Wisconsin Works (W-2), </w:t>
      </w:r>
      <w:proofErr w:type="spellStart"/>
      <w:r w:rsidRPr="00566FBF">
        <w:rPr>
          <w:rFonts w:cs="Arial"/>
          <w:sz w:val="20"/>
        </w:rPr>
        <w:t>BadgerCare</w:t>
      </w:r>
      <w:proofErr w:type="spellEnd"/>
      <w:r w:rsidRPr="00566FBF">
        <w:rPr>
          <w:rFonts w:cs="Arial"/>
          <w:sz w:val="20"/>
        </w:rPr>
        <w:t xml:space="preserve"> Plus, Medicaid</w:t>
      </w:r>
      <w:r w:rsidRPr="00566FBF">
        <w:rPr>
          <w:rFonts w:cs="Arial"/>
          <w:sz w:val="20"/>
          <w:lang w:val="es-US"/>
        </w:rPr>
        <w:t xml:space="preserve"> o </w:t>
      </w:r>
      <w:r w:rsidRPr="00566FBF">
        <w:rPr>
          <w:rFonts w:cs="Arial"/>
          <w:sz w:val="20"/>
        </w:rPr>
        <w:t>Child Care</w:t>
      </w:r>
      <w:r w:rsidRPr="00566FBF">
        <w:rPr>
          <w:rFonts w:cs="Arial"/>
          <w:sz w:val="20"/>
          <w:lang w:val="es-US"/>
        </w:rPr>
        <w:t xml:space="preserve"> puede decidir que usted tiene un buen motivo en las siguientes situaciones:</w:t>
      </w:r>
    </w:p>
    <w:p w14:paraId="2D3D0669" w14:textId="15748517" w:rsidR="003F2A77" w:rsidRPr="00566FBF" w:rsidRDefault="009D25AB" w:rsidP="00566FBF">
      <w:pPr>
        <w:numPr>
          <w:ilvl w:val="0"/>
          <w:numId w:val="2"/>
        </w:numPr>
        <w:tabs>
          <w:tab w:val="left" w:pos="720"/>
        </w:tabs>
        <w:spacing w:after="240"/>
        <w:ind w:left="720"/>
        <w:rPr>
          <w:rFonts w:cs="Arial"/>
          <w:color w:val="000000"/>
        </w:rPr>
      </w:pPr>
      <w:proofErr w:type="spellStart"/>
      <w:r w:rsidRPr="00566FBF">
        <w:rPr>
          <w:szCs w:val="18"/>
        </w:rPr>
        <w:t>Trabajar</w:t>
      </w:r>
      <w:proofErr w:type="spellEnd"/>
      <w:r w:rsidRPr="00566FBF">
        <w:rPr>
          <w:rFonts w:cs="Arial"/>
          <w:color w:val="000000"/>
          <w:lang w:val="es-US"/>
        </w:rPr>
        <w:t xml:space="preserve"> con la Agencia de Manutención de los Hijos podría causar daños físicos o emocionales a su hijo, incluido el secuestro de menores;</w:t>
      </w:r>
    </w:p>
    <w:p w14:paraId="45824E49" w14:textId="6023F4AB" w:rsidR="003F2A77" w:rsidRPr="00566FBF" w:rsidRDefault="009D25AB" w:rsidP="00566FBF">
      <w:pPr>
        <w:numPr>
          <w:ilvl w:val="0"/>
          <w:numId w:val="2"/>
        </w:numPr>
        <w:tabs>
          <w:tab w:val="left" w:pos="720"/>
        </w:tabs>
        <w:spacing w:after="240"/>
        <w:ind w:left="720"/>
      </w:pPr>
      <w:proofErr w:type="spellStart"/>
      <w:r w:rsidRPr="00566FBF">
        <w:rPr>
          <w:szCs w:val="18"/>
        </w:rPr>
        <w:t>Trabajar</w:t>
      </w:r>
      <w:proofErr w:type="spellEnd"/>
      <w:r w:rsidRPr="00566FBF">
        <w:rPr>
          <w:rFonts w:cs="Arial"/>
          <w:color w:val="000000"/>
          <w:lang w:val="es-US"/>
        </w:rPr>
        <w:t xml:space="preserve"> con la Agencia de Manutención de los Hijos podría causarle daños físicos o emocionales, incluido el maltrato intrafamiliar;</w:t>
      </w:r>
    </w:p>
    <w:p w14:paraId="305967DE" w14:textId="691CFB7D" w:rsidR="003F2A77" w:rsidRPr="00566FBF" w:rsidRDefault="00FE3EEE" w:rsidP="00566FBF">
      <w:pPr>
        <w:numPr>
          <w:ilvl w:val="0"/>
          <w:numId w:val="2"/>
        </w:numPr>
        <w:tabs>
          <w:tab w:val="left" w:pos="720"/>
        </w:tabs>
        <w:spacing w:after="240"/>
        <w:ind w:left="720"/>
      </w:pPr>
      <w:proofErr w:type="spellStart"/>
      <w:r w:rsidRPr="00566FBF">
        <w:rPr>
          <w:szCs w:val="18"/>
        </w:rPr>
        <w:t>Trabajar</w:t>
      </w:r>
      <w:proofErr w:type="spellEnd"/>
      <w:r w:rsidRPr="00566FBF">
        <w:rPr>
          <w:rFonts w:cs="Arial"/>
          <w:color w:val="000000"/>
          <w:lang w:val="es-US"/>
        </w:rPr>
        <w:t xml:space="preserve"> con el Agencia de Manutención de los Hijos le dificultaría escapar del maltrato intrafamiliar o correría el riesgo de sufrirlo más;</w:t>
      </w:r>
    </w:p>
    <w:p w14:paraId="5D19EAE4" w14:textId="6174A693" w:rsidR="003F2A77" w:rsidRPr="00566FBF" w:rsidRDefault="00EA3B53" w:rsidP="00566FBF">
      <w:pPr>
        <w:numPr>
          <w:ilvl w:val="0"/>
          <w:numId w:val="2"/>
        </w:numPr>
        <w:tabs>
          <w:tab w:val="left" w:pos="720"/>
        </w:tabs>
        <w:spacing w:after="240"/>
        <w:ind w:left="720"/>
      </w:pPr>
      <w:r w:rsidRPr="00566FBF">
        <w:rPr>
          <w:rFonts w:cs="Arial"/>
          <w:lang w:val="es-US"/>
        </w:rPr>
        <w:t>Se ha presentado a un tribunal una petición para la adopción de su hijo;</w:t>
      </w:r>
    </w:p>
    <w:p w14:paraId="43D553DE" w14:textId="68851A87" w:rsidR="003F2A77" w:rsidRPr="00566FBF" w:rsidRDefault="00EA3B53" w:rsidP="00566FBF">
      <w:pPr>
        <w:numPr>
          <w:ilvl w:val="0"/>
          <w:numId w:val="2"/>
        </w:numPr>
        <w:tabs>
          <w:tab w:val="left" w:pos="720"/>
        </w:tabs>
        <w:spacing w:after="240"/>
        <w:ind w:left="720"/>
      </w:pPr>
      <w:proofErr w:type="spellStart"/>
      <w:r w:rsidRPr="00566FBF">
        <w:rPr>
          <w:szCs w:val="18"/>
        </w:rPr>
        <w:t>Usted</w:t>
      </w:r>
      <w:proofErr w:type="spellEnd"/>
      <w:r w:rsidRPr="00566FBF">
        <w:rPr>
          <w:rFonts w:cs="Arial"/>
          <w:lang w:val="es-US"/>
        </w:rPr>
        <w:t xml:space="preserve"> está colaborando con una agencia para ayudarle a decidir si dará a su hijo en adopción;</w:t>
      </w:r>
    </w:p>
    <w:p w14:paraId="2FE1B37B" w14:textId="03011D6F" w:rsidR="003F2A77" w:rsidRPr="00566FBF" w:rsidRDefault="00697990" w:rsidP="00566FBF">
      <w:pPr>
        <w:numPr>
          <w:ilvl w:val="0"/>
          <w:numId w:val="2"/>
        </w:numPr>
        <w:tabs>
          <w:tab w:val="left" w:pos="720"/>
        </w:tabs>
        <w:spacing w:after="240"/>
        <w:ind w:left="720"/>
      </w:pPr>
      <w:r w:rsidRPr="00566FBF">
        <w:rPr>
          <w:rFonts w:cs="Arial"/>
          <w:lang w:val="es-US"/>
        </w:rPr>
        <w:t xml:space="preserve">Su </w:t>
      </w:r>
      <w:proofErr w:type="spellStart"/>
      <w:r w:rsidRPr="00566FBF">
        <w:rPr>
          <w:szCs w:val="18"/>
        </w:rPr>
        <w:t>hijo</w:t>
      </w:r>
      <w:proofErr w:type="spellEnd"/>
      <w:r w:rsidRPr="00566FBF">
        <w:rPr>
          <w:rFonts w:cs="Arial"/>
          <w:lang w:val="es-US"/>
        </w:rPr>
        <w:t xml:space="preserve"> nació como resultado de incesto o violación sexual</w:t>
      </w:r>
      <w:r w:rsidR="006814DE" w:rsidRPr="00566FBF">
        <w:t>.</w:t>
      </w:r>
    </w:p>
    <w:p w14:paraId="0AFD41B6" w14:textId="709D6AD6" w:rsidR="001F795E" w:rsidRPr="00566FBF" w:rsidRDefault="002A57D3" w:rsidP="00566FBF">
      <w:pPr>
        <w:spacing w:after="240"/>
        <w:rPr>
          <w:rFonts w:cs="Arial"/>
          <w:b/>
          <w:bCs/>
          <w:color w:val="000000"/>
          <w:lang w:val="es-US"/>
        </w:rPr>
      </w:pPr>
      <w:r w:rsidRPr="00566FBF">
        <w:rPr>
          <w:rFonts w:cs="Arial"/>
          <w:b/>
          <w:bCs/>
          <w:color w:val="000000"/>
          <w:lang w:val="es-US"/>
        </w:rPr>
        <w:t>INFORMACIÓN COMPLEMENTARIA</w:t>
      </w:r>
    </w:p>
    <w:p w14:paraId="53F30C4E" w14:textId="3137DA8B" w:rsidR="001F795E" w:rsidRPr="00566FBF" w:rsidRDefault="002A57D3" w:rsidP="00566FBF">
      <w:pPr>
        <w:spacing w:after="240"/>
        <w:rPr>
          <w:rFonts w:cs="Arial"/>
          <w:color w:val="000000"/>
          <w:lang w:val="es-US"/>
        </w:rPr>
      </w:pPr>
      <w:r w:rsidRPr="00566FBF">
        <w:rPr>
          <w:rFonts w:cs="Arial"/>
          <w:color w:val="000000"/>
          <w:lang w:val="es-US"/>
        </w:rPr>
        <w:t xml:space="preserve">Si desea alegar un buen motivo por uno de los motivos enumerados anteriormente, tendrá que facilitar a la agencia la información que apoye su alegación en el plazo de </w:t>
      </w:r>
      <w:r w:rsidRPr="00566FBF">
        <w:rPr>
          <w:rFonts w:cs="Arial"/>
          <w:color w:val="000000"/>
        </w:rPr>
        <w:t>20</w:t>
      </w:r>
      <w:r w:rsidRPr="00566FBF">
        <w:rPr>
          <w:rFonts w:cs="Arial"/>
          <w:color w:val="000000"/>
          <w:lang w:val="es-US"/>
        </w:rPr>
        <w:t xml:space="preserve"> días, contados a partir de la fecha en que les devuelva este formulario.  La agencia puede darle más tiempo si se le dificulta obtener esta información.</w:t>
      </w:r>
    </w:p>
    <w:p w14:paraId="3DD0B362" w14:textId="6CF2C97F" w:rsidR="002A57D3" w:rsidRPr="00566FBF" w:rsidRDefault="002A57D3" w:rsidP="00566FBF">
      <w:pPr>
        <w:spacing w:after="240"/>
        <w:rPr>
          <w:rFonts w:cs="Arial"/>
          <w:color w:val="000000"/>
          <w:lang w:val="es-US"/>
        </w:rPr>
      </w:pPr>
      <w:r w:rsidRPr="00566FBF">
        <w:rPr>
          <w:rFonts w:cs="Arial"/>
          <w:color w:val="000000"/>
          <w:lang w:val="es-US"/>
        </w:rPr>
        <w:t>Los siguientes son ejemplos de elementos que puede utilizar para respaldar su solicitud:</w:t>
      </w:r>
    </w:p>
    <w:p w14:paraId="30039F0F" w14:textId="601DDDAD" w:rsidR="0022644A" w:rsidRPr="00566FBF" w:rsidRDefault="002A57D3" w:rsidP="00566FBF">
      <w:pPr>
        <w:numPr>
          <w:ilvl w:val="0"/>
          <w:numId w:val="3"/>
        </w:numPr>
        <w:tabs>
          <w:tab w:val="left" w:pos="900"/>
        </w:tabs>
        <w:spacing w:after="240"/>
        <w:ind w:left="720"/>
      </w:pPr>
      <w:proofErr w:type="spellStart"/>
      <w:r w:rsidRPr="00566FBF">
        <w:t>Declaración</w:t>
      </w:r>
      <w:proofErr w:type="spellEnd"/>
      <w:r w:rsidRPr="00566FBF">
        <w:rPr>
          <w:rFonts w:cs="Arial"/>
          <w:color w:val="000000"/>
          <w:lang w:val="es-US"/>
        </w:rPr>
        <w:t xml:space="preserve"> firmada por alguien que tenga conocimiento de los hechos, incluido, pero no limitado </w:t>
      </w:r>
      <w:proofErr w:type="gramStart"/>
      <w:r w:rsidRPr="00566FBF">
        <w:rPr>
          <w:rFonts w:cs="Arial"/>
          <w:color w:val="000000"/>
          <w:lang w:val="es-US"/>
        </w:rPr>
        <w:t>a</w:t>
      </w:r>
      <w:proofErr w:type="gramEnd"/>
      <w:r w:rsidRPr="00566FBF">
        <w:rPr>
          <w:rFonts w:cs="Arial"/>
          <w:color w:val="000000"/>
          <w:lang w:val="es-US"/>
        </w:rPr>
        <w:t xml:space="preserve"> amigo, vecino, integrante del clero, trabajador social o profesional médico;</w:t>
      </w:r>
    </w:p>
    <w:p w14:paraId="29C97254" w14:textId="7A780EC3" w:rsidR="001E1BDB" w:rsidRPr="00566FBF" w:rsidRDefault="00BD6F4C" w:rsidP="00566FBF">
      <w:pPr>
        <w:numPr>
          <w:ilvl w:val="0"/>
          <w:numId w:val="3"/>
        </w:numPr>
        <w:tabs>
          <w:tab w:val="left" w:pos="900"/>
        </w:tabs>
        <w:spacing w:after="240"/>
        <w:ind w:left="720"/>
      </w:pPr>
      <w:proofErr w:type="spellStart"/>
      <w:r w:rsidRPr="00566FBF">
        <w:t>Declaración</w:t>
      </w:r>
      <w:proofErr w:type="spellEnd"/>
      <w:r w:rsidRPr="00566FBF">
        <w:rPr>
          <w:rFonts w:cs="Arial"/>
          <w:color w:val="000000"/>
          <w:lang w:val="es-US"/>
        </w:rPr>
        <w:t xml:space="preserve"> escrita de un organismo público o privado que confirme que le está ayudando a decidir si dar a su </w:t>
      </w:r>
      <w:proofErr w:type="spellStart"/>
      <w:r w:rsidRPr="00566FBF">
        <w:t>hijo</w:t>
      </w:r>
      <w:proofErr w:type="spellEnd"/>
      <w:r w:rsidRPr="00566FBF">
        <w:t xml:space="preserve"> </w:t>
      </w:r>
      <w:proofErr w:type="spellStart"/>
      <w:r w:rsidRPr="00566FBF">
        <w:t>en</w:t>
      </w:r>
      <w:proofErr w:type="spellEnd"/>
      <w:r w:rsidRPr="00566FBF">
        <w:t xml:space="preserve"> </w:t>
      </w:r>
      <w:proofErr w:type="spellStart"/>
      <w:r w:rsidRPr="00566FBF">
        <w:t>adopción</w:t>
      </w:r>
      <w:proofErr w:type="spellEnd"/>
      <w:r w:rsidRPr="00566FBF">
        <w:t>;</w:t>
      </w:r>
    </w:p>
    <w:p w14:paraId="0E892418" w14:textId="3FB2CF4A" w:rsidR="001E1BDB" w:rsidRPr="00566FBF" w:rsidRDefault="00664FDF" w:rsidP="00566FBF">
      <w:pPr>
        <w:numPr>
          <w:ilvl w:val="0"/>
          <w:numId w:val="3"/>
        </w:numPr>
        <w:tabs>
          <w:tab w:val="left" w:pos="900"/>
        </w:tabs>
        <w:spacing w:after="240"/>
        <w:ind w:left="720"/>
      </w:pPr>
      <w:r w:rsidRPr="00566FBF">
        <w:t>Acta</w:t>
      </w:r>
      <w:r w:rsidRPr="00566FBF">
        <w:rPr>
          <w:rFonts w:cs="Arial"/>
        </w:rPr>
        <w:t xml:space="preserve"> </w:t>
      </w:r>
      <w:proofErr w:type="spellStart"/>
      <w:r w:rsidRPr="00566FBF">
        <w:rPr>
          <w:rFonts w:cs="Arial"/>
        </w:rPr>
        <w:t>judiciales</w:t>
      </w:r>
      <w:proofErr w:type="spellEnd"/>
      <w:r w:rsidRPr="00566FBF">
        <w:rPr>
          <w:rFonts w:cs="Arial"/>
        </w:rPr>
        <w:t xml:space="preserve"> u </w:t>
      </w:r>
      <w:proofErr w:type="spellStart"/>
      <w:r w:rsidRPr="00566FBF">
        <w:rPr>
          <w:rFonts w:cs="Arial"/>
        </w:rPr>
        <w:t>otros</w:t>
      </w:r>
      <w:proofErr w:type="spellEnd"/>
      <w:r w:rsidRPr="00566FBF">
        <w:rPr>
          <w:rFonts w:cs="Arial"/>
        </w:rPr>
        <w:t xml:space="preserve"> que </w:t>
      </w:r>
      <w:proofErr w:type="spellStart"/>
      <w:r w:rsidRPr="00566FBF">
        <w:rPr>
          <w:rFonts w:cs="Arial"/>
        </w:rPr>
        <w:t>muestren</w:t>
      </w:r>
      <w:proofErr w:type="spellEnd"/>
      <w:r w:rsidRPr="00566FBF">
        <w:rPr>
          <w:rFonts w:cs="Arial"/>
        </w:rPr>
        <w:t xml:space="preserve"> que se ha </w:t>
      </w:r>
      <w:proofErr w:type="spellStart"/>
      <w:r w:rsidRPr="00566FBF">
        <w:rPr>
          <w:rFonts w:cs="Arial"/>
        </w:rPr>
        <w:t>presentado</w:t>
      </w:r>
      <w:proofErr w:type="spellEnd"/>
      <w:r w:rsidRPr="00566FBF">
        <w:rPr>
          <w:rFonts w:cs="Arial"/>
        </w:rPr>
        <w:t xml:space="preserve"> </w:t>
      </w:r>
      <w:proofErr w:type="spellStart"/>
      <w:r w:rsidRPr="00566FBF">
        <w:rPr>
          <w:rFonts w:cs="Arial"/>
        </w:rPr>
        <w:t>una</w:t>
      </w:r>
      <w:proofErr w:type="spellEnd"/>
      <w:r w:rsidRPr="00566FBF">
        <w:rPr>
          <w:rFonts w:cs="Arial"/>
        </w:rPr>
        <w:t xml:space="preserve"> </w:t>
      </w:r>
      <w:proofErr w:type="spellStart"/>
      <w:r w:rsidRPr="00566FBF">
        <w:rPr>
          <w:rFonts w:cs="Arial"/>
        </w:rPr>
        <w:t>petición</w:t>
      </w:r>
      <w:proofErr w:type="spellEnd"/>
      <w:r w:rsidRPr="00566FBF">
        <w:rPr>
          <w:rFonts w:cs="Arial"/>
        </w:rPr>
        <w:t xml:space="preserve"> para la </w:t>
      </w:r>
      <w:proofErr w:type="spellStart"/>
      <w:r w:rsidRPr="00566FBF">
        <w:rPr>
          <w:rFonts w:cs="Arial"/>
        </w:rPr>
        <w:t>adopción</w:t>
      </w:r>
      <w:proofErr w:type="spellEnd"/>
      <w:r w:rsidRPr="00566FBF">
        <w:rPr>
          <w:rFonts w:cs="Arial"/>
        </w:rPr>
        <w:t xml:space="preserve"> del </w:t>
      </w:r>
      <w:proofErr w:type="spellStart"/>
      <w:r w:rsidRPr="00566FBF">
        <w:rPr>
          <w:rFonts w:cs="Arial"/>
        </w:rPr>
        <w:t>hijo</w:t>
      </w:r>
      <w:proofErr w:type="spellEnd"/>
      <w:r w:rsidR="001E1BDB" w:rsidRPr="00566FBF">
        <w:t>;</w:t>
      </w:r>
    </w:p>
    <w:p w14:paraId="0A6CA9C8" w14:textId="03E93519" w:rsidR="001E1BDB" w:rsidRPr="00566FBF" w:rsidRDefault="00F02374" w:rsidP="00566FBF">
      <w:pPr>
        <w:numPr>
          <w:ilvl w:val="0"/>
          <w:numId w:val="3"/>
        </w:numPr>
        <w:tabs>
          <w:tab w:val="left" w:pos="900"/>
        </w:tabs>
        <w:spacing w:after="240"/>
        <w:ind w:left="720"/>
      </w:pPr>
      <w:r w:rsidRPr="00566FBF">
        <w:t>Historia</w:t>
      </w:r>
      <w:r w:rsidRPr="00566FBF">
        <w:rPr>
          <w:rFonts w:cs="Arial"/>
          <w:color w:val="000000"/>
          <w:lang w:val="es-US"/>
        </w:rPr>
        <w:t xml:space="preserve"> clínica o declaraciones escritas de un profesional de la salud mental sobre el historial de salud emocional, el estado de salud emocional actual o el resultado previsto de salud del padre o del hijo;</w:t>
      </w:r>
    </w:p>
    <w:p w14:paraId="00577099" w14:textId="658A1613" w:rsidR="0022644A" w:rsidRPr="00566FBF" w:rsidRDefault="00F02374" w:rsidP="00566FBF">
      <w:pPr>
        <w:numPr>
          <w:ilvl w:val="0"/>
          <w:numId w:val="3"/>
        </w:numPr>
        <w:tabs>
          <w:tab w:val="left" w:pos="900"/>
        </w:tabs>
        <w:spacing w:after="240"/>
        <w:ind w:left="720"/>
        <w:rPr>
          <w:spacing w:val="-4"/>
        </w:rPr>
      </w:pPr>
      <w:proofErr w:type="spellStart"/>
      <w:r w:rsidRPr="00566FBF">
        <w:rPr>
          <w:spacing w:val="-4"/>
        </w:rPr>
        <w:t>Antecedentes</w:t>
      </w:r>
      <w:proofErr w:type="spellEnd"/>
      <w:r w:rsidRPr="00566FBF">
        <w:rPr>
          <w:rFonts w:cs="Arial"/>
          <w:color w:val="000000"/>
          <w:spacing w:val="-4"/>
          <w:lang w:val="es-US"/>
        </w:rPr>
        <w:t xml:space="preserve"> judiciales, médicos, penales, de servicios de protección de menores, de servicios sociales, psicológicos o policiales que indiquen que el otro progenitor podría infligirle daños físicos o emocionales a usted o a su hijo;</w:t>
      </w:r>
    </w:p>
    <w:p w14:paraId="2431D322" w14:textId="2D01E4D3" w:rsidR="0022644A" w:rsidRPr="00566FBF" w:rsidRDefault="00F02374" w:rsidP="00566FBF">
      <w:pPr>
        <w:numPr>
          <w:ilvl w:val="0"/>
          <w:numId w:val="3"/>
        </w:numPr>
        <w:tabs>
          <w:tab w:val="left" w:pos="900"/>
        </w:tabs>
        <w:spacing w:after="240"/>
        <w:ind w:left="720"/>
      </w:pPr>
      <w:r w:rsidRPr="00566FBF">
        <w:rPr>
          <w:rFonts w:cs="Arial"/>
          <w:color w:val="000000"/>
          <w:lang w:val="es-US"/>
        </w:rPr>
        <w:t xml:space="preserve">Certificados de nacimiento, registros médicos o policiales que demuestren que el niño fue concebido como resultado de </w:t>
      </w:r>
      <w:proofErr w:type="spellStart"/>
      <w:r w:rsidRPr="00566FBF">
        <w:t>incesto</w:t>
      </w:r>
      <w:proofErr w:type="spellEnd"/>
      <w:r w:rsidRPr="00566FBF">
        <w:rPr>
          <w:rFonts w:cs="Arial"/>
          <w:color w:val="000000"/>
          <w:lang w:val="es-US"/>
        </w:rPr>
        <w:t xml:space="preserve"> o agresión sexual;</w:t>
      </w:r>
    </w:p>
    <w:p w14:paraId="72E48C99" w14:textId="3BE6A1F1" w:rsidR="00FF39CA" w:rsidRPr="00566FBF" w:rsidRDefault="00F02374" w:rsidP="00566FBF">
      <w:pPr>
        <w:numPr>
          <w:ilvl w:val="0"/>
          <w:numId w:val="4"/>
        </w:numPr>
        <w:tabs>
          <w:tab w:val="left" w:pos="900"/>
        </w:tabs>
        <w:spacing w:after="240"/>
        <w:ind w:left="720"/>
      </w:pPr>
      <w:proofErr w:type="spellStart"/>
      <w:r w:rsidRPr="00566FBF">
        <w:t>Cualquier</w:t>
      </w:r>
      <w:proofErr w:type="spellEnd"/>
      <w:r w:rsidRPr="00566FBF">
        <w:rPr>
          <w:rFonts w:cs="Arial"/>
          <w:color w:val="000000"/>
          <w:lang w:val="es-US"/>
        </w:rPr>
        <w:t xml:space="preserve"> otra información que respalde su reclamo.</w:t>
      </w:r>
    </w:p>
    <w:p w14:paraId="2BBE038F" w14:textId="65CEBECD" w:rsidR="00F943FA" w:rsidRPr="00566FBF" w:rsidRDefault="00C22A4D" w:rsidP="00566FBF">
      <w:pPr>
        <w:pStyle w:val="BodyText"/>
        <w:tabs>
          <w:tab w:val="left" w:pos="243"/>
        </w:tabs>
        <w:spacing w:after="240"/>
        <w:jc w:val="left"/>
        <w:rPr>
          <w:rFonts w:cs="Arial"/>
          <w:sz w:val="20"/>
          <w:lang w:val="es-US"/>
        </w:rPr>
      </w:pPr>
      <w:r w:rsidRPr="00566FBF">
        <w:rPr>
          <w:rFonts w:cs="Arial"/>
          <w:sz w:val="20"/>
          <w:lang w:val="es-US"/>
        </w:rPr>
        <w:lastRenderedPageBreak/>
        <w:t xml:space="preserve">Si la información que suministra no basta para decidir si tiene un buen motivo, la agencia </w:t>
      </w:r>
      <w:r w:rsidRPr="00566FBF">
        <w:rPr>
          <w:rFonts w:cs="Arial"/>
          <w:sz w:val="20"/>
        </w:rPr>
        <w:t xml:space="preserve">Wisconsin Works (W-2), </w:t>
      </w:r>
      <w:proofErr w:type="spellStart"/>
      <w:r w:rsidRPr="00566FBF">
        <w:rPr>
          <w:rFonts w:cs="Arial"/>
          <w:sz w:val="20"/>
        </w:rPr>
        <w:t>BadgerCare</w:t>
      </w:r>
      <w:proofErr w:type="spellEnd"/>
      <w:r w:rsidRPr="00566FBF">
        <w:rPr>
          <w:rFonts w:cs="Arial"/>
          <w:sz w:val="20"/>
        </w:rPr>
        <w:t xml:space="preserve"> Plus, Medicaid</w:t>
      </w:r>
      <w:r w:rsidRPr="00566FBF">
        <w:rPr>
          <w:rFonts w:cs="Arial"/>
          <w:sz w:val="20"/>
          <w:lang w:val="es-US"/>
        </w:rPr>
        <w:t xml:space="preserve"> o </w:t>
      </w:r>
      <w:r w:rsidRPr="00566FBF">
        <w:rPr>
          <w:rFonts w:cs="Arial"/>
          <w:sz w:val="20"/>
        </w:rPr>
        <w:t>Child Care</w:t>
      </w:r>
      <w:r w:rsidRPr="00566FBF">
        <w:rPr>
          <w:rFonts w:cs="Arial"/>
          <w:sz w:val="20"/>
          <w:lang w:val="es-US"/>
        </w:rPr>
        <w:t xml:space="preserve"> le dirá qué otra información necesita darles y puede ayudarle a conseguirla, si es necesario.</w:t>
      </w:r>
    </w:p>
    <w:p w14:paraId="7EF660CB" w14:textId="21C9B56F" w:rsidR="00E00120" w:rsidRPr="00566FBF" w:rsidRDefault="00A73152" w:rsidP="00566FBF">
      <w:pPr>
        <w:pStyle w:val="BodyText"/>
        <w:tabs>
          <w:tab w:val="left" w:pos="243"/>
        </w:tabs>
        <w:spacing w:after="240"/>
        <w:jc w:val="left"/>
        <w:rPr>
          <w:rFonts w:cs="Arial"/>
          <w:color w:val="000000"/>
          <w:sz w:val="20"/>
          <w:lang w:val="es-US"/>
        </w:rPr>
      </w:pPr>
      <w:r w:rsidRPr="00566FBF">
        <w:rPr>
          <w:rFonts w:cs="Arial"/>
          <w:color w:val="000000"/>
          <w:sz w:val="20"/>
          <w:lang w:val="es-US"/>
        </w:rPr>
        <w:t>Si no tiene documentación que respalde su solicitud, es posible que la agencia decida si usted tiene un buen motivo después de revisar su reclamo.  La agencia puede decidir investigar más a fondo cualquier declaración de buen motivo, y puede que requiera su ayuda en el proceso de revisión.</w:t>
      </w:r>
    </w:p>
    <w:p w14:paraId="44F2D014" w14:textId="0B230C76" w:rsidR="00FF39CA" w:rsidRPr="00566FBF" w:rsidRDefault="00A73152" w:rsidP="00566FBF">
      <w:pPr>
        <w:pStyle w:val="BodyText"/>
        <w:tabs>
          <w:tab w:val="left" w:pos="243"/>
        </w:tabs>
        <w:spacing w:after="240"/>
        <w:jc w:val="left"/>
        <w:rPr>
          <w:b/>
          <w:bCs/>
          <w:sz w:val="20"/>
        </w:rPr>
      </w:pPr>
      <w:r w:rsidRPr="00566FBF">
        <w:rPr>
          <w:rFonts w:cs="Arial"/>
          <w:b/>
          <w:bCs/>
          <w:color w:val="000000"/>
          <w:sz w:val="20"/>
          <w:lang w:val="es-US"/>
        </w:rPr>
        <w:t xml:space="preserve">La seguridad de usted y de su(s) hijo(s) es nuestra prioridad. La agencia no se pondrá en contacto con el otro progenitor </w:t>
      </w:r>
      <w:proofErr w:type="gramStart"/>
      <w:r w:rsidRPr="00566FBF">
        <w:rPr>
          <w:rFonts w:cs="Arial"/>
          <w:b/>
          <w:bCs/>
          <w:color w:val="000000"/>
          <w:sz w:val="20"/>
          <w:lang w:val="es-US"/>
        </w:rPr>
        <w:t>bajo ninguna circunstancia</w:t>
      </w:r>
      <w:proofErr w:type="gramEnd"/>
      <w:r w:rsidRPr="00566FBF">
        <w:rPr>
          <w:rFonts w:cs="Arial"/>
          <w:b/>
          <w:bCs/>
          <w:color w:val="000000"/>
          <w:sz w:val="20"/>
          <w:lang w:val="es-US"/>
        </w:rPr>
        <w:t xml:space="preserve"> hasta que se haya tomado una decisión sobre su declaración de buen motivo.</w:t>
      </w:r>
    </w:p>
    <w:p w14:paraId="3ABBE3EA" w14:textId="7D3F1451" w:rsidR="0076329C" w:rsidRPr="00566FBF" w:rsidRDefault="0076329C" w:rsidP="00566FBF">
      <w:pPr>
        <w:tabs>
          <w:tab w:val="left" w:pos="243"/>
        </w:tabs>
        <w:spacing w:after="240"/>
        <w:rPr>
          <w:b/>
          <w:bCs/>
        </w:rPr>
      </w:pPr>
      <w:r w:rsidRPr="00566FBF">
        <w:rPr>
          <w:b/>
          <w:bCs/>
        </w:rPr>
        <w:t>DECISI</w:t>
      </w:r>
      <w:proofErr w:type="spellStart"/>
      <w:r w:rsidR="00AF3545" w:rsidRPr="00566FBF">
        <w:rPr>
          <w:rFonts w:cs="Arial"/>
          <w:b/>
          <w:bCs/>
          <w:caps/>
          <w:color w:val="000000"/>
          <w:lang w:val="es-US"/>
        </w:rPr>
        <w:t>ó</w:t>
      </w:r>
      <w:proofErr w:type="spellEnd"/>
      <w:r w:rsidRPr="00566FBF">
        <w:rPr>
          <w:b/>
          <w:bCs/>
        </w:rPr>
        <w:t>N</w:t>
      </w:r>
    </w:p>
    <w:p w14:paraId="215455D5" w14:textId="2CA82CE2" w:rsidR="006234A6" w:rsidRPr="00566FBF" w:rsidRDefault="00AF3545" w:rsidP="00566FBF">
      <w:pPr>
        <w:tabs>
          <w:tab w:val="left" w:pos="243"/>
        </w:tabs>
        <w:spacing w:after="240"/>
        <w:rPr>
          <w:rFonts w:cs="Arial"/>
          <w:lang w:val="es-US"/>
        </w:rPr>
      </w:pPr>
      <w:r w:rsidRPr="00566FBF">
        <w:rPr>
          <w:rFonts w:cs="Arial"/>
          <w:lang w:val="es-US"/>
        </w:rPr>
        <w:t xml:space="preserve">La agencia de W-2, servicios humanos y sociales del condado o de la tribu </w:t>
      </w:r>
      <w:r w:rsidRPr="00566FBF">
        <w:rPr>
          <w:rFonts w:cs="Arial"/>
          <w:b/>
          <w:bCs/>
          <w:lang w:val="es-US"/>
        </w:rPr>
        <w:t xml:space="preserve">decidirá en el plazo de </w:t>
      </w:r>
      <w:r w:rsidRPr="00566FBF">
        <w:rPr>
          <w:rFonts w:cs="Arial"/>
          <w:b/>
          <w:bCs/>
          <w:lang w:val="es-PR"/>
        </w:rPr>
        <w:t>45</w:t>
      </w:r>
      <w:r w:rsidRPr="00566FBF">
        <w:rPr>
          <w:rFonts w:cs="Arial"/>
          <w:lang w:val="es-US"/>
        </w:rPr>
        <w:t xml:space="preserve"> </w:t>
      </w:r>
      <w:r w:rsidRPr="00566FBF">
        <w:rPr>
          <w:rFonts w:cs="Arial"/>
          <w:b/>
          <w:bCs/>
          <w:lang w:val="es-US"/>
        </w:rPr>
        <w:t>días</w:t>
      </w:r>
      <w:r w:rsidRPr="00566FBF">
        <w:rPr>
          <w:rFonts w:cs="Arial"/>
          <w:lang w:val="es-US"/>
        </w:rPr>
        <w:t xml:space="preserve"> si tiene un buen motivo con base en la información que ha facilitado y se pondrá en contacto con usted para comunicarle su decisión inmediatamente.</w:t>
      </w:r>
    </w:p>
    <w:p w14:paraId="1C8BEF74" w14:textId="453D307A" w:rsidR="00FF39CA" w:rsidRPr="00566FBF" w:rsidRDefault="00D93DA5" w:rsidP="00566FBF">
      <w:pPr>
        <w:tabs>
          <w:tab w:val="left" w:pos="243"/>
        </w:tabs>
        <w:spacing w:after="240"/>
      </w:pPr>
      <w:r w:rsidRPr="00566FBF">
        <w:rPr>
          <w:rFonts w:cs="Arial"/>
          <w:color w:val="000000"/>
          <w:lang w:val="es-US"/>
        </w:rPr>
        <w:t>Los servicios de</w:t>
      </w:r>
      <w:r w:rsidRPr="00566FBF">
        <w:rPr>
          <w:rFonts w:cs="Arial"/>
          <w:lang w:val="es-US"/>
        </w:rPr>
        <w:t xml:space="preserve"> W-2, </w:t>
      </w:r>
      <w:r w:rsidRPr="00566FBF">
        <w:rPr>
          <w:rFonts w:cs="Arial"/>
        </w:rPr>
        <w:t xml:space="preserve">Caretaker Supplement, Wisconsin Shares Child Care, </w:t>
      </w:r>
      <w:proofErr w:type="spellStart"/>
      <w:r w:rsidRPr="00566FBF">
        <w:rPr>
          <w:rFonts w:cs="Arial"/>
        </w:rPr>
        <w:t>BadgerCare</w:t>
      </w:r>
      <w:proofErr w:type="spellEnd"/>
      <w:r w:rsidRPr="00566FBF">
        <w:rPr>
          <w:rFonts w:cs="Arial"/>
        </w:rPr>
        <w:t xml:space="preserve"> Plus o Medicaid</w:t>
      </w:r>
      <w:r w:rsidRPr="00566FBF">
        <w:rPr>
          <w:rFonts w:cs="Arial"/>
          <w:lang w:val="es-US"/>
        </w:rPr>
        <w:t xml:space="preserve"> no se pueden negar, retrasars</w:t>
      </w:r>
      <w:r w:rsidRPr="00566FBF">
        <w:rPr>
          <w:rFonts w:cs="Arial"/>
          <w:color w:val="000000"/>
          <w:lang w:val="es-US"/>
        </w:rPr>
        <w:t>e, reducirse ni interrumpirse mientras se decide sobre un buen motivo.</w:t>
      </w:r>
    </w:p>
    <w:p w14:paraId="45FEDD7F" w14:textId="1F142366" w:rsidR="00DE07FF" w:rsidRPr="00566FBF" w:rsidRDefault="00AB5090" w:rsidP="00566FBF">
      <w:pPr>
        <w:tabs>
          <w:tab w:val="left" w:pos="243"/>
        </w:tabs>
        <w:spacing w:after="240"/>
        <w:rPr>
          <w:rFonts w:cs="Arial"/>
          <w:lang w:val="es-US"/>
        </w:rPr>
      </w:pPr>
      <w:r w:rsidRPr="00566FBF">
        <w:rPr>
          <w:rFonts w:cs="Arial"/>
          <w:lang w:val="es-US"/>
        </w:rPr>
        <w:t>Si la agencia decide que usted tiene un "buen motivo" para no cooperar, le informará a la Agencia de Manutención de los Hijos sobre la decisión y le ordenará:</w:t>
      </w:r>
    </w:p>
    <w:p w14:paraId="1FD93FBE" w14:textId="4B0BD230" w:rsidR="00FF39CA" w:rsidRPr="00566FBF" w:rsidRDefault="00AB5090" w:rsidP="00566FBF">
      <w:pPr>
        <w:numPr>
          <w:ilvl w:val="0"/>
          <w:numId w:val="5"/>
        </w:numPr>
        <w:tabs>
          <w:tab w:val="left" w:pos="720"/>
        </w:tabs>
        <w:spacing w:after="240"/>
        <w:ind w:left="720"/>
      </w:pPr>
      <w:r w:rsidRPr="00566FBF">
        <w:rPr>
          <w:rFonts w:cs="Arial"/>
          <w:lang w:val="es-US"/>
        </w:rPr>
        <w:t xml:space="preserve">No </w:t>
      </w:r>
      <w:r w:rsidRPr="00566FBF">
        <w:rPr>
          <w:sz w:val="22"/>
          <w:szCs w:val="22"/>
        </w:rPr>
        <w:t>tomes</w:t>
      </w:r>
      <w:r w:rsidRPr="00566FBF">
        <w:rPr>
          <w:rFonts w:cs="Arial"/>
          <w:lang w:val="es-US"/>
        </w:rPr>
        <w:t xml:space="preserve"> ninguna otra acción para decidir la paternidad, cobrar la manutenci</w:t>
      </w:r>
      <w:r w:rsidRPr="00566FBF">
        <w:rPr>
          <w:rFonts w:cs="Arial"/>
          <w:color w:val="000000"/>
          <w:lang w:val="es-US"/>
        </w:rPr>
        <w:t>ó</w:t>
      </w:r>
      <w:r w:rsidRPr="00566FBF">
        <w:rPr>
          <w:rFonts w:cs="Arial"/>
          <w:lang w:val="es-US"/>
        </w:rPr>
        <w:t>n de los hijos o cobrar la manutención médica de terceros que puedan ser legalmente responsables de la manutención médica; o</w:t>
      </w:r>
    </w:p>
    <w:p w14:paraId="5FDCEEBD" w14:textId="64BB0642" w:rsidR="00FF39CA" w:rsidRPr="00566FBF" w:rsidRDefault="00ED219A" w:rsidP="00566FBF">
      <w:pPr>
        <w:numPr>
          <w:ilvl w:val="0"/>
          <w:numId w:val="6"/>
        </w:numPr>
        <w:tabs>
          <w:tab w:val="left" w:pos="720"/>
        </w:tabs>
        <w:spacing w:after="240"/>
        <w:ind w:left="720"/>
      </w:pPr>
      <w:proofErr w:type="spellStart"/>
      <w:r w:rsidRPr="00566FBF">
        <w:rPr>
          <w:sz w:val="22"/>
          <w:szCs w:val="22"/>
        </w:rPr>
        <w:t>Intentar</w:t>
      </w:r>
      <w:proofErr w:type="spellEnd"/>
      <w:r w:rsidRPr="00566FBF">
        <w:rPr>
          <w:rFonts w:cs="Arial"/>
          <w:lang w:val="es-US"/>
        </w:rPr>
        <w:t xml:space="preserve"> decidir la paternidad, cobrar la manutención de los hijos o cobrar la manutención médica de terceros que puedan ser legalmente responsables de la manutención médica sin su cooperación, SOLAMENTE si esto se puede hacer sin riesgo para usted o su(s) hijo(s).</w:t>
      </w:r>
    </w:p>
    <w:p w14:paraId="10BC9B9D" w14:textId="71FA2939" w:rsidR="00C65C09" w:rsidRPr="00566FBF" w:rsidRDefault="001E7822" w:rsidP="00566FBF">
      <w:pPr>
        <w:tabs>
          <w:tab w:val="left" w:pos="243"/>
        </w:tabs>
        <w:spacing w:after="240"/>
        <w:rPr>
          <w:rFonts w:cs="Arial"/>
          <w:color w:val="000000"/>
          <w:lang w:val="es-US"/>
        </w:rPr>
      </w:pPr>
      <w:r w:rsidRPr="00566FBF">
        <w:rPr>
          <w:rFonts w:cs="Arial"/>
          <w:color w:val="000000"/>
          <w:lang w:val="es-US"/>
        </w:rPr>
        <w:t xml:space="preserve">Si la agencia decide que usted no tiene ninguno "buen motivo" para no cooperar con la manutención de los hijos, dispone de </w:t>
      </w:r>
      <w:r w:rsidRPr="00566FBF">
        <w:rPr>
          <w:rFonts w:cs="Arial"/>
          <w:color w:val="000000"/>
        </w:rPr>
        <w:t>10</w:t>
      </w:r>
      <w:r w:rsidRPr="00566FBF">
        <w:rPr>
          <w:rFonts w:cs="Arial"/>
          <w:color w:val="000000"/>
          <w:lang w:val="es-US"/>
        </w:rPr>
        <w:t xml:space="preserve"> días, contados a partir del día de la comunicación de la decisión para:</w:t>
      </w:r>
    </w:p>
    <w:p w14:paraId="3D75FD24" w14:textId="5081972A" w:rsidR="00C65C09" w:rsidRPr="00566FBF" w:rsidRDefault="001E7822" w:rsidP="00566FBF">
      <w:pPr>
        <w:pStyle w:val="ListParagraph"/>
        <w:numPr>
          <w:ilvl w:val="0"/>
          <w:numId w:val="7"/>
        </w:numPr>
        <w:tabs>
          <w:tab w:val="left" w:pos="243"/>
        </w:tabs>
        <w:spacing w:after="240"/>
        <w:ind w:left="778"/>
        <w:contextualSpacing w:val="0"/>
      </w:pPr>
      <w:r w:rsidRPr="00566FBF">
        <w:rPr>
          <w:rFonts w:cs="Arial"/>
          <w:color w:val="000000"/>
          <w:lang w:val="es-US"/>
        </w:rPr>
        <w:t xml:space="preserve">retirar su </w:t>
      </w:r>
      <w:proofErr w:type="spellStart"/>
      <w:r w:rsidRPr="00566FBF">
        <w:rPr>
          <w:sz w:val="22"/>
          <w:szCs w:val="22"/>
        </w:rPr>
        <w:t>declaración</w:t>
      </w:r>
      <w:proofErr w:type="spellEnd"/>
      <w:r w:rsidRPr="00566FBF">
        <w:rPr>
          <w:rFonts w:cs="Arial"/>
          <w:color w:val="000000"/>
          <w:lang w:val="es-US"/>
        </w:rPr>
        <w:t xml:space="preserve"> de buen motivo y comenzar a cooperar con la manutención de los </w:t>
      </w:r>
      <w:proofErr w:type="gramStart"/>
      <w:r w:rsidRPr="00566FBF">
        <w:rPr>
          <w:rFonts w:cs="Arial"/>
          <w:color w:val="000000"/>
          <w:lang w:val="es-US"/>
        </w:rPr>
        <w:t>hijos;</w:t>
      </w:r>
      <w:r w:rsidR="00C65C09" w:rsidRPr="00566FBF">
        <w:t>;</w:t>
      </w:r>
      <w:proofErr w:type="gramEnd"/>
    </w:p>
    <w:p w14:paraId="1274C831" w14:textId="254CA6EE" w:rsidR="00C65C09" w:rsidRPr="00566FBF" w:rsidRDefault="00AE5EC1" w:rsidP="00566FBF">
      <w:pPr>
        <w:pStyle w:val="ListParagraph"/>
        <w:numPr>
          <w:ilvl w:val="0"/>
          <w:numId w:val="7"/>
        </w:numPr>
        <w:tabs>
          <w:tab w:val="left" w:pos="243"/>
        </w:tabs>
        <w:spacing w:after="240"/>
        <w:ind w:left="778"/>
        <w:contextualSpacing w:val="0"/>
      </w:pPr>
      <w:r w:rsidRPr="00566FBF">
        <w:rPr>
          <w:rFonts w:cs="Arial"/>
          <w:color w:val="000000"/>
          <w:lang w:val="es-US"/>
        </w:rPr>
        <w:t>retirar su solicitud al programa o pedir que se cierre su caso;</w:t>
      </w:r>
    </w:p>
    <w:p w14:paraId="39BFC471" w14:textId="3729411B" w:rsidR="00FF39CA" w:rsidRPr="00566FBF" w:rsidRDefault="00143D23" w:rsidP="00566FBF">
      <w:pPr>
        <w:pStyle w:val="ListParagraph"/>
        <w:numPr>
          <w:ilvl w:val="0"/>
          <w:numId w:val="7"/>
        </w:numPr>
        <w:tabs>
          <w:tab w:val="left" w:pos="243"/>
        </w:tabs>
        <w:spacing w:after="240"/>
        <w:ind w:left="778"/>
        <w:contextualSpacing w:val="0"/>
      </w:pPr>
      <w:proofErr w:type="spellStart"/>
      <w:r w:rsidRPr="00566FBF">
        <w:rPr>
          <w:sz w:val="22"/>
          <w:szCs w:val="22"/>
        </w:rPr>
        <w:t>solicitar</w:t>
      </w:r>
      <w:proofErr w:type="spellEnd"/>
      <w:r w:rsidRPr="00566FBF">
        <w:rPr>
          <w:rFonts w:cs="Arial"/>
          <w:color w:val="000000"/>
          <w:lang w:val="es-US"/>
        </w:rPr>
        <w:t xml:space="preserve"> una revisión de la decisión de la agencia.</w:t>
      </w:r>
    </w:p>
    <w:p w14:paraId="3AE68603" w14:textId="44D9F49D" w:rsidR="00992287" w:rsidRPr="00566FBF" w:rsidRDefault="00135F1B" w:rsidP="00566FBF">
      <w:pPr>
        <w:spacing w:after="240"/>
        <w:rPr>
          <w:rFonts w:cs="Arial"/>
          <w:b/>
          <w:bCs/>
          <w:color w:val="000000"/>
          <w:lang w:val="es-US"/>
        </w:rPr>
      </w:pPr>
      <w:r w:rsidRPr="00566FBF">
        <w:rPr>
          <w:rFonts w:cs="Arial"/>
          <w:b/>
          <w:bCs/>
          <w:color w:val="000000"/>
          <w:lang w:val="es-US"/>
        </w:rPr>
        <w:t>PRÓXIMOS PASOS</w:t>
      </w:r>
    </w:p>
    <w:p w14:paraId="126EA7A8" w14:textId="7BC08FB5" w:rsidR="0076329C" w:rsidRPr="0006684B" w:rsidRDefault="00F76093" w:rsidP="00566FBF">
      <w:pPr>
        <w:numPr>
          <w:ilvl w:val="0"/>
          <w:numId w:val="8"/>
        </w:numPr>
        <w:tabs>
          <w:tab w:val="left" w:pos="720"/>
        </w:tabs>
        <w:spacing w:after="240"/>
      </w:pPr>
      <w:proofErr w:type="spellStart"/>
      <w:r w:rsidRPr="0006684B">
        <w:t>Devuelva</w:t>
      </w:r>
      <w:proofErr w:type="spellEnd"/>
      <w:r w:rsidRPr="0006684B">
        <w:rPr>
          <w:rFonts w:cs="Arial"/>
          <w:color w:val="000000"/>
          <w:lang w:val="es-US"/>
        </w:rPr>
        <w:t xml:space="preserve"> este formulario a la agencia en persona, por correo o cargado en ACCESS para que se tome una decisión sobre el buen motivo.</w:t>
      </w:r>
    </w:p>
    <w:p w14:paraId="321B98A6" w14:textId="37A490AA" w:rsidR="00E6587B" w:rsidRPr="0006684B" w:rsidRDefault="00F76093" w:rsidP="00566FBF">
      <w:pPr>
        <w:numPr>
          <w:ilvl w:val="0"/>
          <w:numId w:val="8"/>
        </w:numPr>
        <w:tabs>
          <w:tab w:val="left" w:pos="720"/>
        </w:tabs>
        <w:spacing w:after="240"/>
        <w:rPr>
          <w:rFonts w:cs="Arial"/>
        </w:rPr>
      </w:pPr>
      <w:r w:rsidRPr="0006684B">
        <w:rPr>
          <w:rFonts w:cs="Arial"/>
          <w:lang w:val="es-US"/>
        </w:rPr>
        <w:t xml:space="preserve">A </w:t>
      </w:r>
      <w:proofErr w:type="spellStart"/>
      <w:r w:rsidRPr="0006684B">
        <w:t>continuación</w:t>
      </w:r>
      <w:proofErr w:type="spellEnd"/>
      <w:r w:rsidRPr="0006684B">
        <w:rPr>
          <w:rFonts w:cs="Arial"/>
          <w:lang w:val="es-US"/>
        </w:rPr>
        <w:t xml:space="preserve">, reúna la información necesaria para demostrar la existencia de un buen motivo. Tiene </w:t>
      </w:r>
      <w:r w:rsidRPr="0006684B">
        <w:rPr>
          <w:rFonts w:cs="Arial"/>
          <w:lang w:val="es-PR"/>
        </w:rPr>
        <w:t>20</w:t>
      </w:r>
      <w:r w:rsidRPr="0006684B">
        <w:rPr>
          <w:rFonts w:cs="Arial"/>
          <w:lang w:val="es-US"/>
        </w:rPr>
        <w:t xml:space="preserve"> días, contados a partir de la fecha en que devuelve este formulario, para suministrar esta información a la agencia de </w:t>
      </w:r>
      <w:r w:rsidRPr="0006684B">
        <w:rPr>
          <w:rFonts w:cs="Arial"/>
          <w:lang w:val="es-PR"/>
        </w:rPr>
        <w:t>W-2,</w:t>
      </w:r>
      <w:r w:rsidRPr="0006684B">
        <w:rPr>
          <w:rFonts w:cs="Arial"/>
          <w:lang w:val="es-US"/>
        </w:rPr>
        <w:t xml:space="preserve"> agencia de servicios humanos y sociales del condado o de la tribu.</w:t>
      </w:r>
    </w:p>
    <w:p w14:paraId="11732038" w14:textId="77777777" w:rsidR="00C0218A" w:rsidRPr="009E5B8E" w:rsidRDefault="00C0218A">
      <w:pPr>
        <w:rPr>
          <w:rFonts w:cs="Arial"/>
          <w:b/>
          <w:lang w:val="es-AR"/>
        </w:rPr>
      </w:pPr>
      <w:r w:rsidRPr="009E5B8E">
        <w:rPr>
          <w:rFonts w:cs="Arial"/>
          <w:b/>
          <w:lang w:val="es-AR"/>
        </w:rPr>
        <w:br w:type="page"/>
      </w:r>
    </w:p>
    <w:p w14:paraId="69CAB3A7" w14:textId="1674948A" w:rsidR="008D52B9" w:rsidRPr="00197344" w:rsidRDefault="008D52B9" w:rsidP="00197344">
      <w:pPr>
        <w:tabs>
          <w:tab w:val="left" w:pos="10800"/>
        </w:tabs>
        <w:spacing w:after="240"/>
        <w:ind w:left="86"/>
        <w:rPr>
          <w:b/>
        </w:rPr>
      </w:pPr>
      <w:proofErr w:type="spellStart"/>
      <w:r w:rsidRPr="00197344">
        <w:rPr>
          <w:b/>
        </w:rPr>
        <w:lastRenderedPageBreak/>
        <w:t>Certifico</w:t>
      </w:r>
      <w:proofErr w:type="spellEnd"/>
      <w:r w:rsidRPr="00197344">
        <w:rPr>
          <w:b/>
        </w:rPr>
        <w:t xml:space="preserve"> que, </w:t>
      </w:r>
      <w:proofErr w:type="spellStart"/>
      <w:r w:rsidRPr="00197344">
        <w:rPr>
          <w:b/>
        </w:rPr>
        <w:t>según</w:t>
      </w:r>
      <w:proofErr w:type="spellEnd"/>
      <w:r w:rsidRPr="00197344">
        <w:rPr>
          <w:b/>
        </w:rPr>
        <w:t xml:space="preserve"> mi saber, mi </w:t>
      </w:r>
      <w:proofErr w:type="spellStart"/>
      <w:r w:rsidRPr="00197344">
        <w:rPr>
          <w:b/>
        </w:rPr>
        <w:t>reclamación</w:t>
      </w:r>
      <w:proofErr w:type="spellEnd"/>
      <w:r w:rsidRPr="00197344">
        <w:rPr>
          <w:b/>
        </w:rPr>
        <w:t xml:space="preserve"> </w:t>
      </w:r>
      <w:proofErr w:type="spellStart"/>
      <w:r w:rsidRPr="00197344">
        <w:rPr>
          <w:b/>
        </w:rPr>
        <w:t>por</w:t>
      </w:r>
      <w:proofErr w:type="spellEnd"/>
      <w:r w:rsidRPr="00197344">
        <w:rPr>
          <w:b/>
        </w:rPr>
        <w:t xml:space="preserve"> </w:t>
      </w:r>
      <w:proofErr w:type="spellStart"/>
      <w:r w:rsidRPr="00197344">
        <w:rPr>
          <w:b/>
        </w:rPr>
        <w:t>buen</w:t>
      </w:r>
      <w:proofErr w:type="spellEnd"/>
      <w:r w:rsidRPr="00197344">
        <w:rPr>
          <w:b/>
        </w:rPr>
        <w:t xml:space="preserve"> </w:t>
      </w:r>
      <w:proofErr w:type="spellStart"/>
      <w:r w:rsidRPr="00197344">
        <w:rPr>
          <w:b/>
        </w:rPr>
        <w:t>motivo</w:t>
      </w:r>
      <w:proofErr w:type="spellEnd"/>
      <w:r w:rsidRPr="00197344">
        <w:rPr>
          <w:b/>
        </w:rPr>
        <w:t xml:space="preserve"> se </w:t>
      </w:r>
      <w:proofErr w:type="spellStart"/>
      <w:r w:rsidRPr="00197344">
        <w:rPr>
          <w:b/>
        </w:rPr>
        <w:t>basa</w:t>
      </w:r>
      <w:proofErr w:type="spellEnd"/>
      <w:r w:rsidRPr="00197344">
        <w:rPr>
          <w:b/>
        </w:rPr>
        <w:t xml:space="preserve"> </w:t>
      </w:r>
      <w:proofErr w:type="spellStart"/>
      <w:r w:rsidRPr="00197344">
        <w:rPr>
          <w:b/>
        </w:rPr>
        <w:t>en</w:t>
      </w:r>
      <w:proofErr w:type="spellEnd"/>
      <w:r w:rsidRPr="00197344">
        <w:rPr>
          <w:b/>
        </w:rPr>
        <w:t xml:space="preserve"> </w:t>
      </w:r>
      <w:proofErr w:type="spellStart"/>
      <w:r w:rsidRPr="00197344">
        <w:rPr>
          <w:b/>
        </w:rPr>
        <w:t>hechos</w:t>
      </w:r>
      <w:proofErr w:type="spellEnd"/>
      <w:r w:rsidRPr="00197344">
        <w:rPr>
          <w:b/>
        </w:rPr>
        <w:t>.</w:t>
      </w:r>
    </w:p>
    <w:tbl>
      <w:tblPr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603"/>
        <w:gridCol w:w="2197"/>
      </w:tblGrid>
      <w:tr w:rsidR="00FF39CA" w:rsidRPr="009E5B8E" w14:paraId="1F0FCA20" w14:textId="77777777" w:rsidTr="00197344">
        <w:trPr>
          <w:trHeight w:val="417"/>
        </w:trPr>
        <w:tc>
          <w:tcPr>
            <w:tcW w:w="10800" w:type="dxa"/>
            <w:gridSpan w:val="2"/>
          </w:tcPr>
          <w:p w14:paraId="2AC6935B" w14:textId="4A8A8725" w:rsidR="00FF39CA" w:rsidRPr="009E5B8E" w:rsidRDefault="00DD1A82" w:rsidP="00197344">
            <w:pPr>
              <w:spacing w:before="20"/>
            </w:pPr>
            <w:r w:rsidRPr="009E5B8E">
              <w:rPr>
                <w:rFonts w:cs="Arial"/>
                <w:lang w:val="es-AR"/>
              </w:rPr>
              <w:t>Entiendo que si doy información falsa esta reclamación se rechazará.</w:t>
            </w:r>
            <w:r w:rsidRPr="009E5B8E">
              <w:t xml:space="preserve"> </w:t>
            </w:r>
            <w:r w:rsidR="001D2C8C" w:rsidRPr="009E5B8E">
              <w:rPr>
                <w:rFonts w:cs="Arial"/>
                <w:lang w:val="es-AR"/>
              </w:rPr>
              <w:t>Por este documento argumento que tengo “buen motivo” por las siguientes razones:</w:t>
            </w:r>
          </w:p>
        </w:tc>
      </w:tr>
      <w:tr w:rsidR="00FF39CA" w:rsidRPr="009E5B8E" w14:paraId="4C8B0012" w14:textId="77777777" w:rsidTr="009F79DE">
        <w:trPr>
          <w:cantSplit/>
          <w:trHeight w:hRule="exact" w:val="9792"/>
        </w:trPr>
        <w:tc>
          <w:tcPr>
            <w:tcW w:w="10800" w:type="dxa"/>
            <w:gridSpan w:val="2"/>
          </w:tcPr>
          <w:p w14:paraId="3BC9ECB7" w14:textId="38C1E726" w:rsidR="002D1265" w:rsidRPr="009E5B8E" w:rsidRDefault="009F79DE" w:rsidP="00197344">
            <w:pPr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15CE1" w:rsidRPr="009E5B8E" w14:paraId="4D58F11E" w14:textId="77777777" w:rsidTr="00197344">
        <w:trPr>
          <w:trHeight w:val="576"/>
        </w:trPr>
        <w:tc>
          <w:tcPr>
            <w:tcW w:w="10800" w:type="dxa"/>
            <w:gridSpan w:val="2"/>
          </w:tcPr>
          <w:p w14:paraId="340D8603" w14:textId="77777777" w:rsidR="004F4C42" w:rsidRPr="009E5B8E" w:rsidRDefault="004F4C42" w:rsidP="00197344">
            <w:pPr>
              <w:spacing w:before="20"/>
              <w:rPr>
                <w:rFonts w:cs="Arial"/>
                <w:lang w:val="es-AR"/>
              </w:rPr>
            </w:pPr>
            <w:r w:rsidRPr="009E5B8E">
              <w:rPr>
                <w:rFonts w:cs="Arial"/>
                <w:lang w:val="es-AR"/>
              </w:rPr>
              <w:t>Nombre del participante en letra de molde</w:t>
            </w:r>
          </w:p>
          <w:p w14:paraId="789D8089" w14:textId="77777777" w:rsidR="00AC2598" w:rsidRPr="00197344" w:rsidRDefault="00EB2A81" w:rsidP="00197344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19734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19734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97344">
              <w:rPr>
                <w:rFonts w:ascii="Garamond" w:hAnsi="Garamond"/>
                <w:sz w:val="22"/>
                <w:szCs w:val="22"/>
              </w:rPr>
            </w:r>
            <w:r w:rsidRPr="0019734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FF39CA" w:rsidRPr="009E5B8E" w14:paraId="4A4D2ACC" w14:textId="77777777" w:rsidTr="00197344">
        <w:trPr>
          <w:trHeight w:val="576"/>
        </w:trPr>
        <w:tc>
          <w:tcPr>
            <w:tcW w:w="8603" w:type="dxa"/>
            <w:tcBorders>
              <w:bottom w:val="single" w:sz="6" w:space="0" w:color="auto"/>
            </w:tcBorders>
          </w:tcPr>
          <w:p w14:paraId="39EC1508" w14:textId="77777777" w:rsidR="004F4C42" w:rsidRPr="009E5B8E" w:rsidRDefault="00430B57" w:rsidP="00197344">
            <w:pPr>
              <w:spacing w:before="20"/>
              <w:rPr>
                <w:rFonts w:cs="Arial"/>
              </w:rPr>
            </w:pPr>
            <w:r w:rsidRPr="00197344">
              <w:rPr>
                <w:rFonts w:cs="Arial"/>
                <w:lang w:val="es-AR"/>
              </w:rPr>
              <w:t>Firma</w:t>
            </w:r>
            <w:r w:rsidRPr="009E5B8E">
              <w:rPr>
                <w:rFonts w:cs="Arial"/>
              </w:rPr>
              <w:t xml:space="preserve"> </w:t>
            </w:r>
            <w:r w:rsidRPr="00197344">
              <w:rPr>
                <w:rFonts w:cs="Arial"/>
                <w:lang w:val="es-AR"/>
              </w:rPr>
              <w:t>del</w:t>
            </w:r>
            <w:r w:rsidRPr="009E5B8E">
              <w:rPr>
                <w:rFonts w:cs="Arial"/>
              </w:rPr>
              <w:t xml:space="preserve"> </w:t>
            </w:r>
            <w:r w:rsidRPr="00197344">
              <w:rPr>
                <w:rFonts w:cs="Arial"/>
                <w:lang w:val="es-AR"/>
              </w:rPr>
              <w:t>participante</w:t>
            </w:r>
            <w:r w:rsidRPr="009E5B8E">
              <w:rPr>
                <w:rFonts w:cs="Arial"/>
              </w:rPr>
              <w:t xml:space="preserve"> (o ID de </w:t>
            </w:r>
            <w:r w:rsidRPr="00197344">
              <w:rPr>
                <w:rFonts w:cs="Arial"/>
                <w:lang w:val="es-AR"/>
              </w:rPr>
              <w:t>Interacción</w:t>
            </w:r>
            <w:r w:rsidRPr="009E5B8E">
              <w:rPr>
                <w:rFonts w:cs="Arial"/>
              </w:rPr>
              <w:t xml:space="preserve"> de la </w:t>
            </w:r>
            <w:proofErr w:type="spellStart"/>
            <w:r w:rsidRPr="009E5B8E">
              <w:rPr>
                <w:rFonts w:cs="Arial"/>
              </w:rPr>
              <w:t>firma</w:t>
            </w:r>
            <w:proofErr w:type="spellEnd"/>
            <w:r w:rsidRPr="009E5B8E">
              <w:rPr>
                <w:rFonts w:cs="Arial"/>
              </w:rPr>
              <w:t xml:space="preserve"> </w:t>
            </w:r>
            <w:proofErr w:type="spellStart"/>
            <w:r w:rsidRPr="009E5B8E">
              <w:rPr>
                <w:rFonts w:cs="Arial"/>
              </w:rPr>
              <w:t>telefónica</w:t>
            </w:r>
            <w:proofErr w:type="spellEnd"/>
            <w:r w:rsidRPr="009E5B8E">
              <w:rPr>
                <w:rFonts w:cs="Arial"/>
              </w:rPr>
              <w:t xml:space="preserve"> solo para W-2)</w:t>
            </w:r>
          </w:p>
          <w:p w14:paraId="39873B78" w14:textId="6BB5D653" w:rsidR="007F0ECF" w:rsidRPr="009E5B8E" w:rsidRDefault="00EB2A81" w:rsidP="00197344">
            <w:pPr>
              <w:spacing w:before="20" w:after="40"/>
            </w:pP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97" w:type="dxa"/>
            <w:tcBorders>
              <w:bottom w:val="single" w:sz="6" w:space="0" w:color="auto"/>
            </w:tcBorders>
          </w:tcPr>
          <w:p w14:paraId="14013167" w14:textId="6DB9F7C9" w:rsidR="00FF39CA" w:rsidRPr="009E5B8E" w:rsidRDefault="00BC40D9" w:rsidP="00197344">
            <w:pPr>
              <w:spacing w:before="20"/>
            </w:pPr>
            <w:r w:rsidRPr="00197344">
              <w:rPr>
                <w:rFonts w:cs="Arial"/>
                <w:lang w:val="es-AR"/>
              </w:rPr>
              <w:t>Fecha</w:t>
            </w:r>
            <w:r w:rsidRPr="009E5B8E">
              <w:t xml:space="preserve"> de la </w:t>
            </w:r>
            <w:proofErr w:type="spellStart"/>
            <w:r w:rsidRPr="009E5B8E">
              <w:t>firma</w:t>
            </w:r>
            <w:proofErr w:type="spellEnd"/>
          </w:p>
          <w:p w14:paraId="0CD108D9" w14:textId="77777777" w:rsidR="007F0ECF" w:rsidRPr="009E5B8E" w:rsidRDefault="00EB2A81" w:rsidP="00197344">
            <w:pPr>
              <w:spacing w:before="20" w:after="40"/>
            </w:pP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F39CA" w:rsidRPr="009E5B8E" w14:paraId="2DC57188" w14:textId="77777777" w:rsidTr="00197344">
        <w:trPr>
          <w:trHeight w:val="576"/>
        </w:trPr>
        <w:tc>
          <w:tcPr>
            <w:tcW w:w="10800" w:type="dxa"/>
            <w:gridSpan w:val="2"/>
            <w:shd w:val="clear" w:color="auto" w:fill="D9D9D9" w:themeFill="background1" w:themeFillShade="D9"/>
          </w:tcPr>
          <w:p w14:paraId="0D6FB645" w14:textId="77777777" w:rsidR="00FF39CA" w:rsidRPr="009E5B8E" w:rsidRDefault="00447B22" w:rsidP="00197344">
            <w:pPr>
              <w:spacing w:before="20"/>
            </w:pPr>
            <w:r w:rsidRPr="009E5B8E">
              <w:rPr>
                <w:b/>
              </w:rPr>
              <w:t>FOR OFFICE USE ONLY</w:t>
            </w:r>
            <w:r w:rsidRPr="009E5B8E">
              <w:t xml:space="preserve"> – </w:t>
            </w:r>
            <w:r w:rsidR="00FF39CA" w:rsidRPr="009E5B8E">
              <w:t xml:space="preserve">W-2, </w:t>
            </w:r>
            <w:r w:rsidR="00FF39CA" w:rsidRPr="00197344">
              <w:rPr>
                <w:rFonts w:cs="Arial"/>
                <w:lang w:val="es-AR"/>
              </w:rPr>
              <w:t>County</w:t>
            </w:r>
            <w:r w:rsidR="00FF39CA" w:rsidRPr="009E5B8E">
              <w:t xml:space="preserve"> or Tribal Human/Social Services Agency</w:t>
            </w:r>
            <w:r w:rsidRPr="009E5B8E">
              <w:t xml:space="preserve"> Name</w:t>
            </w:r>
          </w:p>
          <w:p w14:paraId="11B02699" w14:textId="77777777" w:rsidR="007F0ECF" w:rsidRPr="009E5B8E" w:rsidRDefault="00EB2A81" w:rsidP="00197344">
            <w:pPr>
              <w:spacing w:before="20" w:after="40"/>
            </w:pP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F39CA" w:rsidRPr="009E5B8E" w14:paraId="12CED5D0" w14:textId="77777777" w:rsidTr="00197344">
        <w:trPr>
          <w:trHeight w:val="576"/>
        </w:trPr>
        <w:tc>
          <w:tcPr>
            <w:tcW w:w="8603" w:type="dxa"/>
            <w:shd w:val="clear" w:color="auto" w:fill="D9D9D9" w:themeFill="background1" w:themeFillShade="D9"/>
          </w:tcPr>
          <w:p w14:paraId="0AA13FDB" w14:textId="77777777" w:rsidR="00FF39CA" w:rsidRPr="009E5B8E" w:rsidRDefault="00FC0B12" w:rsidP="00197344">
            <w:pPr>
              <w:spacing w:before="20"/>
            </w:pPr>
            <w:r w:rsidRPr="009E5B8E">
              <w:rPr>
                <w:b/>
              </w:rPr>
              <w:t>SIGNATURE</w:t>
            </w:r>
            <w:r w:rsidRPr="009E5B8E">
              <w:t xml:space="preserve"> </w:t>
            </w:r>
            <w:r w:rsidR="0045234B" w:rsidRPr="009E5B8E">
              <w:t>–</w:t>
            </w:r>
            <w:r w:rsidRPr="009E5B8E">
              <w:t xml:space="preserve"> </w:t>
            </w:r>
            <w:r w:rsidR="00FF39CA" w:rsidRPr="00197344">
              <w:rPr>
                <w:rFonts w:cs="Arial"/>
                <w:lang w:val="es-AR"/>
              </w:rPr>
              <w:t>Agency</w:t>
            </w:r>
            <w:r w:rsidR="00FF39CA" w:rsidRPr="009E5B8E">
              <w:t xml:space="preserve"> </w:t>
            </w:r>
            <w:r w:rsidR="00FF39CA" w:rsidRPr="00197344">
              <w:rPr>
                <w:rFonts w:cs="Arial"/>
                <w:lang w:val="es-AR"/>
              </w:rPr>
              <w:t>Representative</w:t>
            </w:r>
            <w:r w:rsidR="00FF39CA" w:rsidRPr="009E5B8E">
              <w:t xml:space="preserve"> </w:t>
            </w:r>
          </w:p>
          <w:p w14:paraId="671B790A" w14:textId="77777777" w:rsidR="007F0ECF" w:rsidRPr="00197344" w:rsidRDefault="007F0ECF" w:rsidP="00197344">
            <w:pPr>
              <w:spacing w:before="20" w:after="40"/>
              <w:rPr>
                <w:rFonts w:ascii="Garamond" w:hAnsi="Garamond"/>
                <w:noProof/>
                <w:sz w:val="22"/>
                <w:szCs w:val="22"/>
              </w:rPr>
            </w:pP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23FF7596" w14:textId="77777777" w:rsidR="00FF39CA" w:rsidRPr="009E5B8E" w:rsidRDefault="00FF39CA"/>
        </w:tc>
        <w:tc>
          <w:tcPr>
            <w:tcW w:w="2197" w:type="dxa"/>
            <w:shd w:val="clear" w:color="auto" w:fill="D9D9D9" w:themeFill="background1" w:themeFillShade="D9"/>
          </w:tcPr>
          <w:p w14:paraId="1A4EC620" w14:textId="77777777" w:rsidR="00FF39CA" w:rsidRPr="009E5B8E" w:rsidRDefault="00FF39CA" w:rsidP="00197344">
            <w:pPr>
              <w:spacing w:before="20"/>
            </w:pPr>
            <w:r w:rsidRPr="00197344">
              <w:rPr>
                <w:rFonts w:cs="Arial"/>
                <w:lang w:val="es-AR"/>
              </w:rPr>
              <w:t>Date</w:t>
            </w:r>
            <w:r w:rsidRPr="009E5B8E">
              <w:t xml:space="preserve"> </w:t>
            </w:r>
            <w:proofErr w:type="spellStart"/>
            <w:r w:rsidRPr="00197344">
              <w:rPr>
                <w:rFonts w:cs="Arial"/>
                <w:lang w:val="es-AR"/>
              </w:rPr>
              <w:t>Signed</w:t>
            </w:r>
            <w:proofErr w:type="spellEnd"/>
          </w:p>
          <w:p w14:paraId="5B1369CD" w14:textId="77777777" w:rsidR="007F0ECF" w:rsidRPr="009E5B8E" w:rsidRDefault="007F0ECF" w:rsidP="00197344">
            <w:pPr>
              <w:spacing w:before="20" w:after="40"/>
            </w:pP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97344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5E1AE42F" w14:textId="6FE8BF31" w:rsidR="00FF39CA" w:rsidRPr="009E5B8E" w:rsidRDefault="00FF39CA" w:rsidP="00197344">
      <w:pPr>
        <w:spacing w:before="120"/>
        <w:jc w:val="center"/>
      </w:pPr>
      <w:r w:rsidRPr="009E5B8E">
        <w:t>Original:  Case Record</w:t>
      </w:r>
      <w:r w:rsidRPr="009E5B8E">
        <w:tab/>
      </w:r>
      <w:r w:rsidR="00DF7E50" w:rsidRPr="009E5B8E">
        <w:tab/>
      </w:r>
      <w:r w:rsidRPr="009E5B8E">
        <w:t>Copy:  Child Support Agency</w:t>
      </w:r>
      <w:r w:rsidRPr="009E5B8E">
        <w:tab/>
      </w:r>
      <w:r w:rsidRPr="009E5B8E">
        <w:tab/>
        <w:t>Copy:  Participant</w:t>
      </w:r>
    </w:p>
    <w:p w14:paraId="428F8E31" w14:textId="77777777" w:rsidR="00FF39CA" w:rsidRPr="009E5B8E" w:rsidRDefault="00FF39CA" w:rsidP="00197344">
      <w:pPr>
        <w:pStyle w:val="Heading1"/>
        <w:spacing w:before="240"/>
        <w:rPr>
          <w:sz w:val="20"/>
        </w:rPr>
      </w:pPr>
      <w:r w:rsidRPr="009E5B8E">
        <w:rPr>
          <w:sz w:val="20"/>
        </w:rPr>
        <w:t>RETAIN COMPLETED FORM IN CASE RECORD</w:t>
      </w:r>
    </w:p>
    <w:sectPr w:rsidR="00FF39CA" w:rsidRPr="009E5B8E" w:rsidSect="005523F7"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E2D0" w14:textId="77777777" w:rsidR="00007012" w:rsidRDefault="00007012" w:rsidP="00007012">
      <w:r>
        <w:separator/>
      </w:r>
    </w:p>
  </w:endnote>
  <w:endnote w:type="continuationSeparator" w:id="0">
    <w:p w14:paraId="56C36538" w14:textId="77777777" w:rsidR="00007012" w:rsidRDefault="00007012" w:rsidP="0000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70CA" w14:textId="77777777" w:rsidR="005523F7" w:rsidRDefault="005523F7" w:rsidP="005523F7">
    <w:pPr>
      <w:pStyle w:val="Footer"/>
    </w:pPr>
    <w:r w:rsidRPr="00B63FA0">
      <w:rPr>
        <w:rFonts w:cs="Raavi"/>
        <w:sz w:val="16"/>
      </w:rPr>
      <w:t>DCF-F-DWSP2019-E</w:t>
    </w:r>
    <w:r>
      <w:rPr>
        <w:rFonts w:cs="Raavi"/>
        <w:sz w:val="16"/>
      </w:rPr>
      <w:t>-S</w:t>
    </w:r>
    <w:r w:rsidRPr="00B63FA0">
      <w:rPr>
        <w:rFonts w:cs="Raavi"/>
        <w:sz w:val="16"/>
      </w:rPr>
      <w:t xml:space="preserve"> (R. 02/2023)</w:t>
    </w:r>
    <w:r>
      <w:rPr>
        <w:rFonts w:cs="Raavi"/>
        <w:sz w:val="16"/>
      </w:rPr>
      <w:t xml:space="preserve"> (T. 02/2023)</w:t>
    </w:r>
    <w:r>
      <w:rPr>
        <w:rFonts w:cs="Raavi"/>
        <w:sz w:val="16"/>
      </w:rPr>
      <w:ptab w:relativeTo="margin" w:alignment="right" w:leader="none"/>
    </w:r>
    <w:r w:rsidRPr="0090173E">
      <w:rPr>
        <w:rFonts w:cs="Raavi"/>
        <w:sz w:val="16"/>
      </w:rPr>
      <w:fldChar w:fldCharType="begin"/>
    </w:r>
    <w:r w:rsidRPr="0090173E">
      <w:rPr>
        <w:rFonts w:cs="Raavi"/>
        <w:sz w:val="16"/>
      </w:rPr>
      <w:instrText xml:space="preserve"> PAGE   \* MERGEFORMAT </w:instrText>
    </w:r>
    <w:r w:rsidRPr="0090173E">
      <w:rPr>
        <w:rFonts w:cs="Raavi"/>
        <w:sz w:val="16"/>
      </w:rPr>
      <w:fldChar w:fldCharType="separate"/>
    </w:r>
    <w:r>
      <w:rPr>
        <w:rFonts w:cs="Raavi"/>
        <w:sz w:val="16"/>
      </w:rPr>
      <w:t>1</w:t>
    </w:r>
    <w:r w:rsidRPr="0090173E">
      <w:rPr>
        <w:rFonts w:cs="Raavi"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5D19" w14:textId="67B6DE5F" w:rsidR="005523F7" w:rsidRDefault="005523F7" w:rsidP="005523F7">
    <w:pPr>
      <w:pStyle w:val="Footer"/>
    </w:pPr>
    <w:r w:rsidRPr="00B63FA0">
      <w:rPr>
        <w:rFonts w:cs="Raavi"/>
        <w:sz w:val="16"/>
      </w:rPr>
      <w:t>DCF-F-DWSP2019-E</w:t>
    </w:r>
    <w:r>
      <w:rPr>
        <w:rFonts w:cs="Raavi"/>
        <w:sz w:val="16"/>
      </w:rPr>
      <w:t>-S</w:t>
    </w:r>
    <w:r w:rsidRPr="00B63FA0">
      <w:rPr>
        <w:rFonts w:cs="Raavi"/>
        <w:sz w:val="16"/>
      </w:rPr>
      <w:t xml:space="preserve"> (R. 02/2023)</w:t>
    </w:r>
    <w:r>
      <w:rPr>
        <w:rFonts w:cs="Raavi"/>
        <w:sz w:val="16"/>
      </w:rPr>
      <w:t xml:space="preserve"> (T. 02/2023)</w:t>
    </w:r>
    <w:r>
      <w:rPr>
        <w:rFonts w:cs="Raavi"/>
        <w:sz w:val="16"/>
      </w:rPr>
      <w:ptab w:relativeTo="margin" w:alignment="right" w:leader="none"/>
    </w:r>
    <w:r w:rsidRPr="0090173E">
      <w:rPr>
        <w:rFonts w:cs="Raavi"/>
        <w:sz w:val="16"/>
      </w:rPr>
      <w:fldChar w:fldCharType="begin"/>
    </w:r>
    <w:r w:rsidRPr="0090173E">
      <w:rPr>
        <w:rFonts w:cs="Raavi"/>
        <w:sz w:val="16"/>
      </w:rPr>
      <w:instrText xml:space="preserve"> PAGE   \* MERGEFORMAT </w:instrText>
    </w:r>
    <w:r w:rsidRPr="0090173E">
      <w:rPr>
        <w:rFonts w:cs="Raavi"/>
        <w:sz w:val="16"/>
      </w:rPr>
      <w:fldChar w:fldCharType="separate"/>
    </w:r>
    <w:r>
      <w:rPr>
        <w:rFonts w:cs="Raavi"/>
        <w:sz w:val="16"/>
      </w:rPr>
      <w:t>1</w:t>
    </w:r>
    <w:r w:rsidRPr="0090173E">
      <w:rPr>
        <w:rFonts w:cs="Raavi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356A7" w14:textId="77777777" w:rsidR="00007012" w:rsidRDefault="00007012" w:rsidP="00007012">
      <w:r>
        <w:separator/>
      </w:r>
    </w:p>
  </w:footnote>
  <w:footnote w:type="continuationSeparator" w:id="0">
    <w:p w14:paraId="1B0AEBA6" w14:textId="77777777" w:rsidR="00007012" w:rsidRDefault="00007012" w:rsidP="0000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FE51" w14:textId="77777777" w:rsidR="005523F7" w:rsidRPr="008B1C91" w:rsidRDefault="005523F7" w:rsidP="005523F7">
    <w:pPr>
      <w:framePr w:w="1140" w:h="616" w:hRule="exact" w:hSpace="187" w:wrap="around" w:vAnchor="text" w:hAnchor="margin" w:xAlign="right" w:y="-174"/>
      <w:rPr>
        <w:b/>
        <w:sz w:val="48"/>
        <w:szCs w:val="48"/>
      </w:rPr>
    </w:pPr>
    <w:r w:rsidRPr="008B1C91">
      <w:rPr>
        <w:b/>
        <w:sz w:val="48"/>
        <w:szCs w:val="48"/>
      </w:rPr>
      <w:t>CS</w:t>
    </w:r>
  </w:p>
  <w:p w14:paraId="3BF5F6E3" w14:textId="77777777" w:rsidR="005523F7" w:rsidRPr="008B1C91" w:rsidRDefault="005523F7" w:rsidP="005523F7">
    <w:pPr>
      <w:rPr>
        <w:b/>
        <w:sz w:val="16"/>
      </w:rPr>
    </w:pPr>
    <w:r w:rsidRPr="008B1C91">
      <w:rPr>
        <w:b/>
        <w:sz w:val="16"/>
      </w:rPr>
      <w:t>DEPARTMENT OF CHILDREN AND FAMILIES</w:t>
    </w:r>
  </w:p>
  <w:p w14:paraId="660D4345" w14:textId="77777777" w:rsidR="005523F7" w:rsidRPr="008B1C91" w:rsidRDefault="005523F7" w:rsidP="00406042">
    <w:pPr>
      <w:spacing w:after="60"/>
      <w:rPr>
        <w:sz w:val="16"/>
      </w:rPr>
    </w:pPr>
    <w:r w:rsidRPr="008B1C91">
      <w:rPr>
        <w:sz w:val="16"/>
      </w:rPr>
      <w:t>Division of Family and Economic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4C1D"/>
    <w:multiLevelType w:val="hybridMultilevel"/>
    <w:tmpl w:val="7C1CDF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ACE14D7"/>
    <w:multiLevelType w:val="singleLevel"/>
    <w:tmpl w:val="8728A1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535A6E11"/>
    <w:multiLevelType w:val="singleLevel"/>
    <w:tmpl w:val="A3D6D7D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B8123EB"/>
    <w:multiLevelType w:val="singleLevel"/>
    <w:tmpl w:val="65B8A1D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7DE21803"/>
    <w:multiLevelType w:val="hybridMultilevel"/>
    <w:tmpl w:val="E17A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06850">
    <w:abstractNumId w:val="3"/>
  </w:num>
  <w:num w:numId="2" w16cid:durableId="115772412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695884628">
    <w:abstractNumId w:val="2"/>
  </w:num>
  <w:num w:numId="4" w16cid:durableId="88402290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090351725">
    <w:abstractNumId w:val="1"/>
  </w:num>
  <w:num w:numId="6" w16cid:durableId="1723288542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06392436">
    <w:abstractNumId w:val="0"/>
  </w:num>
  <w:num w:numId="8" w16cid:durableId="1087192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YG0kP+SBZLHHZm/ozN/UFpaj/OJ33qH4RK8Or/MOKE2usPPiTFo0vBmAE5E+FD0Q9PtMVLnoN743/fa9Ht2jg==" w:salt="9Uv5/v5Y0bVjRnBEJAhhI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AE"/>
    <w:rsid w:val="0000183F"/>
    <w:rsid w:val="00007012"/>
    <w:rsid w:val="00021BC6"/>
    <w:rsid w:val="00031DF7"/>
    <w:rsid w:val="000401C6"/>
    <w:rsid w:val="00061706"/>
    <w:rsid w:val="00065F33"/>
    <w:rsid w:val="0006684B"/>
    <w:rsid w:val="00073FEB"/>
    <w:rsid w:val="0008191D"/>
    <w:rsid w:val="00096052"/>
    <w:rsid w:val="000A5969"/>
    <w:rsid w:val="000A74DC"/>
    <w:rsid w:val="000D0EE0"/>
    <w:rsid w:val="000E6570"/>
    <w:rsid w:val="00103EBF"/>
    <w:rsid w:val="00104219"/>
    <w:rsid w:val="00114C86"/>
    <w:rsid w:val="0011502B"/>
    <w:rsid w:val="00123DF0"/>
    <w:rsid w:val="00127692"/>
    <w:rsid w:val="00133D32"/>
    <w:rsid w:val="00135F1B"/>
    <w:rsid w:val="00143D23"/>
    <w:rsid w:val="00197344"/>
    <w:rsid w:val="001B286C"/>
    <w:rsid w:val="001B4534"/>
    <w:rsid w:val="001B455D"/>
    <w:rsid w:val="001C0269"/>
    <w:rsid w:val="001C5DFC"/>
    <w:rsid w:val="001C6DA5"/>
    <w:rsid w:val="001C79CE"/>
    <w:rsid w:val="001D2C8C"/>
    <w:rsid w:val="001E1BDB"/>
    <w:rsid w:val="001E7822"/>
    <w:rsid w:val="001F795E"/>
    <w:rsid w:val="00205A2B"/>
    <w:rsid w:val="0022644A"/>
    <w:rsid w:val="002646FB"/>
    <w:rsid w:val="00273DE4"/>
    <w:rsid w:val="002A57D3"/>
    <w:rsid w:val="002D1265"/>
    <w:rsid w:val="002D211E"/>
    <w:rsid w:val="002E3975"/>
    <w:rsid w:val="002F661D"/>
    <w:rsid w:val="00310389"/>
    <w:rsid w:val="0031210D"/>
    <w:rsid w:val="0032253B"/>
    <w:rsid w:val="0032542F"/>
    <w:rsid w:val="00330189"/>
    <w:rsid w:val="00331C67"/>
    <w:rsid w:val="0034010D"/>
    <w:rsid w:val="003635B1"/>
    <w:rsid w:val="00364088"/>
    <w:rsid w:val="00390DE0"/>
    <w:rsid w:val="00397C35"/>
    <w:rsid w:val="003A4E4B"/>
    <w:rsid w:val="003B561C"/>
    <w:rsid w:val="003B567C"/>
    <w:rsid w:val="003E045D"/>
    <w:rsid w:val="003F2A77"/>
    <w:rsid w:val="004009E1"/>
    <w:rsid w:val="00406042"/>
    <w:rsid w:val="00430B57"/>
    <w:rsid w:val="00447B22"/>
    <w:rsid w:val="0045234B"/>
    <w:rsid w:val="00453D45"/>
    <w:rsid w:val="004670A2"/>
    <w:rsid w:val="004912C4"/>
    <w:rsid w:val="004D0DB7"/>
    <w:rsid w:val="004E583C"/>
    <w:rsid w:val="004F4C42"/>
    <w:rsid w:val="004F560E"/>
    <w:rsid w:val="00500F2F"/>
    <w:rsid w:val="00501ECF"/>
    <w:rsid w:val="00505DB1"/>
    <w:rsid w:val="00533636"/>
    <w:rsid w:val="0053392B"/>
    <w:rsid w:val="005369CC"/>
    <w:rsid w:val="00541EB6"/>
    <w:rsid w:val="005523F7"/>
    <w:rsid w:val="00557C0C"/>
    <w:rsid w:val="00564514"/>
    <w:rsid w:val="00566FBF"/>
    <w:rsid w:val="005A3A44"/>
    <w:rsid w:val="005B50D6"/>
    <w:rsid w:val="005C094C"/>
    <w:rsid w:val="005D6717"/>
    <w:rsid w:val="005E35D9"/>
    <w:rsid w:val="005F3E30"/>
    <w:rsid w:val="006234A6"/>
    <w:rsid w:val="0064234F"/>
    <w:rsid w:val="00657330"/>
    <w:rsid w:val="00664FDF"/>
    <w:rsid w:val="006814DE"/>
    <w:rsid w:val="00697990"/>
    <w:rsid w:val="006B7265"/>
    <w:rsid w:val="006F5084"/>
    <w:rsid w:val="007178CA"/>
    <w:rsid w:val="00761346"/>
    <w:rsid w:val="00761545"/>
    <w:rsid w:val="0076329C"/>
    <w:rsid w:val="007716D2"/>
    <w:rsid w:val="00791ACE"/>
    <w:rsid w:val="00796372"/>
    <w:rsid w:val="007C0541"/>
    <w:rsid w:val="007C095E"/>
    <w:rsid w:val="007E031E"/>
    <w:rsid w:val="007E30D5"/>
    <w:rsid w:val="007F0ECF"/>
    <w:rsid w:val="008038EF"/>
    <w:rsid w:val="0083667E"/>
    <w:rsid w:val="00836DDF"/>
    <w:rsid w:val="0085790A"/>
    <w:rsid w:val="0089687D"/>
    <w:rsid w:val="008D2BB7"/>
    <w:rsid w:val="008D52B9"/>
    <w:rsid w:val="00901609"/>
    <w:rsid w:val="00923498"/>
    <w:rsid w:val="00924F2A"/>
    <w:rsid w:val="0094736E"/>
    <w:rsid w:val="00955199"/>
    <w:rsid w:val="00962FE6"/>
    <w:rsid w:val="009740A6"/>
    <w:rsid w:val="00992287"/>
    <w:rsid w:val="009A057C"/>
    <w:rsid w:val="009A6406"/>
    <w:rsid w:val="009D25AB"/>
    <w:rsid w:val="009E5B8E"/>
    <w:rsid w:val="009F2745"/>
    <w:rsid w:val="009F3F1B"/>
    <w:rsid w:val="009F79DE"/>
    <w:rsid w:val="00A219DF"/>
    <w:rsid w:val="00A21B12"/>
    <w:rsid w:val="00A27F64"/>
    <w:rsid w:val="00A56DE5"/>
    <w:rsid w:val="00A73152"/>
    <w:rsid w:val="00A80D80"/>
    <w:rsid w:val="00A84F6D"/>
    <w:rsid w:val="00A90079"/>
    <w:rsid w:val="00A90875"/>
    <w:rsid w:val="00AA0B95"/>
    <w:rsid w:val="00AB2181"/>
    <w:rsid w:val="00AB5090"/>
    <w:rsid w:val="00AC2598"/>
    <w:rsid w:val="00AE0A34"/>
    <w:rsid w:val="00AE5EC1"/>
    <w:rsid w:val="00AF0580"/>
    <w:rsid w:val="00AF3545"/>
    <w:rsid w:val="00B22D7F"/>
    <w:rsid w:val="00B23763"/>
    <w:rsid w:val="00B36E4C"/>
    <w:rsid w:val="00B41F45"/>
    <w:rsid w:val="00B627E0"/>
    <w:rsid w:val="00B63FA0"/>
    <w:rsid w:val="00B8657E"/>
    <w:rsid w:val="00BB6598"/>
    <w:rsid w:val="00BC261B"/>
    <w:rsid w:val="00BC26EF"/>
    <w:rsid w:val="00BC40D9"/>
    <w:rsid w:val="00BD6F4C"/>
    <w:rsid w:val="00BE1135"/>
    <w:rsid w:val="00C0218A"/>
    <w:rsid w:val="00C04EAD"/>
    <w:rsid w:val="00C10FD5"/>
    <w:rsid w:val="00C15CE1"/>
    <w:rsid w:val="00C22A4D"/>
    <w:rsid w:val="00C23C1C"/>
    <w:rsid w:val="00C65C09"/>
    <w:rsid w:val="00C758A4"/>
    <w:rsid w:val="00C8046C"/>
    <w:rsid w:val="00C947E0"/>
    <w:rsid w:val="00CD15B6"/>
    <w:rsid w:val="00CF2F19"/>
    <w:rsid w:val="00D11E77"/>
    <w:rsid w:val="00D26CDE"/>
    <w:rsid w:val="00D2795B"/>
    <w:rsid w:val="00D5057B"/>
    <w:rsid w:val="00D53895"/>
    <w:rsid w:val="00D77D6A"/>
    <w:rsid w:val="00D81B94"/>
    <w:rsid w:val="00D8530E"/>
    <w:rsid w:val="00D877EA"/>
    <w:rsid w:val="00D924DB"/>
    <w:rsid w:val="00D93DA5"/>
    <w:rsid w:val="00DA44FE"/>
    <w:rsid w:val="00DD0A7B"/>
    <w:rsid w:val="00DD1A82"/>
    <w:rsid w:val="00DE07FF"/>
    <w:rsid w:val="00DF3354"/>
    <w:rsid w:val="00DF7E50"/>
    <w:rsid w:val="00E00120"/>
    <w:rsid w:val="00E16E22"/>
    <w:rsid w:val="00E235AA"/>
    <w:rsid w:val="00E324AE"/>
    <w:rsid w:val="00E42CA8"/>
    <w:rsid w:val="00E563F4"/>
    <w:rsid w:val="00E56790"/>
    <w:rsid w:val="00E6587B"/>
    <w:rsid w:val="00E662BA"/>
    <w:rsid w:val="00E76366"/>
    <w:rsid w:val="00EA0DB8"/>
    <w:rsid w:val="00EA3B53"/>
    <w:rsid w:val="00EA4AE4"/>
    <w:rsid w:val="00EA56D4"/>
    <w:rsid w:val="00EB2A81"/>
    <w:rsid w:val="00ED219A"/>
    <w:rsid w:val="00ED3456"/>
    <w:rsid w:val="00ED7F0E"/>
    <w:rsid w:val="00EE4A91"/>
    <w:rsid w:val="00EF5803"/>
    <w:rsid w:val="00F02374"/>
    <w:rsid w:val="00F03AA0"/>
    <w:rsid w:val="00F45E01"/>
    <w:rsid w:val="00F47EBB"/>
    <w:rsid w:val="00F56ED2"/>
    <w:rsid w:val="00F6584B"/>
    <w:rsid w:val="00F72B32"/>
    <w:rsid w:val="00F76093"/>
    <w:rsid w:val="00F76740"/>
    <w:rsid w:val="00F93ADD"/>
    <w:rsid w:val="00F943FA"/>
    <w:rsid w:val="00F963BE"/>
    <w:rsid w:val="00FB5F67"/>
    <w:rsid w:val="00FC0B12"/>
    <w:rsid w:val="00FE0E11"/>
    <w:rsid w:val="00FE3ABA"/>
    <w:rsid w:val="00FE3EEE"/>
    <w:rsid w:val="00FE6E16"/>
    <w:rsid w:val="00FE740F"/>
    <w:rsid w:val="00FF39CA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D62D2AB"/>
  <w15:docId w15:val="{990003DD-F559-4818-9E0B-0949048B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218A"/>
    <w:rPr>
      <w:rFonts w:ascii="Roboto" w:hAnsi="Roboto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18"/>
    </w:rPr>
  </w:style>
  <w:style w:type="paragraph" w:styleId="BalloonText">
    <w:name w:val="Balloon Text"/>
    <w:basedOn w:val="Normal"/>
    <w:link w:val="BalloonTextChar"/>
    <w:rsid w:val="00E16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07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7012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007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7012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8579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790A"/>
  </w:style>
  <w:style w:type="character" w:customStyle="1" w:styleId="CommentTextChar">
    <w:name w:val="Comment Text Char"/>
    <w:basedOn w:val="DefaultParagraphFont"/>
    <w:link w:val="CommentText"/>
    <w:semiHidden/>
    <w:rsid w:val="008579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7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790A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C65C09"/>
    <w:pPr>
      <w:ind w:left="720"/>
      <w:contextualSpacing/>
    </w:pPr>
  </w:style>
  <w:style w:type="paragraph" w:styleId="Revision">
    <w:name w:val="Revision"/>
    <w:hidden/>
    <w:uiPriority w:val="99"/>
    <w:semiHidden/>
    <w:rsid w:val="00DE07F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8656E-729F-41B8-83A1-40674223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1019</Words>
  <Characters>5243</Characters>
  <Application>Microsoft Office Word</Application>
  <DocSecurity>0</DocSecurity>
  <Lines>174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Cause Claim (Spanish), DCF-F-DWSP2019-E-S</vt:lpstr>
    </vt:vector>
  </TitlesOfParts>
  <Company>DCF - State of Wisconsin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Cause Claim (Spanish), DCF-F-DWSP2019-E-S</dc:title>
  <dc:subject>Division of Family and Economic Security</dc:subject>
  <dc:creator/>
  <cp:keywords>department of children and families, division of family and economic security, bureau of working families, good cause claim, dcf-f-dwsp2019-e-s, dcf-f-dwsp2019-e-s good cause claim, spanish</cp:keywords>
  <dc:description>R. 02/2023 T. 02/2023</dc:description>
  <cp:lastModifiedBy>Kramer, Kathleen M - DCF</cp:lastModifiedBy>
  <cp:revision>4</cp:revision>
  <cp:lastPrinted>2017-07-19T15:12:00Z</cp:lastPrinted>
  <dcterms:created xsi:type="dcterms:W3CDTF">2023-02-23T21:24:00Z</dcterms:created>
  <dcterms:modified xsi:type="dcterms:W3CDTF">2023-02-23T21:27:00Z</dcterms:modified>
  <cp:category>forms</cp:category>
</cp:coreProperties>
</file>