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D0BB" w14:textId="576A67CE" w:rsidR="00FF39CA" w:rsidRPr="00EB69B5" w:rsidRDefault="00FF39CA" w:rsidP="00A073D5">
      <w:pPr>
        <w:spacing w:after="240"/>
        <w:jc w:val="center"/>
        <w:rPr>
          <w:b/>
          <w:sz w:val="24"/>
          <w:szCs w:val="22"/>
        </w:rPr>
      </w:pPr>
      <w:r w:rsidRPr="00EB69B5">
        <w:rPr>
          <w:b/>
          <w:sz w:val="24"/>
          <w:szCs w:val="22"/>
        </w:rPr>
        <w:t>G</w:t>
      </w:r>
      <w:r w:rsidR="00DF7E50" w:rsidRPr="00EB69B5">
        <w:rPr>
          <w:b/>
          <w:sz w:val="24"/>
          <w:szCs w:val="22"/>
        </w:rPr>
        <w:t>ood</w:t>
      </w:r>
      <w:r w:rsidRPr="00EB69B5">
        <w:rPr>
          <w:b/>
          <w:sz w:val="24"/>
          <w:szCs w:val="22"/>
        </w:rPr>
        <w:t xml:space="preserve"> C</w:t>
      </w:r>
      <w:r w:rsidR="00DF7E50" w:rsidRPr="00EB69B5">
        <w:rPr>
          <w:b/>
          <w:sz w:val="24"/>
          <w:szCs w:val="22"/>
        </w:rPr>
        <w:t>ause</w:t>
      </w:r>
      <w:r w:rsidRPr="00EB69B5">
        <w:rPr>
          <w:b/>
          <w:sz w:val="24"/>
          <w:szCs w:val="22"/>
        </w:rPr>
        <w:t xml:space="preserve"> C</w:t>
      </w:r>
      <w:r w:rsidR="00DF7E50" w:rsidRPr="00EB69B5">
        <w:rPr>
          <w:b/>
          <w:sz w:val="24"/>
          <w:szCs w:val="22"/>
        </w:rPr>
        <w:t>laim</w:t>
      </w:r>
    </w:p>
    <w:p w14:paraId="2C649982" w14:textId="4C88236B" w:rsidR="00FF39CA" w:rsidRPr="008B1C91" w:rsidRDefault="00FF39CA" w:rsidP="00A073D5">
      <w:pPr>
        <w:pStyle w:val="Heading1"/>
        <w:spacing w:before="0" w:after="240"/>
        <w:jc w:val="left"/>
        <w:rPr>
          <w:b w:val="0"/>
          <w:sz w:val="20"/>
          <w:szCs w:val="24"/>
        </w:rPr>
      </w:pPr>
      <w:r w:rsidRPr="008B1C91">
        <w:rPr>
          <w:b w:val="0"/>
          <w:sz w:val="20"/>
          <w:szCs w:val="24"/>
        </w:rPr>
        <w:t xml:space="preserve">Personal information you provide may be used for secondary purposes </w:t>
      </w:r>
      <w:r w:rsidR="0032542F" w:rsidRPr="008B1C91">
        <w:rPr>
          <w:b w:val="0"/>
          <w:sz w:val="20"/>
          <w:szCs w:val="24"/>
        </w:rPr>
        <w:t>[Privacy Law, S. 15.04(1)(m), Wisconsin Statutes.]</w:t>
      </w:r>
      <w:r w:rsidR="00A073D5">
        <w:rPr>
          <w:b w:val="0"/>
          <w:sz w:val="20"/>
          <w:szCs w:val="24"/>
        </w:rPr>
        <w:t xml:space="preserve"> </w:t>
      </w:r>
    </w:p>
    <w:p w14:paraId="2A88729A" w14:textId="0BD0CE6F" w:rsidR="00B627E0" w:rsidRDefault="00B627E0" w:rsidP="00A073D5">
      <w:pPr>
        <w:pStyle w:val="BodyText"/>
        <w:spacing w:after="240"/>
        <w:jc w:val="left"/>
        <w:rPr>
          <w:sz w:val="20"/>
        </w:rPr>
      </w:pPr>
      <w:r w:rsidRPr="008B1C91">
        <w:rPr>
          <w:sz w:val="20"/>
        </w:rPr>
        <w:t xml:space="preserve">This form will be used to </w:t>
      </w:r>
      <w:r w:rsidR="0031210D" w:rsidRPr="008B1C91">
        <w:rPr>
          <w:sz w:val="20"/>
        </w:rPr>
        <w:t>decide</w:t>
      </w:r>
      <w:r w:rsidRPr="008B1C91">
        <w:rPr>
          <w:sz w:val="20"/>
        </w:rPr>
        <w:t xml:space="preserve"> good cause under Wis Admin Code s. DCF 10</w:t>
      </w:r>
      <w:r w:rsidR="00253D51">
        <w:rPr>
          <w:sz w:val="20"/>
        </w:rPr>
        <w:t>2.06</w:t>
      </w:r>
      <w:r w:rsidRPr="008B1C91">
        <w:rPr>
          <w:sz w:val="20"/>
        </w:rPr>
        <w:t>.</w:t>
      </w:r>
    </w:p>
    <w:p w14:paraId="3F08E214" w14:textId="1C908B2D" w:rsidR="00C65C09" w:rsidRPr="00EB69B5" w:rsidRDefault="00C65C09" w:rsidP="00A073D5">
      <w:pPr>
        <w:pStyle w:val="BodyText"/>
        <w:spacing w:after="240"/>
        <w:jc w:val="left"/>
        <w:rPr>
          <w:b/>
          <w:bCs/>
          <w:sz w:val="20"/>
          <w:szCs w:val="22"/>
        </w:rPr>
      </w:pPr>
      <w:r w:rsidRPr="00EB69B5">
        <w:rPr>
          <w:b/>
          <w:bCs/>
          <w:sz w:val="20"/>
          <w:szCs w:val="22"/>
        </w:rPr>
        <w:t xml:space="preserve">Your safety is our priority. If you have concerns about your safety or the safety of your children, please let your </w:t>
      </w:r>
      <w:r w:rsidR="000E6570" w:rsidRPr="00EB69B5">
        <w:rPr>
          <w:b/>
          <w:bCs/>
          <w:sz w:val="20"/>
          <w:szCs w:val="22"/>
        </w:rPr>
        <w:t xml:space="preserve">agency or </w:t>
      </w:r>
      <w:r w:rsidRPr="00EB69B5">
        <w:rPr>
          <w:b/>
          <w:bCs/>
          <w:sz w:val="20"/>
          <w:szCs w:val="22"/>
        </w:rPr>
        <w:t>case worker know.</w:t>
      </w:r>
    </w:p>
    <w:p w14:paraId="2CA553F8" w14:textId="023286BE" w:rsidR="0085790A" w:rsidRPr="00A073D5" w:rsidRDefault="001F795E" w:rsidP="00A073D5">
      <w:pPr>
        <w:pStyle w:val="BodyText"/>
        <w:spacing w:after="240"/>
        <w:jc w:val="left"/>
        <w:rPr>
          <w:sz w:val="20"/>
          <w:szCs w:val="22"/>
        </w:rPr>
      </w:pPr>
      <w:r w:rsidRPr="00A073D5">
        <w:rPr>
          <w:sz w:val="20"/>
          <w:szCs w:val="22"/>
        </w:rPr>
        <w:t xml:space="preserve">The purpose of this form is </w:t>
      </w:r>
      <w:r w:rsidR="00533636" w:rsidRPr="00A073D5">
        <w:rPr>
          <w:sz w:val="20"/>
          <w:szCs w:val="22"/>
        </w:rPr>
        <w:t>for you to tell us about your situation</w:t>
      </w:r>
      <w:r w:rsidR="0085790A" w:rsidRPr="00A073D5">
        <w:rPr>
          <w:sz w:val="20"/>
          <w:szCs w:val="22"/>
        </w:rPr>
        <w:t xml:space="preserve"> and </w:t>
      </w:r>
      <w:r w:rsidR="00D5057B" w:rsidRPr="00A073D5">
        <w:rPr>
          <w:sz w:val="20"/>
          <w:szCs w:val="22"/>
        </w:rPr>
        <w:t>how</w:t>
      </w:r>
      <w:r w:rsidR="00836DDF" w:rsidRPr="00A073D5">
        <w:rPr>
          <w:sz w:val="20"/>
          <w:szCs w:val="22"/>
        </w:rPr>
        <w:t xml:space="preserve"> </w:t>
      </w:r>
      <w:r w:rsidR="00BC26EF" w:rsidRPr="00A073D5">
        <w:rPr>
          <w:sz w:val="20"/>
          <w:szCs w:val="22"/>
        </w:rPr>
        <w:t xml:space="preserve">it </w:t>
      </w:r>
      <w:r w:rsidR="00836DDF" w:rsidRPr="00A073D5">
        <w:rPr>
          <w:sz w:val="20"/>
          <w:szCs w:val="22"/>
        </w:rPr>
        <w:t xml:space="preserve">prevents you from </w:t>
      </w:r>
      <w:r w:rsidR="00D5057B" w:rsidRPr="00A073D5">
        <w:rPr>
          <w:sz w:val="20"/>
          <w:szCs w:val="22"/>
        </w:rPr>
        <w:t xml:space="preserve">working </w:t>
      </w:r>
      <w:r w:rsidR="00836DDF" w:rsidRPr="00A073D5">
        <w:rPr>
          <w:sz w:val="20"/>
          <w:szCs w:val="22"/>
        </w:rPr>
        <w:t xml:space="preserve">with </w:t>
      </w:r>
      <w:r w:rsidR="0076329C" w:rsidRPr="00A073D5">
        <w:rPr>
          <w:sz w:val="20"/>
          <w:szCs w:val="22"/>
        </w:rPr>
        <w:t xml:space="preserve">the </w:t>
      </w:r>
      <w:r w:rsidR="00533636" w:rsidRPr="00A073D5">
        <w:rPr>
          <w:sz w:val="20"/>
          <w:szCs w:val="22"/>
        </w:rPr>
        <w:t>C</w:t>
      </w:r>
      <w:r w:rsidR="00836DDF" w:rsidRPr="00A073D5">
        <w:rPr>
          <w:sz w:val="20"/>
          <w:szCs w:val="22"/>
        </w:rPr>
        <w:t xml:space="preserve">hild </w:t>
      </w:r>
      <w:r w:rsidR="00533636" w:rsidRPr="00A073D5">
        <w:rPr>
          <w:sz w:val="20"/>
          <w:szCs w:val="22"/>
        </w:rPr>
        <w:t>S</w:t>
      </w:r>
      <w:r w:rsidR="00836DDF" w:rsidRPr="00A073D5">
        <w:rPr>
          <w:sz w:val="20"/>
          <w:szCs w:val="22"/>
        </w:rPr>
        <w:t>upport</w:t>
      </w:r>
      <w:r w:rsidR="0076329C" w:rsidRPr="00A073D5">
        <w:rPr>
          <w:sz w:val="20"/>
          <w:szCs w:val="22"/>
        </w:rPr>
        <w:t xml:space="preserve"> </w:t>
      </w:r>
      <w:r w:rsidR="00533636" w:rsidRPr="00A073D5">
        <w:rPr>
          <w:sz w:val="20"/>
          <w:szCs w:val="22"/>
        </w:rPr>
        <w:t>A</w:t>
      </w:r>
      <w:r w:rsidR="00EA0DB8" w:rsidRPr="00A073D5">
        <w:rPr>
          <w:sz w:val="20"/>
          <w:szCs w:val="22"/>
        </w:rPr>
        <w:t>gency</w:t>
      </w:r>
      <w:r w:rsidR="0076329C" w:rsidRPr="00A073D5">
        <w:rPr>
          <w:sz w:val="20"/>
          <w:szCs w:val="22"/>
        </w:rPr>
        <w:t>.</w:t>
      </w:r>
    </w:p>
    <w:p w14:paraId="72DA442A" w14:textId="6B1B8039" w:rsidR="00D5057B" w:rsidRPr="00A073D5" w:rsidRDefault="0031210D" w:rsidP="00A073D5">
      <w:pPr>
        <w:pStyle w:val="BodyText"/>
        <w:spacing w:after="240"/>
        <w:jc w:val="left"/>
        <w:rPr>
          <w:sz w:val="20"/>
          <w:szCs w:val="22"/>
        </w:rPr>
      </w:pPr>
      <w:r w:rsidRPr="00A073D5">
        <w:rPr>
          <w:sz w:val="20"/>
          <w:szCs w:val="22"/>
        </w:rPr>
        <w:t xml:space="preserve">The </w:t>
      </w:r>
      <w:r w:rsidR="00FF39CA" w:rsidRPr="00A073D5">
        <w:rPr>
          <w:sz w:val="20"/>
          <w:szCs w:val="22"/>
        </w:rPr>
        <w:t xml:space="preserve">Wisconsin Works (W-2), </w:t>
      </w:r>
      <w:proofErr w:type="spellStart"/>
      <w:r w:rsidR="000E6570" w:rsidRPr="00A073D5">
        <w:rPr>
          <w:sz w:val="20"/>
          <w:szCs w:val="22"/>
        </w:rPr>
        <w:t>BadgerCare</w:t>
      </w:r>
      <w:proofErr w:type="spellEnd"/>
      <w:r w:rsidR="000E6570" w:rsidRPr="00A073D5">
        <w:rPr>
          <w:sz w:val="20"/>
          <w:szCs w:val="22"/>
        </w:rPr>
        <w:t xml:space="preserve"> Plus, Medicaid or Child Care agency</w:t>
      </w:r>
      <w:r w:rsidR="00BB6598" w:rsidRPr="00A073D5">
        <w:rPr>
          <w:sz w:val="20"/>
          <w:szCs w:val="22"/>
        </w:rPr>
        <w:t xml:space="preserve"> </w:t>
      </w:r>
      <w:r w:rsidR="00FF39CA" w:rsidRPr="00A073D5">
        <w:rPr>
          <w:sz w:val="20"/>
          <w:szCs w:val="22"/>
        </w:rPr>
        <w:t xml:space="preserve">may </w:t>
      </w:r>
      <w:r w:rsidR="00D5057B" w:rsidRPr="00A073D5">
        <w:rPr>
          <w:sz w:val="20"/>
          <w:szCs w:val="22"/>
        </w:rPr>
        <w:t>decide</w:t>
      </w:r>
      <w:r w:rsidR="00FF39CA" w:rsidRPr="00A073D5">
        <w:rPr>
          <w:sz w:val="20"/>
          <w:szCs w:val="22"/>
        </w:rPr>
        <w:t xml:space="preserve"> you have</w:t>
      </w:r>
      <w:r w:rsidR="00564514" w:rsidRPr="00A073D5">
        <w:rPr>
          <w:sz w:val="20"/>
          <w:szCs w:val="22"/>
        </w:rPr>
        <w:t xml:space="preserve"> good cause</w:t>
      </w:r>
      <w:r w:rsidR="00FF39CA" w:rsidRPr="00A073D5">
        <w:rPr>
          <w:sz w:val="20"/>
          <w:szCs w:val="22"/>
        </w:rPr>
        <w:t xml:space="preserve"> </w:t>
      </w:r>
      <w:r w:rsidR="00D5057B" w:rsidRPr="00A073D5">
        <w:rPr>
          <w:sz w:val="20"/>
          <w:szCs w:val="22"/>
        </w:rPr>
        <w:t>in the following situations</w:t>
      </w:r>
      <w:r w:rsidR="00273DE4" w:rsidRPr="00A073D5">
        <w:rPr>
          <w:sz w:val="20"/>
          <w:szCs w:val="22"/>
        </w:rPr>
        <w:t>:</w:t>
      </w:r>
    </w:p>
    <w:p w14:paraId="2D3D0669" w14:textId="0E17C08D" w:rsidR="003F2A77" w:rsidRPr="00EB69B5" w:rsidRDefault="00273DE4" w:rsidP="00A073D5">
      <w:pPr>
        <w:numPr>
          <w:ilvl w:val="0"/>
          <w:numId w:val="1"/>
        </w:numPr>
        <w:tabs>
          <w:tab w:val="left" w:pos="720"/>
        </w:tabs>
        <w:spacing w:after="240"/>
        <w:ind w:left="720"/>
        <w:rPr>
          <w:sz w:val="20"/>
        </w:rPr>
      </w:pPr>
      <w:r w:rsidRPr="00EB69B5">
        <w:rPr>
          <w:sz w:val="20"/>
          <w:szCs w:val="18"/>
        </w:rPr>
        <w:t>Working with the Child Support Agency</w:t>
      </w:r>
      <w:r w:rsidRPr="00EB69B5">
        <w:rPr>
          <w:sz w:val="20"/>
        </w:rPr>
        <w:t xml:space="preserve"> c</w:t>
      </w:r>
      <w:r w:rsidR="00FF39CA" w:rsidRPr="00EB69B5">
        <w:rPr>
          <w:sz w:val="20"/>
        </w:rPr>
        <w:t xml:space="preserve">ould </w:t>
      </w:r>
      <w:r w:rsidR="00557C0C" w:rsidRPr="00EB69B5">
        <w:rPr>
          <w:sz w:val="20"/>
        </w:rPr>
        <w:t>cause physical</w:t>
      </w:r>
      <w:r w:rsidR="00FF39CA" w:rsidRPr="00EB69B5">
        <w:rPr>
          <w:sz w:val="20"/>
        </w:rPr>
        <w:t xml:space="preserve"> and/or emotional harm to your child, including child kidnapping;</w:t>
      </w:r>
    </w:p>
    <w:p w14:paraId="45824E49" w14:textId="543B751D" w:rsidR="003F2A77" w:rsidRPr="00EB69B5" w:rsidRDefault="00273DE4" w:rsidP="00A073D5">
      <w:pPr>
        <w:numPr>
          <w:ilvl w:val="0"/>
          <w:numId w:val="2"/>
        </w:numPr>
        <w:tabs>
          <w:tab w:val="left" w:pos="720"/>
        </w:tabs>
        <w:spacing w:after="240"/>
        <w:ind w:left="720"/>
        <w:rPr>
          <w:sz w:val="20"/>
        </w:rPr>
      </w:pPr>
      <w:r w:rsidRPr="00EB69B5">
        <w:rPr>
          <w:sz w:val="20"/>
          <w:szCs w:val="18"/>
        </w:rPr>
        <w:t>Working with the Child Support Agency</w:t>
      </w:r>
      <w:r w:rsidRPr="00EB69B5">
        <w:rPr>
          <w:sz w:val="20"/>
        </w:rPr>
        <w:t xml:space="preserve"> c</w:t>
      </w:r>
      <w:r w:rsidR="00FF39CA" w:rsidRPr="00EB69B5">
        <w:rPr>
          <w:sz w:val="20"/>
        </w:rPr>
        <w:t xml:space="preserve">ould </w:t>
      </w:r>
      <w:r w:rsidR="00557C0C" w:rsidRPr="00EB69B5">
        <w:rPr>
          <w:sz w:val="20"/>
        </w:rPr>
        <w:t>cause physical</w:t>
      </w:r>
      <w:r w:rsidR="00FF39CA" w:rsidRPr="00EB69B5">
        <w:rPr>
          <w:sz w:val="20"/>
        </w:rPr>
        <w:t xml:space="preserve"> and/or emotional harm to you, including domestic abuse;</w:t>
      </w:r>
    </w:p>
    <w:p w14:paraId="305967DE" w14:textId="33023125" w:rsidR="003F2A77" w:rsidRPr="00EB69B5" w:rsidRDefault="00273DE4" w:rsidP="00A073D5">
      <w:pPr>
        <w:numPr>
          <w:ilvl w:val="0"/>
          <w:numId w:val="2"/>
        </w:numPr>
        <w:tabs>
          <w:tab w:val="left" w:pos="720"/>
        </w:tabs>
        <w:spacing w:after="240"/>
        <w:ind w:left="720"/>
        <w:rPr>
          <w:sz w:val="20"/>
        </w:rPr>
      </w:pPr>
      <w:r w:rsidRPr="00EB69B5">
        <w:rPr>
          <w:sz w:val="20"/>
          <w:szCs w:val="18"/>
        </w:rPr>
        <w:t>Working with the Child Support Agency</w:t>
      </w:r>
      <w:r w:rsidRPr="00EB69B5">
        <w:rPr>
          <w:sz w:val="20"/>
        </w:rPr>
        <w:t xml:space="preserve"> w</w:t>
      </w:r>
      <w:r w:rsidR="00FF39CA" w:rsidRPr="00EB69B5">
        <w:rPr>
          <w:sz w:val="20"/>
        </w:rPr>
        <w:t xml:space="preserve">ould make it </w:t>
      </w:r>
      <w:r w:rsidR="00557C0C" w:rsidRPr="00EB69B5">
        <w:rPr>
          <w:sz w:val="20"/>
        </w:rPr>
        <w:t>harder</w:t>
      </w:r>
      <w:r w:rsidR="00FF39CA" w:rsidRPr="00EB69B5">
        <w:rPr>
          <w:sz w:val="20"/>
        </w:rPr>
        <w:t xml:space="preserve"> for you to escape domestic abuse or risk further domestic abuse;</w:t>
      </w:r>
    </w:p>
    <w:p w14:paraId="5D19EAE4" w14:textId="19727A1D" w:rsidR="003F2A77" w:rsidRPr="00EB69B5" w:rsidRDefault="003F2A77" w:rsidP="00A073D5">
      <w:pPr>
        <w:numPr>
          <w:ilvl w:val="0"/>
          <w:numId w:val="2"/>
        </w:numPr>
        <w:tabs>
          <w:tab w:val="left" w:pos="720"/>
        </w:tabs>
        <w:spacing w:after="240"/>
        <w:ind w:left="720"/>
        <w:rPr>
          <w:sz w:val="20"/>
        </w:rPr>
      </w:pPr>
      <w:r w:rsidRPr="00EB69B5">
        <w:rPr>
          <w:sz w:val="20"/>
        </w:rPr>
        <w:t>A petition for the adoption of your child has been filed with a court</w:t>
      </w:r>
      <w:r w:rsidR="006814DE" w:rsidRPr="00EB69B5">
        <w:rPr>
          <w:sz w:val="20"/>
        </w:rPr>
        <w:t>;</w:t>
      </w:r>
    </w:p>
    <w:p w14:paraId="43D553DE" w14:textId="5290E7A1" w:rsidR="003F2A77" w:rsidRPr="00EB69B5" w:rsidRDefault="00FF39CA" w:rsidP="00A073D5">
      <w:pPr>
        <w:numPr>
          <w:ilvl w:val="0"/>
          <w:numId w:val="2"/>
        </w:numPr>
        <w:tabs>
          <w:tab w:val="left" w:pos="720"/>
        </w:tabs>
        <w:spacing w:after="240"/>
        <w:ind w:left="720"/>
        <w:rPr>
          <w:sz w:val="20"/>
        </w:rPr>
      </w:pPr>
      <w:r w:rsidRPr="00EB69B5">
        <w:rPr>
          <w:sz w:val="20"/>
        </w:rPr>
        <w:t xml:space="preserve">You are working with an agency </w:t>
      </w:r>
      <w:r w:rsidR="003F2A77" w:rsidRPr="00EB69B5">
        <w:rPr>
          <w:sz w:val="20"/>
        </w:rPr>
        <w:t>t</w:t>
      </w:r>
      <w:r w:rsidR="00065F33" w:rsidRPr="00EB69B5">
        <w:rPr>
          <w:sz w:val="20"/>
        </w:rPr>
        <w:t xml:space="preserve">hat </w:t>
      </w:r>
      <w:r w:rsidRPr="00EB69B5">
        <w:rPr>
          <w:sz w:val="20"/>
        </w:rPr>
        <w:t xml:space="preserve">is helping you decide whether </w:t>
      </w:r>
      <w:r w:rsidR="00065F33" w:rsidRPr="00EB69B5">
        <w:rPr>
          <w:sz w:val="20"/>
        </w:rPr>
        <w:t xml:space="preserve">to </w:t>
      </w:r>
      <w:r w:rsidRPr="00EB69B5">
        <w:rPr>
          <w:sz w:val="20"/>
        </w:rPr>
        <w:t xml:space="preserve">place your </w:t>
      </w:r>
      <w:r w:rsidR="00D8530E" w:rsidRPr="00EB69B5">
        <w:rPr>
          <w:sz w:val="20"/>
        </w:rPr>
        <w:t>child up</w:t>
      </w:r>
      <w:r w:rsidR="00D877EA" w:rsidRPr="00EB69B5">
        <w:rPr>
          <w:sz w:val="20"/>
        </w:rPr>
        <w:t xml:space="preserve"> </w:t>
      </w:r>
      <w:r w:rsidRPr="00EB69B5">
        <w:rPr>
          <w:sz w:val="20"/>
        </w:rPr>
        <w:t>for adoption</w:t>
      </w:r>
      <w:r w:rsidR="003F2A77" w:rsidRPr="00EB69B5">
        <w:rPr>
          <w:sz w:val="20"/>
        </w:rPr>
        <w:t>;</w:t>
      </w:r>
    </w:p>
    <w:p w14:paraId="2FE1B37B" w14:textId="0006D7A7" w:rsidR="003F2A77" w:rsidRPr="00EB69B5" w:rsidRDefault="003F2A77" w:rsidP="00A073D5">
      <w:pPr>
        <w:numPr>
          <w:ilvl w:val="0"/>
          <w:numId w:val="2"/>
        </w:numPr>
        <w:tabs>
          <w:tab w:val="left" w:pos="720"/>
        </w:tabs>
        <w:spacing w:after="240"/>
        <w:ind w:left="720"/>
        <w:rPr>
          <w:sz w:val="20"/>
        </w:rPr>
      </w:pPr>
      <w:r w:rsidRPr="00EB69B5">
        <w:rPr>
          <w:sz w:val="20"/>
        </w:rPr>
        <w:t>Your child was born as a result of incest or sexual assault</w:t>
      </w:r>
      <w:r w:rsidR="006814DE" w:rsidRPr="00EB69B5">
        <w:rPr>
          <w:sz w:val="20"/>
        </w:rPr>
        <w:t>.</w:t>
      </w:r>
    </w:p>
    <w:p w14:paraId="334B781F" w14:textId="7B4BEDE0" w:rsidR="001F795E" w:rsidRPr="00EB69B5" w:rsidRDefault="00F56ED2" w:rsidP="00A073D5">
      <w:pPr>
        <w:spacing w:before="360" w:after="240"/>
        <w:rPr>
          <w:b/>
          <w:bCs/>
          <w:sz w:val="20"/>
          <w:szCs w:val="22"/>
        </w:rPr>
      </w:pPr>
      <w:r w:rsidRPr="00EB69B5">
        <w:rPr>
          <w:b/>
          <w:bCs/>
          <w:sz w:val="20"/>
          <w:szCs w:val="22"/>
        </w:rPr>
        <w:t>SUPPORTING INFORMATION</w:t>
      </w:r>
    </w:p>
    <w:p w14:paraId="779C4FBB" w14:textId="7BF09255" w:rsidR="00DA44FE" w:rsidRPr="00EB69B5" w:rsidRDefault="00FF39CA" w:rsidP="00A073D5">
      <w:pPr>
        <w:spacing w:after="240"/>
        <w:rPr>
          <w:sz w:val="20"/>
        </w:rPr>
      </w:pPr>
      <w:r w:rsidRPr="00EB69B5">
        <w:rPr>
          <w:sz w:val="20"/>
        </w:rPr>
        <w:t xml:space="preserve">If </w:t>
      </w:r>
      <w:r w:rsidR="00557C0C" w:rsidRPr="00EB69B5">
        <w:rPr>
          <w:sz w:val="20"/>
        </w:rPr>
        <w:t>you would like to claim good cause</w:t>
      </w:r>
      <w:r w:rsidR="0053392B" w:rsidRPr="00EB69B5">
        <w:rPr>
          <w:sz w:val="20"/>
        </w:rPr>
        <w:t xml:space="preserve"> for one of the reasons listed above</w:t>
      </w:r>
      <w:r w:rsidR="00557C0C" w:rsidRPr="00EB69B5">
        <w:rPr>
          <w:sz w:val="20"/>
        </w:rPr>
        <w:t>,</w:t>
      </w:r>
      <w:r w:rsidRPr="00EB69B5">
        <w:rPr>
          <w:sz w:val="20"/>
        </w:rPr>
        <w:t xml:space="preserve"> </w:t>
      </w:r>
      <w:r w:rsidR="00364088" w:rsidRPr="00EB69B5">
        <w:rPr>
          <w:sz w:val="20"/>
        </w:rPr>
        <w:t>you will have to provide the</w:t>
      </w:r>
      <w:r w:rsidR="00557C0C" w:rsidRPr="00EB69B5">
        <w:rPr>
          <w:sz w:val="20"/>
        </w:rPr>
        <w:t xml:space="preserve"> agency </w:t>
      </w:r>
      <w:r w:rsidR="00364088" w:rsidRPr="00EB69B5">
        <w:rPr>
          <w:sz w:val="20"/>
        </w:rPr>
        <w:t xml:space="preserve">with </w:t>
      </w:r>
      <w:r w:rsidR="00557C0C" w:rsidRPr="00EB69B5">
        <w:rPr>
          <w:sz w:val="20"/>
        </w:rPr>
        <w:t xml:space="preserve">information that </w:t>
      </w:r>
      <w:r w:rsidR="00D8530E" w:rsidRPr="00EB69B5">
        <w:rPr>
          <w:sz w:val="20"/>
        </w:rPr>
        <w:t>supports</w:t>
      </w:r>
      <w:r w:rsidR="00557C0C" w:rsidRPr="00EB69B5">
        <w:rPr>
          <w:sz w:val="20"/>
        </w:rPr>
        <w:t xml:space="preserve"> your claim</w:t>
      </w:r>
      <w:r w:rsidR="001F795E" w:rsidRPr="00EB69B5">
        <w:rPr>
          <w:sz w:val="20"/>
        </w:rPr>
        <w:t xml:space="preserve"> within 20 days from the date you return this form to </w:t>
      </w:r>
      <w:r w:rsidR="00EE4A91" w:rsidRPr="00EB69B5">
        <w:rPr>
          <w:sz w:val="20"/>
        </w:rPr>
        <w:t>them</w:t>
      </w:r>
      <w:r w:rsidR="001F795E" w:rsidRPr="00EB69B5">
        <w:rPr>
          <w:sz w:val="20"/>
        </w:rPr>
        <w:t>. The agency can give you more time if it is hard to get this information.</w:t>
      </w:r>
    </w:p>
    <w:p w14:paraId="4E54094B" w14:textId="28AB6FF7" w:rsidR="00FF39CA" w:rsidRPr="00EB69B5" w:rsidRDefault="00FF39CA" w:rsidP="00A073D5">
      <w:pPr>
        <w:spacing w:after="240"/>
        <w:rPr>
          <w:sz w:val="20"/>
        </w:rPr>
      </w:pPr>
      <w:r w:rsidRPr="00EB69B5">
        <w:rPr>
          <w:sz w:val="20"/>
        </w:rPr>
        <w:t xml:space="preserve">The following are examples of </w:t>
      </w:r>
      <w:r w:rsidR="00F943FA" w:rsidRPr="00EB69B5">
        <w:rPr>
          <w:sz w:val="20"/>
        </w:rPr>
        <w:t xml:space="preserve">items </w:t>
      </w:r>
      <w:r w:rsidRPr="00EB69B5">
        <w:rPr>
          <w:sz w:val="20"/>
        </w:rPr>
        <w:t xml:space="preserve">you can use to </w:t>
      </w:r>
      <w:r w:rsidR="0022644A" w:rsidRPr="00EB69B5">
        <w:rPr>
          <w:sz w:val="20"/>
        </w:rPr>
        <w:t>support</w:t>
      </w:r>
      <w:r w:rsidR="00F943FA" w:rsidRPr="00EB69B5">
        <w:rPr>
          <w:sz w:val="20"/>
        </w:rPr>
        <w:t xml:space="preserve"> your claim</w:t>
      </w:r>
      <w:r w:rsidR="00DA44FE" w:rsidRPr="00EB69B5">
        <w:rPr>
          <w:sz w:val="20"/>
        </w:rPr>
        <w:t>:</w:t>
      </w:r>
    </w:p>
    <w:p w14:paraId="6CFFE291" w14:textId="5FD4DA71" w:rsidR="001E1BDB" w:rsidRPr="00EB69B5" w:rsidRDefault="001E1BDB" w:rsidP="00EB69B5">
      <w:pPr>
        <w:numPr>
          <w:ilvl w:val="0"/>
          <w:numId w:val="9"/>
        </w:numPr>
        <w:tabs>
          <w:tab w:val="left" w:pos="900"/>
        </w:tabs>
        <w:spacing w:after="240"/>
        <w:ind w:left="720"/>
        <w:rPr>
          <w:sz w:val="20"/>
        </w:rPr>
      </w:pPr>
      <w:r w:rsidRPr="00EB69B5">
        <w:rPr>
          <w:sz w:val="20"/>
        </w:rPr>
        <w:t xml:space="preserve">A signed statement from </w:t>
      </w:r>
      <w:r w:rsidR="00BE1135" w:rsidRPr="00EB69B5">
        <w:rPr>
          <w:sz w:val="20"/>
        </w:rPr>
        <w:t>someone</w:t>
      </w:r>
      <w:r w:rsidRPr="00EB69B5">
        <w:rPr>
          <w:sz w:val="20"/>
        </w:rPr>
        <w:t xml:space="preserve"> w</w:t>
      </w:r>
      <w:r w:rsidR="00564514" w:rsidRPr="00EB69B5">
        <w:rPr>
          <w:sz w:val="20"/>
        </w:rPr>
        <w:t>ho knows</w:t>
      </w:r>
      <w:r w:rsidRPr="00EB69B5">
        <w:rPr>
          <w:sz w:val="20"/>
        </w:rPr>
        <w:t xml:space="preserve"> of the </w:t>
      </w:r>
      <w:r w:rsidR="00564514" w:rsidRPr="00EB69B5">
        <w:rPr>
          <w:sz w:val="20"/>
        </w:rPr>
        <w:t>events</w:t>
      </w:r>
      <w:r w:rsidRPr="00EB69B5">
        <w:rPr>
          <w:sz w:val="20"/>
        </w:rPr>
        <w:t>, including but not limited to,</w:t>
      </w:r>
      <w:r w:rsidR="0022644A" w:rsidRPr="00EB69B5">
        <w:rPr>
          <w:sz w:val="20"/>
        </w:rPr>
        <w:t xml:space="preserve"> a</w:t>
      </w:r>
      <w:r w:rsidRPr="00EB69B5">
        <w:rPr>
          <w:sz w:val="20"/>
        </w:rPr>
        <w:t xml:space="preserve"> friend, neighbor, clergy, social worker</w:t>
      </w:r>
      <w:r w:rsidR="00C10FD5" w:rsidRPr="00EB69B5">
        <w:rPr>
          <w:sz w:val="20"/>
        </w:rPr>
        <w:t>, or</w:t>
      </w:r>
      <w:r w:rsidRPr="00EB69B5">
        <w:rPr>
          <w:sz w:val="20"/>
        </w:rPr>
        <w:t xml:space="preserve"> medical professional;</w:t>
      </w:r>
    </w:p>
    <w:p w14:paraId="29C97254" w14:textId="15F9D34D" w:rsidR="001E1BDB" w:rsidRPr="00EB69B5" w:rsidRDefault="001E1BDB" w:rsidP="00EB69B5">
      <w:pPr>
        <w:numPr>
          <w:ilvl w:val="0"/>
          <w:numId w:val="9"/>
        </w:numPr>
        <w:tabs>
          <w:tab w:val="left" w:pos="900"/>
        </w:tabs>
        <w:spacing w:after="240"/>
        <w:ind w:left="720"/>
        <w:rPr>
          <w:sz w:val="20"/>
        </w:rPr>
      </w:pPr>
      <w:r w:rsidRPr="00EB69B5">
        <w:rPr>
          <w:sz w:val="20"/>
        </w:rPr>
        <w:t xml:space="preserve">A written statement from a public or private agency confirming that </w:t>
      </w:r>
      <w:r w:rsidR="0022644A" w:rsidRPr="00EB69B5">
        <w:rPr>
          <w:sz w:val="20"/>
        </w:rPr>
        <w:t xml:space="preserve">they are helping you </w:t>
      </w:r>
      <w:r w:rsidRPr="00EB69B5">
        <w:rPr>
          <w:sz w:val="20"/>
        </w:rPr>
        <w:t xml:space="preserve">decide whether to place your child up for adoption; </w:t>
      </w:r>
    </w:p>
    <w:p w14:paraId="0E892418" w14:textId="2AD98219" w:rsidR="001E1BDB" w:rsidRPr="00EB69B5" w:rsidRDefault="001E1BDB" w:rsidP="00EB69B5">
      <w:pPr>
        <w:numPr>
          <w:ilvl w:val="0"/>
          <w:numId w:val="9"/>
        </w:numPr>
        <w:tabs>
          <w:tab w:val="left" w:pos="900"/>
        </w:tabs>
        <w:spacing w:after="240"/>
        <w:ind w:left="720"/>
        <w:rPr>
          <w:sz w:val="20"/>
        </w:rPr>
      </w:pPr>
      <w:r w:rsidRPr="00EB69B5">
        <w:rPr>
          <w:sz w:val="20"/>
        </w:rPr>
        <w:t>Court or other records which show that a petition for adoption of the child has been filed;</w:t>
      </w:r>
    </w:p>
    <w:p w14:paraId="0A6CA9C8" w14:textId="6212D2BA" w:rsidR="001E1BDB" w:rsidRPr="00EB69B5" w:rsidRDefault="007E031E" w:rsidP="00EB69B5">
      <w:pPr>
        <w:numPr>
          <w:ilvl w:val="0"/>
          <w:numId w:val="9"/>
        </w:numPr>
        <w:tabs>
          <w:tab w:val="left" w:pos="900"/>
        </w:tabs>
        <w:spacing w:after="240"/>
        <w:ind w:left="720"/>
        <w:rPr>
          <w:sz w:val="20"/>
        </w:rPr>
      </w:pPr>
      <w:r w:rsidRPr="00EB69B5">
        <w:rPr>
          <w:sz w:val="20"/>
        </w:rPr>
        <w:t>Medical records or written statements from a mental health professional about the emotional health history, current emotional health status, or expected health outcome of the parent or child</w:t>
      </w:r>
      <w:r w:rsidR="001E1BDB" w:rsidRPr="00EB69B5">
        <w:rPr>
          <w:sz w:val="20"/>
        </w:rPr>
        <w:t>;</w:t>
      </w:r>
    </w:p>
    <w:p w14:paraId="723F2C75" w14:textId="7FCE6A2E" w:rsidR="001E1BDB" w:rsidRPr="00EB69B5" w:rsidRDefault="001E1BDB" w:rsidP="00EB69B5">
      <w:pPr>
        <w:numPr>
          <w:ilvl w:val="0"/>
          <w:numId w:val="9"/>
        </w:numPr>
        <w:tabs>
          <w:tab w:val="left" w:pos="900"/>
        </w:tabs>
        <w:spacing w:after="240"/>
        <w:ind w:left="720"/>
        <w:rPr>
          <w:sz w:val="20"/>
        </w:rPr>
      </w:pPr>
      <w:r w:rsidRPr="00EB69B5">
        <w:rPr>
          <w:sz w:val="20"/>
        </w:rPr>
        <w:t>Court, medical, criminal, child protective services, social services, psychological</w:t>
      </w:r>
      <w:r w:rsidR="00065F33" w:rsidRPr="00EB69B5">
        <w:rPr>
          <w:sz w:val="20"/>
        </w:rPr>
        <w:t xml:space="preserve">, </w:t>
      </w:r>
      <w:r w:rsidRPr="00EB69B5">
        <w:rPr>
          <w:sz w:val="20"/>
        </w:rPr>
        <w:t xml:space="preserve">or law enforcement records which indicate that the </w:t>
      </w:r>
      <w:r w:rsidR="00DE07FF" w:rsidRPr="00EB69B5">
        <w:rPr>
          <w:sz w:val="20"/>
        </w:rPr>
        <w:t>other</w:t>
      </w:r>
      <w:r w:rsidRPr="00EB69B5">
        <w:rPr>
          <w:sz w:val="20"/>
        </w:rPr>
        <w:t xml:space="preserve"> parent might inflict physical or emotional harm on you or your child;</w:t>
      </w:r>
    </w:p>
    <w:p w14:paraId="08F5702B" w14:textId="3587576D" w:rsidR="00FF39CA" w:rsidRPr="00EB69B5" w:rsidRDefault="00FF39CA" w:rsidP="00EB69B5">
      <w:pPr>
        <w:numPr>
          <w:ilvl w:val="0"/>
          <w:numId w:val="9"/>
        </w:numPr>
        <w:tabs>
          <w:tab w:val="left" w:pos="900"/>
        </w:tabs>
        <w:spacing w:after="240"/>
        <w:ind w:left="720"/>
        <w:rPr>
          <w:sz w:val="20"/>
        </w:rPr>
      </w:pPr>
      <w:r w:rsidRPr="00EB69B5">
        <w:rPr>
          <w:sz w:val="20"/>
        </w:rPr>
        <w:t xml:space="preserve">Birth certificates, medical, or law enforcement records which </w:t>
      </w:r>
      <w:r w:rsidR="00F943FA" w:rsidRPr="00EB69B5">
        <w:rPr>
          <w:sz w:val="20"/>
        </w:rPr>
        <w:t>show</w:t>
      </w:r>
      <w:r w:rsidRPr="00EB69B5">
        <w:rPr>
          <w:sz w:val="20"/>
        </w:rPr>
        <w:t xml:space="preserve"> that the child was conceived as the result of incest or sexual assault;</w:t>
      </w:r>
    </w:p>
    <w:p w14:paraId="1FC20FCA" w14:textId="3C654361" w:rsidR="00FF39CA" w:rsidRPr="00EB69B5" w:rsidRDefault="00FF39CA" w:rsidP="00EB69B5">
      <w:pPr>
        <w:numPr>
          <w:ilvl w:val="0"/>
          <w:numId w:val="9"/>
        </w:numPr>
        <w:tabs>
          <w:tab w:val="left" w:pos="900"/>
        </w:tabs>
        <w:spacing w:after="240"/>
        <w:ind w:left="720"/>
        <w:rPr>
          <w:sz w:val="20"/>
        </w:rPr>
      </w:pPr>
      <w:r w:rsidRPr="00EB69B5">
        <w:rPr>
          <w:sz w:val="20"/>
        </w:rPr>
        <w:t xml:space="preserve">Any other </w:t>
      </w:r>
      <w:r w:rsidR="00103EBF" w:rsidRPr="00EB69B5">
        <w:rPr>
          <w:sz w:val="20"/>
        </w:rPr>
        <w:t xml:space="preserve">information that </w:t>
      </w:r>
      <w:r w:rsidR="0022644A" w:rsidRPr="00EB69B5">
        <w:rPr>
          <w:sz w:val="20"/>
        </w:rPr>
        <w:t>supports</w:t>
      </w:r>
      <w:r w:rsidR="00103EBF" w:rsidRPr="00EB69B5">
        <w:rPr>
          <w:sz w:val="20"/>
        </w:rPr>
        <w:t xml:space="preserve"> your claim.</w:t>
      </w:r>
    </w:p>
    <w:p w14:paraId="6B09DCEF" w14:textId="1EF1A1A1" w:rsidR="00F943FA" w:rsidRPr="00EB69B5" w:rsidRDefault="00FF39CA" w:rsidP="00EB69B5">
      <w:pPr>
        <w:pStyle w:val="BodyText"/>
        <w:tabs>
          <w:tab w:val="left" w:pos="243"/>
        </w:tabs>
        <w:spacing w:after="240"/>
        <w:jc w:val="left"/>
        <w:rPr>
          <w:sz w:val="20"/>
        </w:rPr>
      </w:pPr>
      <w:r w:rsidRPr="00EB69B5">
        <w:rPr>
          <w:sz w:val="20"/>
        </w:rPr>
        <w:lastRenderedPageBreak/>
        <w:t xml:space="preserve">If </w:t>
      </w:r>
      <w:r w:rsidR="00901609" w:rsidRPr="00EB69B5">
        <w:rPr>
          <w:sz w:val="20"/>
        </w:rPr>
        <w:t>the information</w:t>
      </w:r>
      <w:r w:rsidR="0076329C" w:rsidRPr="00EB69B5">
        <w:rPr>
          <w:sz w:val="20"/>
        </w:rPr>
        <w:t xml:space="preserve"> you give to the agency</w:t>
      </w:r>
      <w:r w:rsidR="00901609" w:rsidRPr="00EB69B5">
        <w:rPr>
          <w:sz w:val="20"/>
        </w:rPr>
        <w:t xml:space="preserve"> </w:t>
      </w:r>
      <w:r w:rsidRPr="00EB69B5">
        <w:rPr>
          <w:sz w:val="20"/>
        </w:rPr>
        <w:t xml:space="preserve">is not </w:t>
      </w:r>
      <w:r w:rsidR="00F943FA" w:rsidRPr="00EB69B5">
        <w:rPr>
          <w:sz w:val="20"/>
        </w:rPr>
        <w:t>enough to</w:t>
      </w:r>
      <w:r w:rsidR="0076329C" w:rsidRPr="00EB69B5">
        <w:rPr>
          <w:sz w:val="20"/>
        </w:rPr>
        <w:t xml:space="preserve"> decide</w:t>
      </w:r>
      <w:r w:rsidR="00F943FA" w:rsidRPr="00EB69B5">
        <w:rPr>
          <w:sz w:val="20"/>
        </w:rPr>
        <w:t xml:space="preserve"> if you have good cause</w:t>
      </w:r>
      <w:r w:rsidRPr="00EB69B5">
        <w:rPr>
          <w:sz w:val="20"/>
        </w:rPr>
        <w:t xml:space="preserve">, </w:t>
      </w:r>
      <w:r w:rsidR="0031210D" w:rsidRPr="00EB69B5">
        <w:rPr>
          <w:sz w:val="20"/>
        </w:rPr>
        <w:t xml:space="preserve">The Wisconsin Works (W-2), </w:t>
      </w:r>
      <w:proofErr w:type="spellStart"/>
      <w:r w:rsidR="0031210D" w:rsidRPr="00EB69B5">
        <w:rPr>
          <w:sz w:val="20"/>
        </w:rPr>
        <w:t>BadgerCare</w:t>
      </w:r>
      <w:proofErr w:type="spellEnd"/>
      <w:r w:rsidR="0031210D" w:rsidRPr="00EB69B5">
        <w:rPr>
          <w:sz w:val="20"/>
        </w:rPr>
        <w:t xml:space="preserve"> Plus, Medicaid or Child Care agency</w:t>
      </w:r>
      <w:r w:rsidRPr="00EB69B5">
        <w:rPr>
          <w:sz w:val="20"/>
        </w:rPr>
        <w:t xml:space="preserve"> will tell you what other </w:t>
      </w:r>
      <w:r w:rsidR="00F943FA" w:rsidRPr="00EB69B5">
        <w:rPr>
          <w:sz w:val="20"/>
        </w:rPr>
        <w:t xml:space="preserve">information you need to give </w:t>
      </w:r>
      <w:r w:rsidR="00031DF7" w:rsidRPr="00EB69B5">
        <w:rPr>
          <w:sz w:val="20"/>
        </w:rPr>
        <w:t>them and</w:t>
      </w:r>
      <w:r w:rsidR="00F943FA" w:rsidRPr="00EB69B5">
        <w:rPr>
          <w:sz w:val="20"/>
        </w:rPr>
        <w:t xml:space="preserve"> can help you get </w:t>
      </w:r>
      <w:r w:rsidR="00955199" w:rsidRPr="00EB69B5">
        <w:rPr>
          <w:sz w:val="20"/>
        </w:rPr>
        <w:t xml:space="preserve">the information </w:t>
      </w:r>
      <w:r w:rsidR="00F943FA" w:rsidRPr="00EB69B5">
        <w:rPr>
          <w:sz w:val="20"/>
        </w:rPr>
        <w:t>if needed</w:t>
      </w:r>
      <w:r w:rsidRPr="00EB69B5">
        <w:rPr>
          <w:sz w:val="20"/>
        </w:rPr>
        <w:t xml:space="preserve">. </w:t>
      </w:r>
    </w:p>
    <w:p w14:paraId="34E87843" w14:textId="1677DDFC" w:rsidR="00D81B94" w:rsidRPr="00EB69B5" w:rsidRDefault="00FF39CA" w:rsidP="00EB69B5">
      <w:pPr>
        <w:pStyle w:val="BodyText"/>
        <w:tabs>
          <w:tab w:val="left" w:pos="243"/>
        </w:tabs>
        <w:spacing w:after="240"/>
        <w:jc w:val="left"/>
        <w:rPr>
          <w:sz w:val="20"/>
        </w:rPr>
      </w:pPr>
      <w:r w:rsidRPr="00EB69B5">
        <w:rPr>
          <w:sz w:val="20"/>
        </w:rPr>
        <w:t>If you</w:t>
      </w:r>
      <w:r w:rsidR="00F03AA0" w:rsidRPr="00EB69B5">
        <w:rPr>
          <w:sz w:val="20"/>
        </w:rPr>
        <w:t xml:space="preserve"> don’t</w:t>
      </w:r>
      <w:r w:rsidRPr="00EB69B5">
        <w:rPr>
          <w:sz w:val="20"/>
        </w:rPr>
        <w:t xml:space="preserve"> have </w:t>
      </w:r>
      <w:r w:rsidR="00F03AA0" w:rsidRPr="00EB69B5">
        <w:rPr>
          <w:sz w:val="20"/>
        </w:rPr>
        <w:t xml:space="preserve">documentation to </w:t>
      </w:r>
      <w:r w:rsidR="00EE4A91" w:rsidRPr="00EB69B5">
        <w:rPr>
          <w:sz w:val="20"/>
        </w:rPr>
        <w:t>support</w:t>
      </w:r>
      <w:r w:rsidR="00F03AA0" w:rsidRPr="00EB69B5">
        <w:rPr>
          <w:sz w:val="20"/>
        </w:rPr>
        <w:t xml:space="preserve"> your claim</w:t>
      </w:r>
      <w:r w:rsidRPr="00EB69B5">
        <w:rPr>
          <w:sz w:val="20"/>
        </w:rPr>
        <w:t>, the agency may still be able to</w:t>
      </w:r>
      <w:r w:rsidR="00F943FA" w:rsidRPr="00EB69B5">
        <w:rPr>
          <w:sz w:val="20"/>
        </w:rPr>
        <w:t xml:space="preserve"> decide if you have good cause</w:t>
      </w:r>
      <w:r w:rsidRPr="00EB69B5">
        <w:rPr>
          <w:sz w:val="20"/>
        </w:rPr>
        <w:t xml:space="preserve"> after </w:t>
      </w:r>
      <w:r w:rsidR="00F943FA" w:rsidRPr="00EB69B5">
        <w:rPr>
          <w:sz w:val="20"/>
        </w:rPr>
        <w:t>reviewing your claim</w:t>
      </w:r>
      <w:r w:rsidRPr="00EB69B5">
        <w:rPr>
          <w:sz w:val="20"/>
        </w:rPr>
        <w:t xml:space="preserve">.  The agency may decide to </w:t>
      </w:r>
      <w:r w:rsidR="00A84F6D" w:rsidRPr="00EB69B5">
        <w:rPr>
          <w:sz w:val="20"/>
        </w:rPr>
        <w:t>further research</w:t>
      </w:r>
      <w:r w:rsidR="00DA44FE" w:rsidRPr="00EB69B5">
        <w:rPr>
          <w:sz w:val="20"/>
        </w:rPr>
        <w:t xml:space="preserve"> </w:t>
      </w:r>
      <w:r w:rsidRPr="00EB69B5">
        <w:rPr>
          <w:sz w:val="20"/>
        </w:rPr>
        <w:t>any good cause claim</w:t>
      </w:r>
      <w:r w:rsidR="00DA44FE" w:rsidRPr="00EB69B5">
        <w:rPr>
          <w:sz w:val="20"/>
        </w:rPr>
        <w:t xml:space="preserve">, and </w:t>
      </w:r>
      <w:r w:rsidR="001E1BDB" w:rsidRPr="00EB69B5">
        <w:rPr>
          <w:sz w:val="20"/>
        </w:rPr>
        <w:t>they may need your help in the review process</w:t>
      </w:r>
      <w:r w:rsidRPr="00EB69B5">
        <w:rPr>
          <w:sz w:val="20"/>
        </w:rPr>
        <w:t xml:space="preserve">. </w:t>
      </w:r>
    </w:p>
    <w:p w14:paraId="44F2D014" w14:textId="7620F0E6" w:rsidR="00FF39CA" w:rsidRPr="00EB69B5" w:rsidRDefault="00F76740" w:rsidP="00EB69B5">
      <w:pPr>
        <w:pStyle w:val="BodyText"/>
        <w:tabs>
          <w:tab w:val="left" w:pos="243"/>
        </w:tabs>
        <w:spacing w:after="240"/>
        <w:jc w:val="left"/>
        <w:rPr>
          <w:b/>
          <w:bCs/>
          <w:sz w:val="20"/>
        </w:rPr>
      </w:pPr>
      <w:r w:rsidRPr="00EB69B5">
        <w:rPr>
          <w:b/>
          <w:bCs/>
          <w:sz w:val="20"/>
        </w:rPr>
        <w:t xml:space="preserve">The safety of you and your child(ren) is </w:t>
      </w:r>
      <w:r w:rsidR="001E1BDB" w:rsidRPr="00EB69B5">
        <w:rPr>
          <w:b/>
          <w:bCs/>
          <w:sz w:val="20"/>
        </w:rPr>
        <w:t xml:space="preserve">our priority. </w:t>
      </w:r>
      <w:r w:rsidR="001C0269" w:rsidRPr="00EB69B5">
        <w:rPr>
          <w:b/>
          <w:bCs/>
          <w:sz w:val="20"/>
        </w:rPr>
        <w:t>The</w:t>
      </w:r>
      <w:r w:rsidR="00A84F6D" w:rsidRPr="00EB69B5">
        <w:rPr>
          <w:b/>
          <w:bCs/>
          <w:sz w:val="20"/>
        </w:rPr>
        <w:t xml:space="preserve"> agency will not contact the other parent under any circumstances</w:t>
      </w:r>
      <w:r w:rsidR="0008191D" w:rsidRPr="00EB69B5">
        <w:rPr>
          <w:b/>
          <w:bCs/>
          <w:sz w:val="20"/>
        </w:rPr>
        <w:t xml:space="preserve"> until a decision about your good cause claim has been made</w:t>
      </w:r>
      <w:r w:rsidR="00A84F6D" w:rsidRPr="00EB69B5">
        <w:rPr>
          <w:b/>
          <w:bCs/>
          <w:sz w:val="20"/>
        </w:rPr>
        <w:t>.</w:t>
      </w:r>
      <w:r w:rsidR="00FF39CA" w:rsidRPr="00EB69B5">
        <w:rPr>
          <w:b/>
          <w:bCs/>
          <w:sz w:val="20"/>
        </w:rPr>
        <w:t xml:space="preserve"> </w:t>
      </w:r>
    </w:p>
    <w:p w14:paraId="3ABBE3EA" w14:textId="296CF71E" w:rsidR="0076329C" w:rsidRPr="008B1C91" w:rsidRDefault="0076329C" w:rsidP="00EB69B5">
      <w:pPr>
        <w:spacing w:before="360" w:after="240"/>
        <w:rPr>
          <w:b/>
          <w:bCs/>
          <w:szCs w:val="22"/>
        </w:rPr>
      </w:pPr>
      <w:r w:rsidRPr="00EB69B5">
        <w:rPr>
          <w:b/>
          <w:bCs/>
          <w:sz w:val="20"/>
          <w:szCs w:val="22"/>
        </w:rPr>
        <w:t>DECISION</w:t>
      </w:r>
    </w:p>
    <w:p w14:paraId="06E92413" w14:textId="1B9B5D60" w:rsidR="00F56ED2" w:rsidRPr="004C58AB" w:rsidRDefault="00FF39CA" w:rsidP="00EB69B5">
      <w:pPr>
        <w:tabs>
          <w:tab w:val="left" w:pos="243"/>
        </w:tabs>
        <w:spacing w:after="240"/>
        <w:rPr>
          <w:sz w:val="20"/>
        </w:rPr>
      </w:pPr>
      <w:r w:rsidRPr="004C58AB">
        <w:rPr>
          <w:sz w:val="20"/>
        </w:rPr>
        <w:t xml:space="preserve">The W-2, county or tribal human/social services agency </w:t>
      </w:r>
      <w:r w:rsidR="00A84F6D" w:rsidRPr="004C58AB">
        <w:rPr>
          <w:b/>
          <w:bCs/>
          <w:sz w:val="20"/>
        </w:rPr>
        <w:t xml:space="preserve">will </w:t>
      </w:r>
      <w:r w:rsidRPr="004C58AB">
        <w:rPr>
          <w:b/>
          <w:bCs/>
          <w:sz w:val="20"/>
        </w:rPr>
        <w:t>decide within 45 days</w:t>
      </w:r>
      <w:r w:rsidRPr="004C58AB">
        <w:rPr>
          <w:sz w:val="20"/>
        </w:rPr>
        <w:t xml:space="preserve"> if you have good cause based </w:t>
      </w:r>
      <w:r w:rsidR="00A84F6D" w:rsidRPr="004C58AB">
        <w:rPr>
          <w:sz w:val="20"/>
        </w:rPr>
        <w:t xml:space="preserve">on the information </w:t>
      </w:r>
      <w:r w:rsidR="00EE4A91" w:rsidRPr="004C58AB">
        <w:rPr>
          <w:sz w:val="20"/>
        </w:rPr>
        <w:t xml:space="preserve">you provided </w:t>
      </w:r>
      <w:r w:rsidR="00A84F6D" w:rsidRPr="004C58AB">
        <w:rPr>
          <w:sz w:val="20"/>
        </w:rPr>
        <w:t>and will contact you with their decision</w:t>
      </w:r>
      <w:r w:rsidR="00A90079" w:rsidRPr="004C58AB">
        <w:rPr>
          <w:sz w:val="20"/>
        </w:rPr>
        <w:t xml:space="preserve"> immediately.</w:t>
      </w:r>
    </w:p>
    <w:p w14:paraId="5EF7FFFC" w14:textId="0E012F6A" w:rsidR="00F56ED2" w:rsidRPr="004C58AB" w:rsidRDefault="00F56ED2" w:rsidP="00EB69B5">
      <w:pPr>
        <w:tabs>
          <w:tab w:val="left" w:pos="243"/>
        </w:tabs>
        <w:spacing w:after="240"/>
        <w:rPr>
          <w:sz w:val="20"/>
        </w:rPr>
      </w:pPr>
      <w:r w:rsidRPr="004C58AB">
        <w:rPr>
          <w:sz w:val="20"/>
        </w:rPr>
        <w:t xml:space="preserve">W-2 services, Caretaker Supplement, </w:t>
      </w:r>
      <w:r w:rsidR="00EE4A91" w:rsidRPr="004C58AB">
        <w:rPr>
          <w:sz w:val="20"/>
        </w:rPr>
        <w:t xml:space="preserve">Wisconsin Shares </w:t>
      </w:r>
      <w:r w:rsidR="0031210D" w:rsidRPr="004C58AB">
        <w:rPr>
          <w:sz w:val="20"/>
        </w:rPr>
        <w:t>C</w:t>
      </w:r>
      <w:r w:rsidR="00EE4A91" w:rsidRPr="004C58AB">
        <w:rPr>
          <w:sz w:val="20"/>
        </w:rPr>
        <w:t xml:space="preserve">hild </w:t>
      </w:r>
      <w:r w:rsidR="0031210D" w:rsidRPr="004C58AB">
        <w:rPr>
          <w:sz w:val="20"/>
        </w:rPr>
        <w:t>C</w:t>
      </w:r>
      <w:r w:rsidR="00EE4A91" w:rsidRPr="004C58AB">
        <w:rPr>
          <w:sz w:val="20"/>
        </w:rPr>
        <w:t>are</w:t>
      </w:r>
      <w:r w:rsidR="00ED7F0E" w:rsidRPr="004C58AB">
        <w:rPr>
          <w:sz w:val="20"/>
        </w:rPr>
        <w:t xml:space="preserve">, </w:t>
      </w:r>
      <w:proofErr w:type="spellStart"/>
      <w:r w:rsidRPr="004C58AB">
        <w:rPr>
          <w:sz w:val="20"/>
        </w:rPr>
        <w:t>BadgerCare</w:t>
      </w:r>
      <w:proofErr w:type="spellEnd"/>
      <w:r w:rsidRPr="004C58AB">
        <w:rPr>
          <w:sz w:val="20"/>
        </w:rPr>
        <w:t xml:space="preserve"> Plus or Medicaid cannot be denied, delayed, reduced, or stopped while good cause is being decided.</w:t>
      </w:r>
    </w:p>
    <w:p w14:paraId="581E5CC1" w14:textId="23C66C8A" w:rsidR="00FF39CA" w:rsidRPr="004C58AB" w:rsidRDefault="00FF39CA" w:rsidP="00EB69B5">
      <w:pPr>
        <w:tabs>
          <w:tab w:val="left" w:pos="243"/>
        </w:tabs>
        <w:spacing w:after="240"/>
        <w:rPr>
          <w:sz w:val="20"/>
        </w:rPr>
      </w:pPr>
      <w:r w:rsidRPr="004C58AB">
        <w:rPr>
          <w:sz w:val="20"/>
        </w:rPr>
        <w:t xml:space="preserve">If </w:t>
      </w:r>
      <w:r w:rsidR="00F76740" w:rsidRPr="004C58AB">
        <w:rPr>
          <w:sz w:val="20"/>
        </w:rPr>
        <w:t xml:space="preserve">the agency </w:t>
      </w:r>
      <w:r w:rsidR="0031210D" w:rsidRPr="004C58AB">
        <w:rPr>
          <w:sz w:val="20"/>
        </w:rPr>
        <w:t>decides</w:t>
      </w:r>
      <w:r w:rsidR="00F76740" w:rsidRPr="004C58AB">
        <w:rPr>
          <w:sz w:val="20"/>
        </w:rPr>
        <w:t xml:space="preserve"> you have</w:t>
      </w:r>
      <w:r w:rsidRPr="004C58AB">
        <w:rPr>
          <w:sz w:val="20"/>
        </w:rPr>
        <w:t xml:space="preserve"> "good cause" for not cooperating, the</w:t>
      </w:r>
      <w:r w:rsidR="00A80D80" w:rsidRPr="004C58AB">
        <w:rPr>
          <w:sz w:val="20"/>
        </w:rPr>
        <w:t>y will tell the</w:t>
      </w:r>
      <w:r w:rsidRPr="004C58AB">
        <w:rPr>
          <w:sz w:val="20"/>
        </w:rPr>
        <w:t xml:space="preserve"> </w:t>
      </w:r>
      <w:r w:rsidR="00A80D80" w:rsidRPr="004C58AB">
        <w:rPr>
          <w:sz w:val="20"/>
        </w:rPr>
        <w:t>C</w:t>
      </w:r>
      <w:r w:rsidRPr="004C58AB">
        <w:rPr>
          <w:sz w:val="20"/>
        </w:rPr>
        <w:t xml:space="preserve">hild </w:t>
      </w:r>
      <w:r w:rsidR="00A80D80" w:rsidRPr="004C58AB">
        <w:rPr>
          <w:sz w:val="20"/>
        </w:rPr>
        <w:t>S</w:t>
      </w:r>
      <w:r w:rsidRPr="004C58AB">
        <w:rPr>
          <w:sz w:val="20"/>
        </w:rPr>
        <w:t xml:space="preserve">upport </w:t>
      </w:r>
      <w:r w:rsidR="00A80D80" w:rsidRPr="004C58AB">
        <w:rPr>
          <w:sz w:val="20"/>
        </w:rPr>
        <w:t>A</w:t>
      </w:r>
      <w:r w:rsidRPr="004C58AB">
        <w:rPr>
          <w:sz w:val="20"/>
        </w:rPr>
        <w:t>gency of the decision and direct t</w:t>
      </w:r>
      <w:r w:rsidR="00A80D80" w:rsidRPr="004C58AB">
        <w:rPr>
          <w:sz w:val="20"/>
        </w:rPr>
        <w:t xml:space="preserve">hem to: </w:t>
      </w:r>
    </w:p>
    <w:p w14:paraId="1FD93FBE" w14:textId="13F1D2AF" w:rsidR="00FF39CA" w:rsidRPr="004C58AB" w:rsidRDefault="00FF39CA" w:rsidP="00EB69B5">
      <w:pPr>
        <w:numPr>
          <w:ilvl w:val="0"/>
          <w:numId w:val="5"/>
        </w:numPr>
        <w:tabs>
          <w:tab w:val="left" w:pos="720"/>
        </w:tabs>
        <w:spacing w:after="240"/>
        <w:ind w:left="720"/>
        <w:rPr>
          <w:sz w:val="20"/>
        </w:rPr>
      </w:pPr>
      <w:r w:rsidRPr="004C58AB">
        <w:rPr>
          <w:sz w:val="20"/>
        </w:rPr>
        <w:t xml:space="preserve">Take no further action to </w:t>
      </w:r>
      <w:r w:rsidR="0031210D" w:rsidRPr="004C58AB">
        <w:rPr>
          <w:sz w:val="20"/>
        </w:rPr>
        <w:t>decide</w:t>
      </w:r>
      <w:r w:rsidR="00A90079" w:rsidRPr="004C58AB">
        <w:rPr>
          <w:sz w:val="20"/>
        </w:rPr>
        <w:t xml:space="preserve"> </w:t>
      </w:r>
      <w:r w:rsidRPr="004C58AB">
        <w:rPr>
          <w:sz w:val="20"/>
        </w:rPr>
        <w:t xml:space="preserve">paternity, collect child support, or </w:t>
      </w:r>
      <w:r w:rsidR="00330189" w:rsidRPr="004C58AB">
        <w:rPr>
          <w:sz w:val="20"/>
        </w:rPr>
        <w:t>collect medical support from</w:t>
      </w:r>
      <w:r w:rsidR="00F76740" w:rsidRPr="004C58AB">
        <w:rPr>
          <w:sz w:val="20"/>
        </w:rPr>
        <w:t xml:space="preserve"> </w:t>
      </w:r>
      <w:r w:rsidRPr="004C58AB">
        <w:rPr>
          <w:sz w:val="20"/>
        </w:rPr>
        <w:t xml:space="preserve">third parties who may be </w:t>
      </w:r>
      <w:r w:rsidR="00F76740" w:rsidRPr="004C58AB">
        <w:rPr>
          <w:sz w:val="20"/>
        </w:rPr>
        <w:t xml:space="preserve">legally responsible </w:t>
      </w:r>
      <w:r w:rsidRPr="004C58AB">
        <w:rPr>
          <w:sz w:val="20"/>
        </w:rPr>
        <w:t>for medical support; or</w:t>
      </w:r>
    </w:p>
    <w:p w14:paraId="6C6F1784" w14:textId="1D152D3C" w:rsidR="00FF39CA" w:rsidRPr="004C58AB" w:rsidRDefault="00FF39CA" w:rsidP="00EB69B5">
      <w:pPr>
        <w:numPr>
          <w:ilvl w:val="0"/>
          <w:numId w:val="6"/>
        </w:numPr>
        <w:tabs>
          <w:tab w:val="left" w:pos="720"/>
        </w:tabs>
        <w:spacing w:after="240"/>
        <w:ind w:left="720"/>
        <w:rPr>
          <w:sz w:val="20"/>
        </w:rPr>
      </w:pPr>
      <w:bookmarkStart w:id="0" w:name="_Hlk115777710"/>
      <w:r w:rsidRPr="004C58AB">
        <w:rPr>
          <w:sz w:val="20"/>
        </w:rPr>
        <w:t xml:space="preserve">Attempt to </w:t>
      </w:r>
      <w:r w:rsidR="0031210D" w:rsidRPr="004C58AB">
        <w:rPr>
          <w:sz w:val="20"/>
        </w:rPr>
        <w:t>decide</w:t>
      </w:r>
      <w:r w:rsidR="00DE07FF" w:rsidRPr="004C58AB">
        <w:rPr>
          <w:sz w:val="20"/>
        </w:rPr>
        <w:t xml:space="preserve"> </w:t>
      </w:r>
      <w:r w:rsidRPr="004C58AB">
        <w:rPr>
          <w:sz w:val="20"/>
        </w:rPr>
        <w:t xml:space="preserve">paternity, collect child support, or </w:t>
      </w:r>
      <w:r w:rsidR="00330189" w:rsidRPr="004C58AB">
        <w:rPr>
          <w:sz w:val="20"/>
        </w:rPr>
        <w:t>collect medical support from</w:t>
      </w:r>
      <w:r w:rsidR="00F76740" w:rsidRPr="004C58AB">
        <w:rPr>
          <w:sz w:val="20"/>
        </w:rPr>
        <w:t xml:space="preserve"> </w:t>
      </w:r>
      <w:r w:rsidRPr="004C58AB">
        <w:rPr>
          <w:sz w:val="20"/>
        </w:rPr>
        <w:t xml:space="preserve">third parties who may be </w:t>
      </w:r>
      <w:r w:rsidR="00F76740" w:rsidRPr="004C58AB">
        <w:rPr>
          <w:sz w:val="20"/>
        </w:rPr>
        <w:t xml:space="preserve">legally responsible </w:t>
      </w:r>
      <w:r w:rsidRPr="004C58AB">
        <w:rPr>
          <w:sz w:val="20"/>
        </w:rPr>
        <w:t xml:space="preserve">for medical support without your cooperation, </w:t>
      </w:r>
      <w:r w:rsidR="00F76740" w:rsidRPr="004C58AB">
        <w:rPr>
          <w:sz w:val="20"/>
        </w:rPr>
        <w:t xml:space="preserve">ONLY </w:t>
      </w:r>
      <w:r w:rsidRPr="004C58AB">
        <w:rPr>
          <w:sz w:val="20"/>
        </w:rPr>
        <w:t>if this can be done without risk to you or your child</w:t>
      </w:r>
      <w:r w:rsidR="00F76740" w:rsidRPr="004C58AB">
        <w:rPr>
          <w:sz w:val="20"/>
        </w:rPr>
        <w:t>(ren).</w:t>
      </w:r>
    </w:p>
    <w:bookmarkEnd w:id="0"/>
    <w:p w14:paraId="381491DE" w14:textId="341205F6" w:rsidR="00F76740" w:rsidRPr="004C58AB" w:rsidRDefault="00FF39CA" w:rsidP="00EB69B5">
      <w:pPr>
        <w:tabs>
          <w:tab w:val="left" w:pos="243"/>
        </w:tabs>
        <w:spacing w:after="240"/>
        <w:rPr>
          <w:sz w:val="20"/>
        </w:rPr>
      </w:pPr>
      <w:r w:rsidRPr="004C58AB">
        <w:rPr>
          <w:sz w:val="20"/>
        </w:rPr>
        <w:t>If</w:t>
      </w:r>
      <w:r w:rsidR="00F76740" w:rsidRPr="004C58AB">
        <w:rPr>
          <w:sz w:val="20"/>
        </w:rPr>
        <w:t xml:space="preserve"> the agency </w:t>
      </w:r>
      <w:r w:rsidR="002D1265" w:rsidRPr="004C58AB">
        <w:rPr>
          <w:sz w:val="20"/>
        </w:rPr>
        <w:t>decides</w:t>
      </w:r>
      <w:r w:rsidR="00F76740" w:rsidRPr="004C58AB">
        <w:rPr>
          <w:sz w:val="20"/>
        </w:rPr>
        <w:t xml:space="preserve"> </w:t>
      </w:r>
      <w:r w:rsidR="00C65C09" w:rsidRPr="004C58AB">
        <w:rPr>
          <w:sz w:val="20"/>
        </w:rPr>
        <w:t>you do not have</w:t>
      </w:r>
      <w:r w:rsidRPr="004C58AB">
        <w:rPr>
          <w:sz w:val="20"/>
        </w:rPr>
        <w:t xml:space="preserve"> "good cause" </w:t>
      </w:r>
      <w:r w:rsidR="00F76740" w:rsidRPr="004C58AB">
        <w:rPr>
          <w:sz w:val="20"/>
        </w:rPr>
        <w:t>for not cooperating with child support</w:t>
      </w:r>
      <w:r w:rsidRPr="004C58AB">
        <w:rPr>
          <w:sz w:val="20"/>
        </w:rPr>
        <w:t>,</w:t>
      </w:r>
      <w:r w:rsidR="00F76740" w:rsidRPr="004C58AB">
        <w:rPr>
          <w:sz w:val="20"/>
        </w:rPr>
        <w:t xml:space="preserve"> you </w:t>
      </w:r>
      <w:r w:rsidR="00C65C09" w:rsidRPr="004C58AB">
        <w:rPr>
          <w:sz w:val="20"/>
        </w:rPr>
        <w:t>have 10 days from the day the agency tells you its decision to</w:t>
      </w:r>
      <w:r w:rsidR="00F76740" w:rsidRPr="004C58AB">
        <w:rPr>
          <w:sz w:val="20"/>
        </w:rPr>
        <w:t xml:space="preserve">: </w:t>
      </w:r>
    </w:p>
    <w:p w14:paraId="3D75FD24" w14:textId="3FD1D832" w:rsidR="00C65C09" w:rsidRPr="004C58AB" w:rsidRDefault="00FF39CA" w:rsidP="00EB69B5">
      <w:pPr>
        <w:pStyle w:val="ListParagraph"/>
        <w:numPr>
          <w:ilvl w:val="0"/>
          <w:numId w:val="7"/>
        </w:numPr>
        <w:tabs>
          <w:tab w:val="left" w:pos="243"/>
        </w:tabs>
        <w:spacing w:after="240"/>
        <w:ind w:left="778"/>
        <w:contextualSpacing w:val="0"/>
        <w:rPr>
          <w:sz w:val="20"/>
        </w:rPr>
      </w:pPr>
      <w:r w:rsidRPr="004C58AB">
        <w:rPr>
          <w:sz w:val="20"/>
        </w:rPr>
        <w:t xml:space="preserve">withdraw </w:t>
      </w:r>
      <w:r w:rsidR="00C65C09" w:rsidRPr="004C58AB">
        <w:rPr>
          <w:sz w:val="20"/>
        </w:rPr>
        <w:t>your</w:t>
      </w:r>
      <w:r w:rsidR="002D1265" w:rsidRPr="004C58AB">
        <w:rPr>
          <w:sz w:val="20"/>
        </w:rPr>
        <w:t xml:space="preserve"> good cause</w:t>
      </w:r>
      <w:r w:rsidR="00C65C09" w:rsidRPr="004C58AB">
        <w:rPr>
          <w:sz w:val="20"/>
        </w:rPr>
        <w:t xml:space="preserve"> </w:t>
      </w:r>
      <w:r w:rsidRPr="004C58AB">
        <w:rPr>
          <w:sz w:val="20"/>
        </w:rPr>
        <w:t xml:space="preserve">claim and </w:t>
      </w:r>
      <w:r w:rsidR="00C65C09" w:rsidRPr="004C58AB">
        <w:rPr>
          <w:sz w:val="20"/>
        </w:rPr>
        <w:t xml:space="preserve">begin </w:t>
      </w:r>
      <w:r w:rsidRPr="004C58AB">
        <w:rPr>
          <w:sz w:val="20"/>
        </w:rPr>
        <w:t>cooperat</w:t>
      </w:r>
      <w:r w:rsidR="00C65C09" w:rsidRPr="004C58AB">
        <w:rPr>
          <w:sz w:val="20"/>
        </w:rPr>
        <w:t>ing with child support;</w:t>
      </w:r>
    </w:p>
    <w:p w14:paraId="1274C831" w14:textId="05A7DFBA" w:rsidR="00C65C09" w:rsidRPr="004C58AB" w:rsidRDefault="00FF39CA" w:rsidP="00EB69B5">
      <w:pPr>
        <w:pStyle w:val="ListParagraph"/>
        <w:numPr>
          <w:ilvl w:val="0"/>
          <w:numId w:val="7"/>
        </w:numPr>
        <w:tabs>
          <w:tab w:val="left" w:pos="243"/>
        </w:tabs>
        <w:spacing w:after="240"/>
        <w:ind w:left="778"/>
        <w:contextualSpacing w:val="0"/>
        <w:rPr>
          <w:sz w:val="20"/>
        </w:rPr>
      </w:pPr>
      <w:r w:rsidRPr="004C58AB">
        <w:rPr>
          <w:sz w:val="20"/>
        </w:rPr>
        <w:t xml:space="preserve">withdraw your </w:t>
      </w:r>
      <w:r w:rsidR="00C65C09" w:rsidRPr="004C58AB">
        <w:rPr>
          <w:sz w:val="20"/>
        </w:rPr>
        <w:t xml:space="preserve">program </w:t>
      </w:r>
      <w:r w:rsidRPr="004C58AB">
        <w:rPr>
          <w:sz w:val="20"/>
        </w:rPr>
        <w:t xml:space="preserve">application or </w:t>
      </w:r>
      <w:r w:rsidR="002D1265" w:rsidRPr="004C58AB">
        <w:rPr>
          <w:sz w:val="20"/>
        </w:rPr>
        <w:t xml:space="preserve">ask </w:t>
      </w:r>
      <w:r w:rsidRPr="004C58AB">
        <w:rPr>
          <w:sz w:val="20"/>
        </w:rPr>
        <w:t>that your case be closed</w:t>
      </w:r>
      <w:r w:rsidR="00C65C09" w:rsidRPr="004C58AB">
        <w:rPr>
          <w:sz w:val="20"/>
        </w:rPr>
        <w:t xml:space="preserve">; </w:t>
      </w:r>
    </w:p>
    <w:p w14:paraId="39BFC471" w14:textId="29B1E191" w:rsidR="00FF39CA" w:rsidRPr="004C58AB" w:rsidRDefault="00FF39CA" w:rsidP="00EB69B5">
      <w:pPr>
        <w:pStyle w:val="ListParagraph"/>
        <w:numPr>
          <w:ilvl w:val="0"/>
          <w:numId w:val="7"/>
        </w:numPr>
        <w:tabs>
          <w:tab w:val="left" w:pos="243"/>
        </w:tabs>
        <w:spacing w:after="240"/>
        <w:ind w:left="778"/>
        <w:contextualSpacing w:val="0"/>
        <w:rPr>
          <w:sz w:val="20"/>
        </w:rPr>
      </w:pPr>
      <w:r w:rsidRPr="004C58AB">
        <w:rPr>
          <w:sz w:val="20"/>
        </w:rPr>
        <w:t xml:space="preserve">request a </w:t>
      </w:r>
      <w:r w:rsidR="00C65C09" w:rsidRPr="004C58AB">
        <w:rPr>
          <w:sz w:val="20"/>
        </w:rPr>
        <w:t>review of the agency’s decision.</w:t>
      </w:r>
    </w:p>
    <w:p w14:paraId="5755D239" w14:textId="1651F0C8" w:rsidR="0076329C" w:rsidRPr="00EB69B5" w:rsidRDefault="00992287" w:rsidP="00EB69B5">
      <w:pPr>
        <w:spacing w:before="360" w:after="240"/>
        <w:rPr>
          <w:b/>
          <w:bCs/>
          <w:sz w:val="20"/>
          <w:szCs w:val="22"/>
        </w:rPr>
      </w:pPr>
      <w:r w:rsidRPr="00EB69B5">
        <w:rPr>
          <w:b/>
          <w:bCs/>
          <w:sz w:val="20"/>
          <w:szCs w:val="22"/>
        </w:rPr>
        <w:t>NEXT STEPS</w:t>
      </w:r>
    </w:p>
    <w:p w14:paraId="126EA7A8" w14:textId="7C66581D" w:rsidR="0076329C" w:rsidRPr="004C58AB" w:rsidRDefault="00D924DB" w:rsidP="00EB69B5">
      <w:pPr>
        <w:numPr>
          <w:ilvl w:val="0"/>
          <w:numId w:val="11"/>
        </w:numPr>
        <w:tabs>
          <w:tab w:val="left" w:pos="720"/>
        </w:tabs>
        <w:spacing w:after="240"/>
        <w:ind w:left="720"/>
        <w:rPr>
          <w:sz w:val="20"/>
        </w:rPr>
      </w:pPr>
      <w:r w:rsidRPr="004C58AB">
        <w:rPr>
          <w:sz w:val="20"/>
        </w:rPr>
        <w:t>R</w:t>
      </w:r>
      <w:r w:rsidR="0076329C" w:rsidRPr="004C58AB">
        <w:rPr>
          <w:sz w:val="20"/>
        </w:rPr>
        <w:t xml:space="preserve">eturn this </w:t>
      </w:r>
      <w:r w:rsidR="00397C35" w:rsidRPr="004C58AB">
        <w:rPr>
          <w:sz w:val="20"/>
        </w:rPr>
        <w:t xml:space="preserve">form </w:t>
      </w:r>
      <w:r w:rsidR="0076329C" w:rsidRPr="004C58AB">
        <w:rPr>
          <w:sz w:val="20"/>
        </w:rPr>
        <w:t>to the agency in person</w:t>
      </w:r>
      <w:r w:rsidR="002D211E" w:rsidRPr="004C58AB">
        <w:rPr>
          <w:sz w:val="20"/>
        </w:rPr>
        <w:t>, by mail, or uploaded into ACCESS</w:t>
      </w:r>
      <w:r w:rsidR="0076329C" w:rsidRPr="004C58AB">
        <w:rPr>
          <w:sz w:val="20"/>
        </w:rPr>
        <w:t xml:space="preserve"> </w:t>
      </w:r>
      <w:r w:rsidR="00992287" w:rsidRPr="004C58AB">
        <w:rPr>
          <w:sz w:val="20"/>
        </w:rPr>
        <w:t>for a decision to be made on good cause.</w:t>
      </w:r>
    </w:p>
    <w:p w14:paraId="321B98A6" w14:textId="65E5A32E" w:rsidR="00E6587B" w:rsidRPr="004C58AB" w:rsidRDefault="00E6587B" w:rsidP="00EB69B5">
      <w:pPr>
        <w:numPr>
          <w:ilvl w:val="0"/>
          <w:numId w:val="11"/>
        </w:numPr>
        <w:tabs>
          <w:tab w:val="left" w:pos="720"/>
        </w:tabs>
        <w:spacing w:after="240"/>
        <w:ind w:left="720"/>
        <w:rPr>
          <w:sz w:val="20"/>
        </w:rPr>
      </w:pPr>
      <w:r w:rsidRPr="004C58AB">
        <w:rPr>
          <w:sz w:val="20"/>
        </w:rPr>
        <w:t>Then, gather the information to prove good cause. You have 20 days, from the date you return this form, to give this information to the W-2, county, or tribal human/social services agency.</w:t>
      </w:r>
    </w:p>
    <w:p w14:paraId="7EE2C588" w14:textId="77777777" w:rsidR="00EB69B5" w:rsidRDefault="00EB69B5">
      <w:pPr>
        <w:rPr>
          <w:b/>
          <w:szCs w:val="22"/>
        </w:rPr>
      </w:pPr>
      <w:r>
        <w:rPr>
          <w:b/>
          <w:szCs w:val="22"/>
        </w:rPr>
        <w:br w:type="page"/>
      </w:r>
    </w:p>
    <w:p w14:paraId="736953F3" w14:textId="5379B35C" w:rsidR="00FF39CA" w:rsidRPr="00EB69B5" w:rsidRDefault="00FF39CA" w:rsidP="00EB69B5">
      <w:pPr>
        <w:tabs>
          <w:tab w:val="left" w:pos="10800"/>
        </w:tabs>
        <w:spacing w:after="240"/>
        <w:ind w:left="86"/>
        <w:rPr>
          <w:b/>
          <w:sz w:val="20"/>
        </w:rPr>
      </w:pPr>
      <w:r w:rsidRPr="00EB69B5">
        <w:rPr>
          <w:b/>
          <w:sz w:val="20"/>
        </w:rPr>
        <w:lastRenderedPageBreak/>
        <w:t>I certify that my good cause claim is based on fact, to the best of my knowledge.</w:t>
      </w:r>
    </w:p>
    <w:tbl>
      <w:tblPr>
        <w:tblW w:w="10800" w:type="dxa"/>
        <w:tblInd w:w="13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603"/>
        <w:gridCol w:w="2197"/>
      </w:tblGrid>
      <w:tr w:rsidR="00FF39CA" w:rsidRPr="00DF1C38" w14:paraId="1F0FCA20" w14:textId="77777777" w:rsidTr="00DF1C38">
        <w:trPr>
          <w:trHeight w:val="417"/>
        </w:trPr>
        <w:tc>
          <w:tcPr>
            <w:tcW w:w="11066" w:type="dxa"/>
            <w:gridSpan w:val="2"/>
          </w:tcPr>
          <w:p w14:paraId="2AC6935B" w14:textId="441DE16E" w:rsidR="00FF39CA" w:rsidRPr="00DF1C38" w:rsidRDefault="00FF39CA" w:rsidP="00DF1C38">
            <w:pPr>
              <w:spacing w:before="20"/>
              <w:rPr>
                <w:sz w:val="20"/>
              </w:rPr>
            </w:pPr>
            <w:r w:rsidRPr="00DF1C38">
              <w:rPr>
                <w:sz w:val="20"/>
              </w:rPr>
              <w:t>I understand that giving false information will cause this claim to be denied. I hereby claim "good cause" for the following reasons:</w:t>
            </w:r>
          </w:p>
        </w:tc>
      </w:tr>
      <w:tr w:rsidR="00FF39CA" w:rsidRPr="008B1C91" w14:paraId="4C8B0012" w14:textId="77777777" w:rsidTr="0053762E">
        <w:trPr>
          <w:cantSplit/>
          <w:trHeight w:hRule="exact" w:val="9792"/>
        </w:trPr>
        <w:tc>
          <w:tcPr>
            <w:tcW w:w="11066" w:type="dxa"/>
            <w:gridSpan w:val="2"/>
          </w:tcPr>
          <w:p w14:paraId="3BC9ECB7" w14:textId="64F6A808" w:rsidR="002D1265" w:rsidRPr="008B1C91" w:rsidRDefault="0053762E" w:rsidP="00DF1C38">
            <w:pPr>
              <w:spacing w:before="20" w:after="40"/>
              <w:rPr>
                <w:sz w:val="18"/>
              </w:rPr>
            </w:pPr>
            <w:r>
              <w:rPr>
                <w:rFonts w:ascii="Garamond" w:hAnsi="Garamond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Cs w:val="24"/>
              </w:rPr>
            </w:r>
            <w:r>
              <w:rPr>
                <w:rFonts w:ascii="Garamond" w:hAnsi="Garamond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Cs w:val="24"/>
              </w:rPr>
              <w:t> </w:t>
            </w:r>
            <w:r>
              <w:rPr>
                <w:rFonts w:ascii="Garamond" w:hAnsi="Garamond"/>
                <w:noProof/>
                <w:szCs w:val="24"/>
              </w:rPr>
              <w:t> </w:t>
            </w:r>
            <w:r>
              <w:rPr>
                <w:rFonts w:ascii="Garamond" w:hAnsi="Garamond"/>
                <w:noProof/>
                <w:szCs w:val="24"/>
              </w:rPr>
              <w:t> </w:t>
            </w:r>
            <w:r>
              <w:rPr>
                <w:rFonts w:ascii="Garamond" w:hAnsi="Garamond"/>
                <w:noProof/>
                <w:szCs w:val="24"/>
              </w:rPr>
              <w:t> </w:t>
            </w:r>
            <w:r>
              <w:rPr>
                <w:rFonts w:ascii="Garamond" w:hAnsi="Garamond"/>
                <w:noProof/>
                <w:szCs w:val="24"/>
              </w:rPr>
              <w:t> </w:t>
            </w:r>
            <w:r>
              <w:rPr>
                <w:rFonts w:ascii="Garamond" w:hAnsi="Garamond"/>
                <w:szCs w:val="24"/>
              </w:rPr>
              <w:fldChar w:fldCharType="end"/>
            </w:r>
          </w:p>
        </w:tc>
      </w:tr>
      <w:tr w:rsidR="00C15CE1" w:rsidRPr="008B1C91" w14:paraId="4D58F11E" w14:textId="77777777" w:rsidTr="00DF1C38">
        <w:trPr>
          <w:trHeight w:val="576"/>
        </w:trPr>
        <w:tc>
          <w:tcPr>
            <w:tcW w:w="11066" w:type="dxa"/>
            <w:gridSpan w:val="2"/>
          </w:tcPr>
          <w:p w14:paraId="0B8E9958" w14:textId="77777777" w:rsidR="003E045D" w:rsidRPr="004C58AB" w:rsidRDefault="00C15CE1" w:rsidP="00DF1C38">
            <w:pPr>
              <w:spacing w:before="20"/>
              <w:rPr>
                <w:sz w:val="20"/>
              </w:rPr>
            </w:pPr>
            <w:r w:rsidRPr="004C58AB">
              <w:rPr>
                <w:b/>
                <w:sz w:val="20"/>
              </w:rPr>
              <w:t>PRINT NAME</w:t>
            </w:r>
            <w:r w:rsidRPr="004C58AB">
              <w:rPr>
                <w:sz w:val="20"/>
              </w:rPr>
              <w:t xml:space="preserve"> </w:t>
            </w:r>
            <w:r w:rsidR="003E045D" w:rsidRPr="004C58AB">
              <w:rPr>
                <w:sz w:val="20"/>
              </w:rPr>
              <w:t>–</w:t>
            </w:r>
            <w:r w:rsidRPr="004C58AB">
              <w:rPr>
                <w:sz w:val="20"/>
              </w:rPr>
              <w:t xml:space="preserve"> Participant</w:t>
            </w:r>
          </w:p>
          <w:p w14:paraId="789D8089" w14:textId="77777777" w:rsidR="00AC2598" w:rsidRPr="008B1C91" w:rsidRDefault="00EB2A81" w:rsidP="00DF1C38">
            <w:pPr>
              <w:spacing w:before="20" w:after="40"/>
              <w:rPr>
                <w:rFonts w:ascii="Garamond" w:hAnsi="Garamond"/>
                <w:sz w:val="18"/>
              </w:rPr>
            </w:pPr>
            <w:r w:rsidRPr="008B1C91">
              <w:rPr>
                <w:rFonts w:ascii="Garamond" w:hAnsi="Garamond"/>
                <w:noProof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1"/>
            <w:r w:rsidRPr="008B1C91">
              <w:rPr>
                <w:rFonts w:ascii="Garamond" w:hAnsi="Garamond"/>
                <w:noProof/>
                <w:szCs w:val="24"/>
              </w:rPr>
              <w:instrText xml:space="preserve"> FORMTEXT </w:instrText>
            </w:r>
            <w:r w:rsidRPr="008B1C91">
              <w:rPr>
                <w:rFonts w:ascii="Garamond" w:hAnsi="Garamond"/>
                <w:noProof/>
                <w:szCs w:val="24"/>
              </w:rPr>
            </w:r>
            <w:r w:rsidRPr="008B1C91">
              <w:rPr>
                <w:rFonts w:ascii="Garamond" w:hAnsi="Garamond"/>
                <w:noProof/>
                <w:szCs w:val="24"/>
              </w:rPr>
              <w:fldChar w:fldCharType="separate"/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fldChar w:fldCharType="end"/>
            </w:r>
            <w:bookmarkEnd w:id="1"/>
          </w:p>
        </w:tc>
      </w:tr>
      <w:tr w:rsidR="00FF39CA" w:rsidRPr="008B1C91" w14:paraId="4A4D2ACC" w14:textId="77777777" w:rsidTr="00DF1C38">
        <w:trPr>
          <w:trHeight w:val="576"/>
        </w:trPr>
        <w:tc>
          <w:tcPr>
            <w:tcW w:w="8816" w:type="dxa"/>
            <w:tcBorders>
              <w:bottom w:val="single" w:sz="6" w:space="0" w:color="auto"/>
            </w:tcBorders>
          </w:tcPr>
          <w:p w14:paraId="6826F4B9" w14:textId="24E59CC5" w:rsidR="00FF39CA" w:rsidRPr="004C58AB" w:rsidRDefault="00FC0B12" w:rsidP="00DF1C38">
            <w:pPr>
              <w:spacing w:before="20"/>
              <w:rPr>
                <w:sz w:val="16"/>
                <w:szCs w:val="18"/>
              </w:rPr>
            </w:pPr>
            <w:r w:rsidRPr="004C58AB">
              <w:rPr>
                <w:b/>
                <w:sz w:val="20"/>
              </w:rPr>
              <w:t>SIGNATURE</w:t>
            </w:r>
            <w:r w:rsidRPr="004C58AB">
              <w:rPr>
                <w:sz w:val="20"/>
              </w:rPr>
              <w:t xml:space="preserve"> </w:t>
            </w:r>
            <w:r w:rsidR="0045234B" w:rsidRPr="004C58AB">
              <w:rPr>
                <w:sz w:val="20"/>
              </w:rPr>
              <w:t>–</w:t>
            </w:r>
            <w:r w:rsidRPr="004C58AB">
              <w:rPr>
                <w:sz w:val="20"/>
              </w:rPr>
              <w:t xml:space="preserve"> </w:t>
            </w:r>
            <w:r w:rsidR="00FF39CA" w:rsidRPr="004C58AB">
              <w:rPr>
                <w:sz w:val="20"/>
              </w:rPr>
              <w:t xml:space="preserve">Participant </w:t>
            </w:r>
            <w:r w:rsidR="00DF3354" w:rsidRPr="004C58AB">
              <w:rPr>
                <w:sz w:val="20"/>
              </w:rPr>
              <w:t>(or Telephonic Signature Interaction ID</w:t>
            </w:r>
            <w:r w:rsidR="00397C35" w:rsidRPr="004C58AB">
              <w:rPr>
                <w:sz w:val="20"/>
              </w:rPr>
              <w:t xml:space="preserve"> for W-2 only</w:t>
            </w:r>
            <w:r w:rsidR="00DF3354" w:rsidRPr="004C58AB">
              <w:rPr>
                <w:sz w:val="20"/>
              </w:rPr>
              <w:t>)</w:t>
            </w:r>
          </w:p>
          <w:p w14:paraId="39873B78" w14:textId="77777777" w:rsidR="007F0ECF" w:rsidRPr="008B1C91" w:rsidRDefault="00EB2A81" w:rsidP="00DF1C38">
            <w:pPr>
              <w:spacing w:before="20" w:after="40"/>
              <w:rPr>
                <w:rFonts w:ascii="Garamond" w:hAnsi="Garamond"/>
                <w:sz w:val="18"/>
              </w:rPr>
            </w:pPr>
            <w:r w:rsidRPr="008B1C91">
              <w:rPr>
                <w:rFonts w:ascii="Garamond" w:hAnsi="Garamond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B1C91">
              <w:rPr>
                <w:rFonts w:ascii="Garamond" w:hAnsi="Garamond"/>
                <w:noProof/>
                <w:szCs w:val="24"/>
              </w:rPr>
              <w:instrText xml:space="preserve"> FORMTEXT </w:instrText>
            </w:r>
            <w:r w:rsidRPr="008B1C91">
              <w:rPr>
                <w:rFonts w:ascii="Garamond" w:hAnsi="Garamond"/>
                <w:noProof/>
                <w:szCs w:val="24"/>
              </w:rPr>
            </w:r>
            <w:r w:rsidRPr="008B1C91">
              <w:rPr>
                <w:rFonts w:ascii="Garamond" w:hAnsi="Garamond"/>
                <w:noProof/>
                <w:szCs w:val="24"/>
              </w:rPr>
              <w:fldChar w:fldCharType="separate"/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fldChar w:fldCharType="end"/>
            </w:r>
          </w:p>
        </w:tc>
        <w:tc>
          <w:tcPr>
            <w:tcW w:w="2250" w:type="dxa"/>
            <w:tcBorders>
              <w:bottom w:val="single" w:sz="6" w:space="0" w:color="auto"/>
            </w:tcBorders>
          </w:tcPr>
          <w:p w14:paraId="14013167" w14:textId="77777777" w:rsidR="00FF39CA" w:rsidRPr="004C58AB" w:rsidRDefault="00FF39CA" w:rsidP="00DF1C38">
            <w:pPr>
              <w:spacing w:before="20"/>
              <w:rPr>
                <w:sz w:val="20"/>
              </w:rPr>
            </w:pPr>
            <w:r w:rsidRPr="004C58AB">
              <w:rPr>
                <w:sz w:val="20"/>
              </w:rPr>
              <w:t>Date Signed</w:t>
            </w:r>
          </w:p>
          <w:p w14:paraId="0CD108D9" w14:textId="77777777" w:rsidR="007F0ECF" w:rsidRPr="008B1C91" w:rsidRDefault="00EB2A81" w:rsidP="00DF1C38">
            <w:pPr>
              <w:spacing w:before="20" w:after="40"/>
              <w:rPr>
                <w:rFonts w:ascii="Garamond" w:hAnsi="Garamond"/>
                <w:sz w:val="18"/>
              </w:rPr>
            </w:pPr>
            <w:r w:rsidRPr="008B1C91">
              <w:rPr>
                <w:rFonts w:ascii="Garamond" w:hAnsi="Garamond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B1C91">
              <w:rPr>
                <w:rFonts w:ascii="Garamond" w:hAnsi="Garamond"/>
                <w:szCs w:val="24"/>
              </w:rPr>
              <w:instrText xml:space="preserve"> FORMTEXT </w:instrText>
            </w:r>
            <w:r w:rsidRPr="008B1C91">
              <w:rPr>
                <w:rFonts w:ascii="Garamond" w:hAnsi="Garamond"/>
                <w:szCs w:val="24"/>
              </w:rPr>
            </w:r>
            <w:r w:rsidRPr="008B1C91">
              <w:rPr>
                <w:rFonts w:ascii="Garamond" w:hAnsi="Garamond"/>
                <w:szCs w:val="24"/>
              </w:rPr>
              <w:fldChar w:fldCharType="separate"/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szCs w:val="24"/>
              </w:rPr>
              <w:fldChar w:fldCharType="end"/>
            </w:r>
          </w:p>
        </w:tc>
      </w:tr>
      <w:tr w:rsidR="00FF39CA" w:rsidRPr="008B1C91" w14:paraId="2DC57188" w14:textId="77777777" w:rsidTr="00DF1C38">
        <w:trPr>
          <w:trHeight w:val="576"/>
        </w:trPr>
        <w:tc>
          <w:tcPr>
            <w:tcW w:w="11066" w:type="dxa"/>
            <w:gridSpan w:val="2"/>
            <w:shd w:val="clear" w:color="auto" w:fill="D9D9D9" w:themeFill="background1" w:themeFillShade="D9"/>
          </w:tcPr>
          <w:p w14:paraId="0D6FB645" w14:textId="77777777" w:rsidR="00FF39CA" w:rsidRPr="004C58AB" w:rsidRDefault="00447B22" w:rsidP="00DF1C38">
            <w:pPr>
              <w:spacing w:before="20"/>
              <w:rPr>
                <w:sz w:val="20"/>
                <w:szCs w:val="18"/>
              </w:rPr>
            </w:pPr>
            <w:r w:rsidRPr="004C58AB">
              <w:rPr>
                <w:b/>
                <w:sz w:val="20"/>
                <w:szCs w:val="18"/>
              </w:rPr>
              <w:t xml:space="preserve">FOR </w:t>
            </w:r>
            <w:r w:rsidRPr="004C58AB">
              <w:rPr>
                <w:b/>
                <w:sz w:val="20"/>
              </w:rPr>
              <w:t>OFFICE</w:t>
            </w:r>
            <w:r w:rsidRPr="004C58AB">
              <w:rPr>
                <w:b/>
                <w:sz w:val="20"/>
                <w:szCs w:val="18"/>
              </w:rPr>
              <w:t xml:space="preserve"> USE ONLY</w:t>
            </w:r>
            <w:r w:rsidRPr="004C58AB">
              <w:rPr>
                <w:sz w:val="20"/>
                <w:szCs w:val="18"/>
              </w:rPr>
              <w:t xml:space="preserve"> – </w:t>
            </w:r>
            <w:r w:rsidR="00FF39CA" w:rsidRPr="004C58AB">
              <w:rPr>
                <w:sz w:val="20"/>
                <w:szCs w:val="18"/>
              </w:rPr>
              <w:t>W-2, County or Tribal Human/Social Services Agency</w:t>
            </w:r>
            <w:r w:rsidRPr="004C58AB">
              <w:rPr>
                <w:sz w:val="20"/>
                <w:szCs w:val="18"/>
              </w:rPr>
              <w:t xml:space="preserve"> Name</w:t>
            </w:r>
          </w:p>
          <w:p w14:paraId="11B02699" w14:textId="77777777" w:rsidR="007F0ECF" w:rsidRPr="008B1C91" w:rsidRDefault="00EB2A81" w:rsidP="00DF1C38">
            <w:pPr>
              <w:spacing w:before="20" w:after="40"/>
              <w:rPr>
                <w:rFonts w:ascii="Garamond" w:hAnsi="Garamond"/>
                <w:sz w:val="18"/>
              </w:rPr>
            </w:pPr>
            <w:r w:rsidRPr="008B1C91">
              <w:rPr>
                <w:rFonts w:ascii="Garamond" w:hAnsi="Garamond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B1C91">
              <w:rPr>
                <w:rFonts w:ascii="Garamond" w:hAnsi="Garamond"/>
                <w:noProof/>
                <w:szCs w:val="24"/>
              </w:rPr>
              <w:instrText xml:space="preserve"> FORMTEXT </w:instrText>
            </w:r>
            <w:r w:rsidRPr="008B1C91">
              <w:rPr>
                <w:rFonts w:ascii="Garamond" w:hAnsi="Garamond"/>
                <w:noProof/>
                <w:szCs w:val="24"/>
              </w:rPr>
            </w:r>
            <w:r w:rsidRPr="008B1C91">
              <w:rPr>
                <w:rFonts w:ascii="Garamond" w:hAnsi="Garamond"/>
                <w:noProof/>
                <w:szCs w:val="24"/>
              </w:rPr>
              <w:fldChar w:fldCharType="separate"/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fldChar w:fldCharType="end"/>
            </w:r>
          </w:p>
        </w:tc>
      </w:tr>
      <w:tr w:rsidR="00FF39CA" w:rsidRPr="008B1C91" w14:paraId="12CED5D0" w14:textId="77777777" w:rsidTr="00DF1C38">
        <w:trPr>
          <w:trHeight w:val="576"/>
        </w:trPr>
        <w:tc>
          <w:tcPr>
            <w:tcW w:w="8816" w:type="dxa"/>
            <w:shd w:val="clear" w:color="auto" w:fill="D9D9D9" w:themeFill="background1" w:themeFillShade="D9"/>
          </w:tcPr>
          <w:p w14:paraId="0AA13FDB" w14:textId="40344DCD" w:rsidR="00FF39CA" w:rsidRPr="004C58AB" w:rsidRDefault="00FC0B12" w:rsidP="00DF1C38">
            <w:pPr>
              <w:spacing w:before="20"/>
              <w:rPr>
                <w:sz w:val="20"/>
              </w:rPr>
            </w:pPr>
            <w:r w:rsidRPr="004C58AB">
              <w:rPr>
                <w:b/>
                <w:sz w:val="20"/>
              </w:rPr>
              <w:t>SIGNATURE</w:t>
            </w:r>
            <w:r w:rsidRPr="004C58AB">
              <w:rPr>
                <w:sz w:val="20"/>
              </w:rPr>
              <w:t xml:space="preserve"> </w:t>
            </w:r>
            <w:r w:rsidR="0045234B" w:rsidRPr="004C58AB">
              <w:rPr>
                <w:sz w:val="20"/>
              </w:rPr>
              <w:t>–</w:t>
            </w:r>
            <w:r w:rsidRPr="004C58AB">
              <w:rPr>
                <w:sz w:val="20"/>
              </w:rPr>
              <w:t xml:space="preserve"> </w:t>
            </w:r>
            <w:r w:rsidR="00FF39CA" w:rsidRPr="004C58AB">
              <w:rPr>
                <w:sz w:val="20"/>
              </w:rPr>
              <w:t>Agency Representative</w:t>
            </w:r>
          </w:p>
          <w:p w14:paraId="23FF7596" w14:textId="4B3A6C20" w:rsidR="00FF39CA" w:rsidRPr="008B1C91" w:rsidRDefault="007F0ECF" w:rsidP="00DF1C38">
            <w:pPr>
              <w:spacing w:before="20" w:after="40"/>
              <w:rPr>
                <w:sz w:val="18"/>
              </w:rPr>
            </w:pPr>
            <w:r w:rsidRPr="008B1C91">
              <w:rPr>
                <w:rFonts w:ascii="Garamond" w:hAnsi="Garamond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B1C91">
              <w:rPr>
                <w:rFonts w:ascii="Garamond" w:hAnsi="Garamond"/>
                <w:szCs w:val="24"/>
              </w:rPr>
              <w:instrText xml:space="preserve"> FORMTEXT </w:instrText>
            </w:r>
            <w:r w:rsidRPr="008B1C91">
              <w:rPr>
                <w:rFonts w:ascii="Garamond" w:hAnsi="Garamond"/>
                <w:szCs w:val="24"/>
              </w:rPr>
            </w:r>
            <w:r w:rsidRPr="008B1C91">
              <w:rPr>
                <w:rFonts w:ascii="Garamond" w:hAnsi="Garamond"/>
                <w:szCs w:val="24"/>
              </w:rPr>
              <w:fldChar w:fldCharType="separate"/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szCs w:val="24"/>
              </w:rPr>
              <w:fldChar w:fldCharType="end"/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A4EC620" w14:textId="77777777" w:rsidR="00FF39CA" w:rsidRPr="004C58AB" w:rsidRDefault="00FF39CA" w:rsidP="00DF1C38">
            <w:pPr>
              <w:spacing w:before="20"/>
              <w:rPr>
                <w:sz w:val="20"/>
              </w:rPr>
            </w:pPr>
            <w:r w:rsidRPr="004C58AB">
              <w:rPr>
                <w:sz w:val="20"/>
              </w:rPr>
              <w:t>Date Signed</w:t>
            </w:r>
          </w:p>
          <w:p w14:paraId="5B1369CD" w14:textId="77777777" w:rsidR="007F0ECF" w:rsidRPr="008B1C91" w:rsidRDefault="007F0ECF" w:rsidP="00DF1C38">
            <w:pPr>
              <w:spacing w:before="20" w:after="40"/>
              <w:rPr>
                <w:rFonts w:ascii="Garamond" w:hAnsi="Garamond"/>
                <w:sz w:val="18"/>
              </w:rPr>
            </w:pPr>
            <w:r w:rsidRPr="008B1C91">
              <w:rPr>
                <w:rFonts w:ascii="Garamond" w:hAnsi="Garamond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B1C91">
              <w:rPr>
                <w:rFonts w:ascii="Garamond" w:hAnsi="Garamond"/>
                <w:noProof/>
                <w:szCs w:val="24"/>
              </w:rPr>
              <w:instrText xml:space="preserve"> FORMTEXT </w:instrText>
            </w:r>
            <w:r w:rsidRPr="008B1C91">
              <w:rPr>
                <w:rFonts w:ascii="Garamond" w:hAnsi="Garamond"/>
                <w:noProof/>
                <w:szCs w:val="24"/>
              </w:rPr>
            </w:r>
            <w:r w:rsidRPr="008B1C91">
              <w:rPr>
                <w:rFonts w:ascii="Garamond" w:hAnsi="Garamond"/>
                <w:noProof/>
                <w:szCs w:val="24"/>
              </w:rPr>
              <w:fldChar w:fldCharType="separate"/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t> </w:t>
            </w:r>
            <w:r w:rsidRPr="008B1C91">
              <w:rPr>
                <w:rFonts w:ascii="Garamond" w:hAnsi="Garamond"/>
                <w:noProof/>
                <w:szCs w:val="24"/>
              </w:rPr>
              <w:fldChar w:fldCharType="end"/>
            </w:r>
          </w:p>
        </w:tc>
      </w:tr>
    </w:tbl>
    <w:p w14:paraId="5E1AE42F" w14:textId="6FE8BF31" w:rsidR="00FF39CA" w:rsidRPr="004C58AB" w:rsidRDefault="00FF39CA" w:rsidP="00E256CD">
      <w:pPr>
        <w:spacing w:before="120"/>
        <w:jc w:val="center"/>
        <w:rPr>
          <w:sz w:val="20"/>
          <w:szCs w:val="22"/>
        </w:rPr>
      </w:pPr>
      <w:r w:rsidRPr="004C58AB">
        <w:rPr>
          <w:sz w:val="20"/>
          <w:szCs w:val="22"/>
        </w:rPr>
        <w:t>Original:  Case Record</w:t>
      </w:r>
      <w:r w:rsidRPr="004C58AB">
        <w:rPr>
          <w:sz w:val="20"/>
          <w:szCs w:val="22"/>
        </w:rPr>
        <w:tab/>
      </w:r>
      <w:r w:rsidR="00DF7E50" w:rsidRPr="004C58AB">
        <w:rPr>
          <w:sz w:val="20"/>
          <w:szCs w:val="22"/>
        </w:rPr>
        <w:tab/>
      </w:r>
      <w:r w:rsidRPr="004C58AB">
        <w:rPr>
          <w:sz w:val="20"/>
          <w:szCs w:val="22"/>
        </w:rPr>
        <w:t>Copy:  Child Support Agency</w:t>
      </w:r>
      <w:r w:rsidRPr="004C58AB">
        <w:rPr>
          <w:sz w:val="20"/>
          <w:szCs w:val="22"/>
        </w:rPr>
        <w:tab/>
      </w:r>
      <w:r w:rsidRPr="004C58AB">
        <w:rPr>
          <w:sz w:val="20"/>
          <w:szCs w:val="22"/>
        </w:rPr>
        <w:tab/>
        <w:t>Copy:  Participant</w:t>
      </w:r>
    </w:p>
    <w:p w14:paraId="428F8E31" w14:textId="77777777" w:rsidR="00FF39CA" w:rsidRPr="00B63FA0" w:rsidRDefault="00FF39CA" w:rsidP="00E256CD">
      <w:pPr>
        <w:pStyle w:val="Heading1"/>
        <w:spacing w:before="240"/>
        <w:rPr>
          <w:sz w:val="20"/>
          <w:szCs w:val="24"/>
        </w:rPr>
      </w:pPr>
      <w:r w:rsidRPr="008B1C91">
        <w:rPr>
          <w:sz w:val="20"/>
          <w:szCs w:val="24"/>
        </w:rPr>
        <w:t>RETAIN COMPLETED FORM IN CASE RECORD</w:t>
      </w:r>
    </w:p>
    <w:sectPr w:rsidR="00FF39CA" w:rsidRPr="00B63FA0" w:rsidSect="0090173E">
      <w:footerReference w:type="default" r:id="rId8"/>
      <w:headerReference w:type="first" r:id="rId9"/>
      <w:footerReference w:type="first" r:id="rId10"/>
      <w:type w:val="continuous"/>
      <w:pgSz w:w="12240" w:h="15840" w:code="1"/>
      <w:pgMar w:top="720" w:right="720" w:bottom="720" w:left="720" w:header="475" w:footer="47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E2D0" w14:textId="77777777" w:rsidR="00007012" w:rsidRDefault="00007012" w:rsidP="00007012">
      <w:r>
        <w:separator/>
      </w:r>
    </w:p>
  </w:endnote>
  <w:endnote w:type="continuationSeparator" w:id="0">
    <w:p w14:paraId="56C36538" w14:textId="77777777" w:rsidR="00007012" w:rsidRDefault="00007012" w:rsidP="0000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99D7" w14:textId="77777777" w:rsidR="0090173E" w:rsidRDefault="0090173E" w:rsidP="0090173E">
    <w:pPr>
      <w:pStyle w:val="Footer"/>
    </w:pPr>
    <w:r w:rsidRPr="00B63FA0">
      <w:rPr>
        <w:rFonts w:cs="Raavi"/>
        <w:sz w:val="16"/>
      </w:rPr>
      <w:t>DCF-F-DWSP2019-E (R. 02/2023)</w:t>
    </w:r>
    <w:r>
      <w:rPr>
        <w:rFonts w:cs="Raavi"/>
        <w:sz w:val="16"/>
      </w:rPr>
      <w:ptab w:relativeTo="margin" w:alignment="right" w:leader="none"/>
    </w:r>
    <w:r w:rsidRPr="0090173E">
      <w:rPr>
        <w:rFonts w:cs="Raavi"/>
        <w:sz w:val="16"/>
      </w:rPr>
      <w:fldChar w:fldCharType="begin"/>
    </w:r>
    <w:r w:rsidRPr="0090173E">
      <w:rPr>
        <w:rFonts w:cs="Raavi"/>
        <w:sz w:val="16"/>
      </w:rPr>
      <w:instrText xml:space="preserve"> PAGE   \* MERGEFORMAT </w:instrText>
    </w:r>
    <w:r w:rsidRPr="0090173E">
      <w:rPr>
        <w:rFonts w:cs="Raavi"/>
        <w:sz w:val="16"/>
      </w:rPr>
      <w:fldChar w:fldCharType="separate"/>
    </w:r>
    <w:r>
      <w:rPr>
        <w:rFonts w:cs="Raavi"/>
        <w:sz w:val="16"/>
      </w:rPr>
      <w:t>1</w:t>
    </w:r>
    <w:r w:rsidRPr="0090173E">
      <w:rPr>
        <w:rFonts w:cs="Raavi"/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095F" w14:textId="047BD9EC" w:rsidR="0090173E" w:rsidRDefault="0090173E">
    <w:pPr>
      <w:pStyle w:val="Footer"/>
    </w:pPr>
    <w:r w:rsidRPr="00B63FA0">
      <w:rPr>
        <w:rFonts w:cs="Raavi"/>
        <w:sz w:val="16"/>
      </w:rPr>
      <w:t>DCF-F-DWSP2019-E (R. 02/2023)</w:t>
    </w:r>
    <w:r>
      <w:rPr>
        <w:rFonts w:cs="Raavi"/>
        <w:sz w:val="16"/>
      </w:rPr>
      <w:ptab w:relativeTo="margin" w:alignment="right" w:leader="none"/>
    </w:r>
    <w:r w:rsidRPr="0090173E">
      <w:rPr>
        <w:rFonts w:cs="Raavi"/>
        <w:sz w:val="16"/>
      </w:rPr>
      <w:fldChar w:fldCharType="begin"/>
    </w:r>
    <w:r w:rsidRPr="0090173E">
      <w:rPr>
        <w:rFonts w:cs="Raavi"/>
        <w:sz w:val="16"/>
      </w:rPr>
      <w:instrText xml:space="preserve"> PAGE   \* MERGEFORMAT </w:instrText>
    </w:r>
    <w:r w:rsidRPr="0090173E">
      <w:rPr>
        <w:rFonts w:cs="Raavi"/>
        <w:sz w:val="16"/>
      </w:rPr>
      <w:fldChar w:fldCharType="separate"/>
    </w:r>
    <w:r w:rsidRPr="0090173E">
      <w:rPr>
        <w:rFonts w:cs="Raavi"/>
        <w:noProof/>
        <w:sz w:val="16"/>
      </w:rPr>
      <w:t>1</w:t>
    </w:r>
    <w:r w:rsidRPr="0090173E">
      <w:rPr>
        <w:rFonts w:cs="Raavi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356A7" w14:textId="77777777" w:rsidR="00007012" w:rsidRDefault="00007012" w:rsidP="00007012">
      <w:r>
        <w:separator/>
      </w:r>
    </w:p>
  </w:footnote>
  <w:footnote w:type="continuationSeparator" w:id="0">
    <w:p w14:paraId="1B0AEBA6" w14:textId="77777777" w:rsidR="00007012" w:rsidRDefault="00007012" w:rsidP="00007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DF73" w14:textId="77777777" w:rsidR="0090173E" w:rsidRPr="008B1C91" w:rsidRDefault="0090173E" w:rsidP="00876BE9">
    <w:pPr>
      <w:framePr w:w="864" w:h="616" w:hRule="exact" w:hSpace="187" w:wrap="around" w:vAnchor="page" w:hAnchor="page" w:x="10659" w:y="361"/>
      <w:rPr>
        <w:b/>
        <w:sz w:val="48"/>
        <w:szCs w:val="48"/>
      </w:rPr>
    </w:pPr>
    <w:r w:rsidRPr="008B1C91">
      <w:rPr>
        <w:b/>
        <w:sz w:val="48"/>
        <w:szCs w:val="48"/>
      </w:rPr>
      <w:t>CS</w:t>
    </w:r>
  </w:p>
  <w:p w14:paraId="3FC278D9" w14:textId="77777777" w:rsidR="0090173E" w:rsidRPr="008B1C91" w:rsidRDefault="0090173E" w:rsidP="0090173E">
    <w:pPr>
      <w:rPr>
        <w:b/>
        <w:sz w:val="16"/>
      </w:rPr>
    </w:pPr>
    <w:r w:rsidRPr="008B1C91">
      <w:rPr>
        <w:b/>
        <w:sz w:val="16"/>
      </w:rPr>
      <w:t>DEPARTMENT OF CHILDREN AND FAMILIES</w:t>
    </w:r>
  </w:p>
  <w:p w14:paraId="22A300F0" w14:textId="77777777" w:rsidR="0090173E" w:rsidRPr="008B1C91" w:rsidRDefault="0090173E" w:rsidP="0090173E">
    <w:pPr>
      <w:rPr>
        <w:sz w:val="16"/>
      </w:rPr>
    </w:pPr>
    <w:r w:rsidRPr="008B1C91">
      <w:rPr>
        <w:sz w:val="16"/>
      </w:rPr>
      <w:t>Division of Family and Economic Security</w:t>
    </w:r>
  </w:p>
  <w:p w14:paraId="03721BEF" w14:textId="77777777" w:rsidR="0090173E" w:rsidRDefault="00901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E1B36"/>
    <w:multiLevelType w:val="singleLevel"/>
    <w:tmpl w:val="8728A1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8884C1D"/>
    <w:multiLevelType w:val="hybridMultilevel"/>
    <w:tmpl w:val="7C1CDF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ACE14D7"/>
    <w:multiLevelType w:val="singleLevel"/>
    <w:tmpl w:val="8728A1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A8E316F"/>
    <w:multiLevelType w:val="singleLevel"/>
    <w:tmpl w:val="8728A1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535A6E11"/>
    <w:multiLevelType w:val="singleLevel"/>
    <w:tmpl w:val="A3D6D7D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5B8123EB"/>
    <w:multiLevelType w:val="singleLevel"/>
    <w:tmpl w:val="65B8A1D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6ABC0C56"/>
    <w:multiLevelType w:val="singleLevel"/>
    <w:tmpl w:val="65B8A1D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7DE21803"/>
    <w:multiLevelType w:val="hybridMultilevel"/>
    <w:tmpl w:val="E17A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606850">
    <w:abstractNumId w:val="5"/>
  </w:num>
  <w:num w:numId="2" w16cid:durableId="1157724129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695884628">
    <w:abstractNumId w:val="4"/>
  </w:num>
  <w:num w:numId="4" w16cid:durableId="884022905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090351725">
    <w:abstractNumId w:val="2"/>
  </w:num>
  <w:num w:numId="6" w16cid:durableId="172328854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106392436">
    <w:abstractNumId w:val="1"/>
  </w:num>
  <w:num w:numId="8" w16cid:durableId="1087192141">
    <w:abstractNumId w:val="7"/>
  </w:num>
  <w:num w:numId="9" w16cid:durableId="1693996075">
    <w:abstractNumId w:val="6"/>
  </w:num>
  <w:num w:numId="10" w16cid:durableId="362873733">
    <w:abstractNumId w:val="0"/>
  </w:num>
  <w:num w:numId="11" w16cid:durableId="953488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8q9UQZf0QL8CdW7CUC2jyo3CDltRr05TU1OzNlHip6n8E11ASkTkeD+LNCCbSFnD3pD8EdJkAzr2azHPPW2eQ==" w:salt="wcrQxSJ43CHJOdFk1L/VH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4AE"/>
    <w:rsid w:val="00007012"/>
    <w:rsid w:val="00021BC6"/>
    <w:rsid w:val="00031DF7"/>
    <w:rsid w:val="000401C6"/>
    <w:rsid w:val="00061706"/>
    <w:rsid w:val="00065F33"/>
    <w:rsid w:val="00073FEB"/>
    <w:rsid w:val="0008191D"/>
    <w:rsid w:val="00096052"/>
    <w:rsid w:val="000A5969"/>
    <w:rsid w:val="000D0EE0"/>
    <w:rsid w:val="000E6570"/>
    <w:rsid w:val="00103EBF"/>
    <w:rsid w:val="00104219"/>
    <w:rsid w:val="00114C86"/>
    <w:rsid w:val="0011502B"/>
    <w:rsid w:val="00120CA0"/>
    <w:rsid w:val="001220C5"/>
    <w:rsid w:val="00123DF0"/>
    <w:rsid w:val="00127692"/>
    <w:rsid w:val="00133D32"/>
    <w:rsid w:val="001B286C"/>
    <w:rsid w:val="001B4534"/>
    <w:rsid w:val="001B455D"/>
    <w:rsid w:val="001C0269"/>
    <w:rsid w:val="001C5DFC"/>
    <w:rsid w:val="001C6DA5"/>
    <w:rsid w:val="001C79CE"/>
    <w:rsid w:val="001E1BDB"/>
    <w:rsid w:val="001F795E"/>
    <w:rsid w:val="00205A2B"/>
    <w:rsid w:val="0022644A"/>
    <w:rsid w:val="00253D51"/>
    <w:rsid w:val="00273DE4"/>
    <w:rsid w:val="002D1265"/>
    <w:rsid w:val="002D211E"/>
    <w:rsid w:val="002F661D"/>
    <w:rsid w:val="0031210D"/>
    <w:rsid w:val="0032542F"/>
    <w:rsid w:val="00330189"/>
    <w:rsid w:val="00331C67"/>
    <w:rsid w:val="0034010D"/>
    <w:rsid w:val="003635B1"/>
    <w:rsid w:val="00364088"/>
    <w:rsid w:val="00390DE0"/>
    <w:rsid w:val="00397C35"/>
    <w:rsid w:val="003A4E4B"/>
    <w:rsid w:val="003B561C"/>
    <w:rsid w:val="003E045D"/>
    <w:rsid w:val="003F2A77"/>
    <w:rsid w:val="004009E1"/>
    <w:rsid w:val="00447B22"/>
    <w:rsid w:val="0045234B"/>
    <w:rsid w:val="00453D45"/>
    <w:rsid w:val="004670A2"/>
    <w:rsid w:val="004C58AB"/>
    <w:rsid w:val="004D0DB7"/>
    <w:rsid w:val="004E583C"/>
    <w:rsid w:val="00500F2F"/>
    <w:rsid w:val="00501ECF"/>
    <w:rsid w:val="00505DB1"/>
    <w:rsid w:val="00533636"/>
    <w:rsid w:val="0053392B"/>
    <w:rsid w:val="0053762E"/>
    <w:rsid w:val="00541EB6"/>
    <w:rsid w:val="00557C0C"/>
    <w:rsid w:val="00564514"/>
    <w:rsid w:val="005A3A44"/>
    <w:rsid w:val="005B50D6"/>
    <w:rsid w:val="005C094C"/>
    <w:rsid w:val="005D6717"/>
    <w:rsid w:val="005E35D9"/>
    <w:rsid w:val="005F3E30"/>
    <w:rsid w:val="006234A6"/>
    <w:rsid w:val="0064234F"/>
    <w:rsid w:val="00657330"/>
    <w:rsid w:val="006814DE"/>
    <w:rsid w:val="006B7265"/>
    <w:rsid w:val="006F5084"/>
    <w:rsid w:val="007178CA"/>
    <w:rsid w:val="00761545"/>
    <w:rsid w:val="0076329C"/>
    <w:rsid w:val="007716D2"/>
    <w:rsid w:val="00782BFB"/>
    <w:rsid w:val="00791ACE"/>
    <w:rsid w:val="00796372"/>
    <w:rsid w:val="007C0541"/>
    <w:rsid w:val="007C095E"/>
    <w:rsid w:val="007E031E"/>
    <w:rsid w:val="007F0ECF"/>
    <w:rsid w:val="008038EF"/>
    <w:rsid w:val="0083667E"/>
    <w:rsid w:val="00836DDF"/>
    <w:rsid w:val="0085790A"/>
    <w:rsid w:val="00876BE9"/>
    <w:rsid w:val="0089687D"/>
    <w:rsid w:val="008B1C91"/>
    <w:rsid w:val="008D2BB7"/>
    <w:rsid w:val="00901609"/>
    <w:rsid w:val="0090173E"/>
    <w:rsid w:val="00923498"/>
    <w:rsid w:val="00924F2A"/>
    <w:rsid w:val="00930520"/>
    <w:rsid w:val="0094736E"/>
    <w:rsid w:val="00955199"/>
    <w:rsid w:val="00962FE6"/>
    <w:rsid w:val="009740A6"/>
    <w:rsid w:val="00992287"/>
    <w:rsid w:val="009A6406"/>
    <w:rsid w:val="009F2745"/>
    <w:rsid w:val="009F3F1B"/>
    <w:rsid w:val="00A073D5"/>
    <w:rsid w:val="00A219DF"/>
    <w:rsid w:val="00A22972"/>
    <w:rsid w:val="00A27F64"/>
    <w:rsid w:val="00A80D80"/>
    <w:rsid w:val="00A84F6D"/>
    <w:rsid w:val="00A90079"/>
    <w:rsid w:val="00AA0B95"/>
    <w:rsid w:val="00AB2181"/>
    <w:rsid w:val="00AC2598"/>
    <w:rsid w:val="00AE0A34"/>
    <w:rsid w:val="00AF0580"/>
    <w:rsid w:val="00B22D7F"/>
    <w:rsid w:val="00B23763"/>
    <w:rsid w:val="00B36E4C"/>
    <w:rsid w:val="00B41F45"/>
    <w:rsid w:val="00B627E0"/>
    <w:rsid w:val="00B63FA0"/>
    <w:rsid w:val="00B8657E"/>
    <w:rsid w:val="00BB6598"/>
    <w:rsid w:val="00BC261B"/>
    <w:rsid w:val="00BC26EF"/>
    <w:rsid w:val="00BD77E9"/>
    <w:rsid w:val="00BE1135"/>
    <w:rsid w:val="00C10FD5"/>
    <w:rsid w:val="00C15CE1"/>
    <w:rsid w:val="00C23C1C"/>
    <w:rsid w:val="00C65C09"/>
    <w:rsid w:val="00C73413"/>
    <w:rsid w:val="00C758A4"/>
    <w:rsid w:val="00C947E0"/>
    <w:rsid w:val="00D26CDE"/>
    <w:rsid w:val="00D5057B"/>
    <w:rsid w:val="00D53895"/>
    <w:rsid w:val="00D77D6A"/>
    <w:rsid w:val="00D81B94"/>
    <w:rsid w:val="00D8530E"/>
    <w:rsid w:val="00D877EA"/>
    <w:rsid w:val="00D924DB"/>
    <w:rsid w:val="00DA44FE"/>
    <w:rsid w:val="00DD0A7B"/>
    <w:rsid w:val="00DE07FF"/>
    <w:rsid w:val="00DF1C38"/>
    <w:rsid w:val="00DF3354"/>
    <w:rsid w:val="00DF7E50"/>
    <w:rsid w:val="00E00120"/>
    <w:rsid w:val="00E16E22"/>
    <w:rsid w:val="00E256CD"/>
    <w:rsid w:val="00E324AE"/>
    <w:rsid w:val="00E42CA8"/>
    <w:rsid w:val="00E563F4"/>
    <w:rsid w:val="00E56790"/>
    <w:rsid w:val="00E6587B"/>
    <w:rsid w:val="00E662BA"/>
    <w:rsid w:val="00E76366"/>
    <w:rsid w:val="00EA0DB8"/>
    <w:rsid w:val="00EA4AE4"/>
    <w:rsid w:val="00EA56D4"/>
    <w:rsid w:val="00EB2A81"/>
    <w:rsid w:val="00EB69B5"/>
    <w:rsid w:val="00ED3456"/>
    <w:rsid w:val="00ED7F0E"/>
    <w:rsid w:val="00EE4A91"/>
    <w:rsid w:val="00EF5803"/>
    <w:rsid w:val="00F03AA0"/>
    <w:rsid w:val="00F45E01"/>
    <w:rsid w:val="00F47EBB"/>
    <w:rsid w:val="00F56ED2"/>
    <w:rsid w:val="00F72B32"/>
    <w:rsid w:val="00F76740"/>
    <w:rsid w:val="00F93ADD"/>
    <w:rsid w:val="00F943FA"/>
    <w:rsid w:val="00F963BE"/>
    <w:rsid w:val="00FC0B12"/>
    <w:rsid w:val="00FE0E11"/>
    <w:rsid w:val="00FE3ABA"/>
    <w:rsid w:val="00FE6E16"/>
    <w:rsid w:val="00FE740F"/>
    <w:rsid w:val="00FF116D"/>
    <w:rsid w:val="00FF39CA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D62D2AB"/>
  <w15:docId w15:val="{990003DD-F559-4818-9E0B-0949048B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9B5"/>
    <w:rPr>
      <w:rFonts w:ascii="Roboto" w:hAnsi="Roboto"/>
      <w:sz w:val="22"/>
    </w:rPr>
  </w:style>
  <w:style w:type="paragraph" w:styleId="Heading1">
    <w:name w:val="heading 1"/>
    <w:basedOn w:val="Normal"/>
    <w:next w:val="Normal"/>
    <w:qFormat/>
    <w:pPr>
      <w:keepNext/>
      <w:spacing w:before="60"/>
      <w:jc w:val="center"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18"/>
    </w:rPr>
  </w:style>
  <w:style w:type="paragraph" w:styleId="BalloonText">
    <w:name w:val="Balloon Text"/>
    <w:basedOn w:val="Normal"/>
    <w:link w:val="BalloonTextChar"/>
    <w:rsid w:val="00E16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07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7012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007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7012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8579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790A"/>
  </w:style>
  <w:style w:type="character" w:customStyle="1" w:styleId="CommentTextChar">
    <w:name w:val="Comment Text Char"/>
    <w:basedOn w:val="DefaultParagraphFont"/>
    <w:link w:val="CommentText"/>
    <w:semiHidden/>
    <w:rsid w:val="0085790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7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790A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C65C09"/>
    <w:pPr>
      <w:ind w:left="720"/>
      <w:contextualSpacing/>
    </w:pPr>
  </w:style>
  <w:style w:type="paragraph" w:styleId="Revision">
    <w:name w:val="Revision"/>
    <w:hidden/>
    <w:uiPriority w:val="99"/>
    <w:semiHidden/>
    <w:rsid w:val="00DE07F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8656E-729F-41B8-83A1-40674223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913</Words>
  <Characters>4697</Characters>
  <Application>Microsoft Office Word</Application>
  <DocSecurity>0</DocSecurity>
  <Lines>156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 Cause Claim, DCF-F-DWSP2019-E</vt:lpstr>
    </vt:vector>
  </TitlesOfParts>
  <Company>DCF - State of Wisconsin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Cause Claim, DCF-F-DWSP2019-E</dc:title>
  <dc:subject>Division of Family and Economic Security</dc:subject>
  <dc:creator/>
  <cp:keywords>department of children and families, division of family and economic security, bureau of working families, good cause claim, dcf-f-dwsp2019-e, dcf-f-dwsp2019-e good cause claim</cp:keywords>
  <dc:description>R. 02/2023</dc:description>
  <cp:lastModifiedBy>Kramer, Kathleen M - DCF</cp:lastModifiedBy>
  <cp:revision>4</cp:revision>
  <cp:lastPrinted>2017-07-19T15:12:00Z</cp:lastPrinted>
  <dcterms:created xsi:type="dcterms:W3CDTF">2023-02-23T21:32:00Z</dcterms:created>
  <dcterms:modified xsi:type="dcterms:W3CDTF">2023-02-23T21:34:00Z</dcterms:modified>
  <cp:category>forms</cp:category>
</cp:coreProperties>
</file>