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1E0" w:firstRow="1" w:lastRow="1" w:firstColumn="1" w:lastColumn="1" w:noHBand="0" w:noVBand="0"/>
      </w:tblPr>
      <w:tblGrid>
        <w:gridCol w:w="5508"/>
        <w:gridCol w:w="5508"/>
      </w:tblGrid>
      <w:tr w:rsidR="00962AF3" w:rsidRPr="00FE7073" w:rsidTr="00962AF3">
        <w:tc>
          <w:tcPr>
            <w:tcW w:w="5508" w:type="dxa"/>
            <w:tcBorders>
              <w:top w:val="nil"/>
              <w:left w:val="nil"/>
              <w:bottom w:val="nil"/>
              <w:right w:val="nil"/>
            </w:tcBorders>
          </w:tcPr>
          <w:p w:rsidR="00962AF3" w:rsidRPr="00243AA6" w:rsidRDefault="00962AF3" w:rsidP="00962AF3">
            <w:pPr>
              <w:tabs>
                <w:tab w:val="center" w:pos="5040"/>
                <w:tab w:val="right" w:pos="10800"/>
              </w:tabs>
              <w:rPr>
                <w:rFonts w:ascii="Arial" w:hAnsi="Arial" w:cs="Arial"/>
                <w:b/>
                <w:bCs/>
                <w:caps/>
                <w:sz w:val="16"/>
              </w:rPr>
            </w:pPr>
            <w:r w:rsidRPr="00243AA6">
              <w:rPr>
                <w:rFonts w:ascii="Arial" w:hAnsi="Arial" w:cs="Arial"/>
                <w:b/>
                <w:bCs/>
                <w:caps/>
                <w:sz w:val="16"/>
              </w:rPr>
              <w:t>Department of CHILDREN AND FAMILIES</w:t>
            </w:r>
          </w:p>
          <w:p w:rsidR="00962AF3" w:rsidRDefault="00962AF3" w:rsidP="00962AF3">
            <w:pPr>
              <w:pStyle w:val="Header"/>
              <w:tabs>
                <w:tab w:val="clear" w:pos="8640"/>
                <w:tab w:val="right" w:pos="10800"/>
              </w:tabs>
              <w:rPr>
                <w:b/>
              </w:rPr>
            </w:pPr>
            <w:r w:rsidRPr="00962AF3">
              <w:rPr>
                <w:rFonts w:ascii="Arial" w:hAnsi="Arial" w:cs="Arial"/>
                <w:caps/>
                <w:sz w:val="16"/>
              </w:rPr>
              <w:t>D</w:t>
            </w:r>
            <w:r w:rsidRPr="00962AF3">
              <w:rPr>
                <w:rFonts w:ascii="Arial" w:hAnsi="Arial" w:cs="Arial"/>
                <w:sz w:val="16"/>
              </w:rPr>
              <w:t>ivision of Family and Economic Security</w:t>
            </w:r>
          </w:p>
        </w:tc>
        <w:tc>
          <w:tcPr>
            <w:tcW w:w="5508" w:type="dxa"/>
            <w:tcBorders>
              <w:top w:val="nil"/>
              <w:left w:val="nil"/>
              <w:bottom w:val="nil"/>
              <w:right w:val="nil"/>
            </w:tcBorders>
          </w:tcPr>
          <w:p w:rsidR="00962AF3" w:rsidRPr="00962AF3" w:rsidRDefault="00962AF3" w:rsidP="00962AF3">
            <w:pPr>
              <w:pStyle w:val="Header"/>
              <w:tabs>
                <w:tab w:val="clear" w:pos="8640"/>
                <w:tab w:val="right" w:pos="10800"/>
              </w:tabs>
              <w:jc w:val="right"/>
              <w:rPr>
                <w:rFonts w:ascii="Arial" w:hAnsi="Arial" w:cs="Arial"/>
                <w:b/>
                <w:sz w:val="48"/>
                <w:szCs w:val="48"/>
              </w:rPr>
            </w:pPr>
            <w:r w:rsidRPr="00962AF3">
              <w:rPr>
                <w:rFonts w:ascii="Arial" w:hAnsi="Arial" w:cs="Arial"/>
                <w:b/>
                <w:sz w:val="48"/>
                <w:szCs w:val="48"/>
              </w:rPr>
              <w:t>OP</w:t>
            </w:r>
          </w:p>
        </w:tc>
      </w:tr>
    </w:tbl>
    <w:p w:rsidR="007740A4" w:rsidRDefault="007740A4">
      <w:pPr>
        <w:rPr>
          <w:rFonts w:ascii="Arial" w:hAnsi="Arial"/>
          <w:sz w:val="20"/>
        </w:rPr>
      </w:pPr>
    </w:p>
    <w:p w:rsidR="007740A4" w:rsidRDefault="007740A4">
      <w:pPr>
        <w:jc w:val="center"/>
        <w:rPr>
          <w:rFonts w:ascii="Arial" w:hAnsi="Arial"/>
          <w:sz w:val="20"/>
        </w:rPr>
      </w:pPr>
      <w:smartTag w:uri="urn:schemas-microsoft-com:office:smarttags" w:element="place">
        <w:r>
          <w:rPr>
            <w:rFonts w:ascii="Arial" w:hAnsi="Arial"/>
            <w:b/>
          </w:rPr>
          <w:t>WISCONSIN</w:t>
        </w:r>
      </w:smartTag>
      <w:r>
        <w:rPr>
          <w:rFonts w:ascii="Arial" w:hAnsi="Arial"/>
          <w:b/>
        </w:rPr>
        <w:t xml:space="preserve"> WORKS (W-2) OVERPAYMENT RECOUPMENT NOTICE</w:t>
      </w:r>
    </w:p>
    <w:p w:rsidR="007740A4" w:rsidRDefault="007740A4">
      <w:pPr>
        <w:jc w:val="center"/>
        <w:rPr>
          <w:rFonts w:ascii="Arial" w:hAnsi="Arial"/>
          <w:sz w:val="16"/>
        </w:rPr>
      </w:pPr>
    </w:p>
    <w:p w:rsidR="007740A4" w:rsidRPr="00962AF3" w:rsidRDefault="007740A4" w:rsidP="00962AF3">
      <w:pPr>
        <w:ind w:left="90"/>
        <w:rPr>
          <w:rFonts w:ascii="Arial" w:hAnsi="Arial"/>
          <w:sz w:val="16"/>
        </w:rPr>
      </w:pPr>
      <w:r w:rsidRPr="00962AF3">
        <w:rPr>
          <w:rFonts w:ascii="Arial" w:hAnsi="Arial"/>
          <w:sz w:val="16"/>
        </w:rPr>
        <w:t>Personal information you provide may be used for secondary purposes [Privacy Law, s. 15.04 (1</w:t>
      </w:r>
      <w:proofErr w:type="gramStart"/>
      <w:r w:rsidRPr="00962AF3">
        <w:rPr>
          <w:rFonts w:ascii="Arial" w:hAnsi="Arial"/>
          <w:sz w:val="16"/>
        </w:rPr>
        <w:t>)(</w:t>
      </w:r>
      <w:proofErr w:type="gramEnd"/>
      <w:r w:rsidRPr="00962AF3">
        <w:rPr>
          <w:rFonts w:ascii="Arial" w:hAnsi="Arial"/>
          <w:sz w:val="16"/>
        </w:rPr>
        <w:t>m)</w:t>
      </w:r>
      <w:r w:rsidR="00962AF3">
        <w:rPr>
          <w:rFonts w:ascii="Arial" w:hAnsi="Arial"/>
          <w:sz w:val="16"/>
        </w:rPr>
        <w:t xml:space="preserve"> Wisconsin Statutes</w:t>
      </w:r>
      <w:r w:rsidRPr="00962AF3">
        <w:rPr>
          <w:rFonts w:ascii="Arial" w:hAnsi="Arial"/>
          <w:sz w:val="16"/>
        </w:rPr>
        <w:t>].</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0"/>
        <w:gridCol w:w="1620"/>
        <w:gridCol w:w="1710"/>
        <w:gridCol w:w="1694"/>
        <w:gridCol w:w="1908"/>
      </w:tblGrid>
      <w:tr w:rsidR="007740A4">
        <w:tblPrEx>
          <w:tblCellMar>
            <w:top w:w="0" w:type="dxa"/>
            <w:bottom w:w="0" w:type="dxa"/>
          </w:tblCellMar>
        </w:tblPrEx>
        <w:trPr>
          <w:cantSplit/>
          <w:trHeight w:hRule="exact" w:val="600"/>
        </w:trPr>
        <w:tc>
          <w:tcPr>
            <w:tcW w:w="3690" w:type="dxa"/>
          </w:tcPr>
          <w:p w:rsidR="007740A4" w:rsidRDefault="007740A4">
            <w:pPr>
              <w:rPr>
                <w:rFonts w:ascii="Arial" w:hAnsi="Arial"/>
                <w:sz w:val="18"/>
              </w:rPr>
            </w:pPr>
            <w:r>
              <w:rPr>
                <w:rFonts w:ascii="Arial" w:hAnsi="Arial"/>
                <w:sz w:val="18"/>
              </w:rPr>
              <w:t>Name:</w:t>
            </w:r>
          </w:p>
          <w:p w:rsidR="007740A4" w:rsidRDefault="007740A4">
            <w:pPr>
              <w:rPr>
                <w:rFonts w:ascii="Arial" w:hAnsi="Arial"/>
                <w:sz w:val="18"/>
              </w:rPr>
            </w:pPr>
          </w:p>
        </w:tc>
        <w:tc>
          <w:tcPr>
            <w:tcW w:w="3330" w:type="dxa"/>
            <w:gridSpan w:val="2"/>
          </w:tcPr>
          <w:p w:rsidR="007740A4" w:rsidRDefault="007740A4">
            <w:pPr>
              <w:rPr>
                <w:rFonts w:ascii="Arial" w:hAnsi="Arial"/>
                <w:sz w:val="18"/>
              </w:rPr>
            </w:pPr>
            <w:r>
              <w:rPr>
                <w:rFonts w:ascii="Arial" w:hAnsi="Arial"/>
                <w:sz w:val="18"/>
              </w:rPr>
              <w:t>Case Number:</w:t>
            </w:r>
          </w:p>
        </w:tc>
        <w:tc>
          <w:tcPr>
            <w:tcW w:w="3602" w:type="dxa"/>
            <w:gridSpan w:val="2"/>
          </w:tcPr>
          <w:p w:rsidR="007740A4" w:rsidRDefault="007740A4">
            <w:pPr>
              <w:rPr>
                <w:rFonts w:ascii="Arial" w:hAnsi="Arial"/>
                <w:sz w:val="18"/>
              </w:rPr>
            </w:pPr>
            <w:r>
              <w:rPr>
                <w:rFonts w:ascii="Arial" w:hAnsi="Arial"/>
                <w:sz w:val="18"/>
              </w:rPr>
              <w:t>S</w:t>
            </w:r>
            <w:r w:rsidR="00243AA6">
              <w:rPr>
                <w:rFonts w:ascii="Arial" w:hAnsi="Arial"/>
                <w:sz w:val="18"/>
              </w:rPr>
              <w:t xml:space="preserve">ocial </w:t>
            </w:r>
            <w:r>
              <w:rPr>
                <w:rFonts w:ascii="Arial" w:hAnsi="Arial"/>
                <w:sz w:val="18"/>
              </w:rPr>
              <w:t>S</w:t>
            </w:r>
            <w:r w:rsidR="00243AA6">
              <w:rPr>
                <w:rFonts w:ascii="Arial" w:hAnsi="Arial"/>
                <w:sz w:val="18"/>
              </w:rPr>
              <w:t xml:space="preserve">ecurity </w:t>
            </w:r>
            <w:r>
              <w:rPr>
                <w:rFonts w:ascii="Arial" w:hAnsi="Arial"/>
                <w:sz w:val="18"/>
              </w:rPr>
              <w:t>N</w:t>
            </w:r>
            <w:r w:rsidR="00243AA6">
              <w:rPr>
                <w:rFonts w:ascii="Arial" w:hAnsi="Arial"/>
                <w:sz w:val="18"/>
              </w:rPr>
              <w:t>umber</w:t>
            </w:r>
            <w:r>
              <w:rPr>
                <w:rFonts w:ascii="Arial" w:hAnsi="Arial"/>
                <w:sz w:val="18"/>
              </w:rPr>
              <w:t>:</w:t>
            </w:r>
          </w:p>
        </w:tc>
      </w:tr>
      <w:tr w:rsidR="007740A4">
        <w:tblPrEx>
          <w:tblCellMar>
            <w:top w:w="0" w:type="dxa"/>
            <w:bottom w:w="0" w:type="dxa"/>
          </w:tblCellMar>
        </w:tblPrEx>
        <w:trPr>
          <w:trHeight w:hRule="exact" w:val="600"/>
        </w:trPr>
        <w:tc>
          <w:tcPr>
            <w:tcW w:w="3690" w:type="dxa"/>
          </w:tcPr>
          <w:p w:rsidR="007740A4" w:rsidRDefault="007740A4">
            <w:pPr>
              <w:rPr>
                <w:rFonts w:ascii="Arial" w:hAnsi="Arial"/>
                <w:sz w:val="18"/>
              </w:rPr>
            </w:pPr>
            <w:r>
              <w:rPr>
                <w:rFonts w:ascii="Arial" w:hAnsi="Arial"/>
                <w:sz w:val="18"/>
              </w:rPr>
              <w:t>Street Address:</w:t>
            </w:r>
          </w:p>
          <w:p w:rsidR="007740A4" w:rsidRDefault="007740A4">
            <w:pPr>
              <w:rPr>
                <w:rFonts w:ascii="Arial" w:hAnsi="Arial"/>
                <w:sz w:val="18"/>
              </w:rPr>
            </w:pPr>
          </w:p>
        </w:tc>
        <w:tc>
          <w:tcPr>
            <w:tcW w:w="3330" w:type="dxa"/>
            <w:gridSpan w:val="2"/>
          </w:tcPr>
          <w:p w:rsidR="007740A4" w:rsidRDefault="007740A4">
            <w:pPr>
              <w:rPr>
                <w:rFonts w:ascii="Arial" w:hAnsi="Arial"/>
                <w:sz w:val="18"/>
              </w:rPr>
            </w:pPr>
            <w:r>
              <w:rPr>
                <w:rFonts w:ascii="Arial" w:hAnsi="Arial"/>
                <w:sz w:val="18"/>
              </w:rPr>
              <w:t>City:</w:t>
            </w:r>
          </w:p>
          <w:p w:rsidR="007740A4" w:rsidRDefault="007740A4">
            <w:pPr>
              <w:rPr>
                <w:rFonts w:ascii="Arial" w:hAnsi="Arial"/>
                <w:sz w:val="18"/>
              </w:rPr>
            </w:pPr>
          </w:p>
        </w:tc>
        <w:tc>
          <w:tcPr>
            <w:tcW w:w="1694" w:type="dxa"/>
          </w:tcPr>
          <w:p w:rsidR="007740A4" w:rsidRDefault="007740A4">
            <w:pPr>
              <w:rPr>
                <w:rFonts w:ascii="Arial" w:hAnsi="Arial"/>
                <w:sz w:val="18"/>
              </w:rPr>
            </w:pPr>
            <w:r>
              <w:rPr>
                <w:rFonts w:ascii="Arial" w:hAnsi="Arial"/>
                <w:sz w:val="18"/>
              </w:rPr>
              <w:t>State:</w:t>
            </w:r>
          </w:p>
          <w:p w:rsidR="007740A4" w:rsidRDefault="007740A4">
            <w:pPr>
              <w:rPr>
                <w:rFonts w:ascii="Arial" w:hAnsi="Arial"/>
                <w:sz w:val="18"/>
              </w:rPr>
            </w:pPr>
          </w:p>
        </w:tc>
        <w:tc>
          <w:tcPr>
            <w:tcW w:w="1907" w:type="dxa"/>
          </w:tcPr>
          <w:p w:rsidR="007740A4" w:rsidRDefault="007740A4">
            <w:pPr>
              <w:rPr>
                <w:rFonts w:ascii="Arial" w:hAnsi="Arial"/>
                <w:sz w:val="18"/>
              </w:rPr>
            </w:pPr>
            <w:r>
              <w:rPr>
                <w:rFonts w:ascii="Arial" w:hAnsi="Arial"/>
                <w:sz w:val="18"/>
              </w:rPr>
              <w:t>Zip Code:</w:t>
            </w:r>
          </w:p>
          <w:p w:rsidR="007740A4" w:rsidRDefault="007740A4">
            <w:pPr>
              <w:rPr>
                <w:rFonts w:ascii="Arial" w:hAnsi="Arial"/>
                <w:sz w:val="18"/>
              </w:rPr>
            </w:pPr>
          </w:p>
        </w:tc>
      </w:tr>
      <w:tr w:rsidR="007740A4">
        <w:tblPrEx>
          <w:tblCellMar>
            <w:top w:w="0" w:type="dxa"/>
            <w:bottom w:w="0" w:type="dxa"/>
          </w:tblCellMar>
        </w:tblPrEx>
        <w:trPr>
          <w:trHeight w:hRule="exact" w:val="600"/>
        </w:trPr>
        <w:tc>
          <w:tcPr>
            <w:tcW w:w="5310" w:type="dxa"/>
            <w:gridSpan w:val="2"/>
          </w:tcPr>
          <w:p w:rsidR="007740A4" w:rsidRDefault="007740A4">
            <w:pPr>
              <w:rPr>
                <w:rFonts w:ascii="Arial" w:hAnsi="Arial"/>
                <w:sz w:val="18"/>
              </w:rPr>
            </w:pPr>
            <w:r>
              <w:rPr>
                <w:rFonts w:ascii="Arial" w:hAnsi="Arial"/>
                <w:sz w:val="18"/>
              </w:rPr>
              <w:t>W-2 Agency:</w:t>
            </w:r>
          </w:p>
          <w:p w:rsidR="007740A4" w:rsidRDefault="007740A4">
            <w:pPr>
              <w:rPr>
                <w:rFonts w:ascii="Arial" w:hAnsi="Arial"/>
                <w:sz w:val="18"/>
              </w:rPr>
            </w:pPr>
          </w:p>
        </w:tc>
        <w:tc>
          <w:tcPr>
            <w:tcW w:w="3403" w:type="dxa"/>
            <w:gridSpan w:val="2"/>
          </w:tcPr>
          <w:p w:rsidR="007740A4" w:rsidRDefault="007740A4">
            <w:pPr>
              <w:rPr>
                <w:rFonts w:ascii="Arial" w:hAnsi="Arial"/>
                <w:sz w:val="18"/>
              </w:rPr>
            </w:pPr>
            <w:r>
              <w:rPr>
                <w:rFonts w:ascii="Arial" w:hAnsi="Arial"/>
                <w:sz w:val="18"/>
              </w:rPr>
              <w:t>W-2 Worker:</w:t>
            </w:r>
          </w:p>
          <w:p w:rsidR="007740A4" w:rsidRDefault="007740A4">
            <w:pPr>
              <w:rPr>
                <w:rFonts w:ascii="Arial" w:hAnsi="Arial"/>
                <w:sz w:val="18"/>
              </w:rPr>
            </w:pPr>
          </w:p>
        </w:tc>
        <w:tc>
          <w:tcPr>
            <w:tcW w:w="1907" w:type="dxa"/>
          </w:tcPr>
          <w:p w:rsidR="007740A4" w:rsidRDefault="007740A4">
            <w:pPr>
              <w:rPr>
                <w:rFonts w:ascii="Arial" w:hAnsi="Arial"/>
                <w:sz w:val="18"/>
              </w:rPr>
            </w:pPr>
            <w:r>
              <w:rPr>
                <w:rFonts w:ascii="Arial" w:hAnsi="Arial"/>
                <w:sz w:val="18"/>
              </w:rPr>
              <w:t>Date:</w:t>
            </w:r>
          </w:p>
        </w:tc>
      </w:tr>
    </w:tbl>
    <w:p w:rsidR="007740A4" w:rsidRDefault="007740A4">
      <w:pPr>
        <w:rPr>
          <w:rFonts w:ascii="Arial" w:hAnsi="Arial"/>
          <w:sz w:val="22"/>
        </w:rPr>
      </w:pPr>
    </w:p>
    <w:tbl>
      <w:tblPr>
        <w:tblW w:w="0" w:type="auto"/>
        <w:tblInd w:w="19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20"/>
      </w:tblGrid>
      <w:tr w:rsidR="007740A4">
        <w:tblPrEx>
          <w:tblCellMar>
            <w:top w:w="0" w:type="dxa"/>
            <w:bottom w:w="0" w:type="dxa"/>
          </w:tblCellMar>
        </w:tblPrEx>
        <w:tc>
          <w:tcPr>
            <w:tcW w:w="10620" w:type="dxa"/>
          </w:tcPr>
          <w:p w:rsidR="007740A4" w:rsidRDefault="007740A4">
            <w:pPr>
              <w:rPr>
                <w:rFonts w:ascii="Arial" w:hAnsi="Arial"/>
                <w:sz w:val="20"/>
              </w:rPr>
            </w:pPr>
            <w:r>
              <w:rPr>
                <w:rFonts w:ascii="Arial" w:hAnsi="Arial"/>
                <w:sz w:val="20"/>
              </w:rPr>
              <w:t>You were previously informed that you were overpaid Wisconsin Works (W-2) payments from the period of ____/____/____ to ____/____/____.  The W-2 agency informed you as to the overpayment period and the total amount that you must repay.  This overpayment is due to:</w:t>
            </w:r>
          </w:p>
          <w:p w:rsidR="007740A4" w:rsidRDefault="007740A4">
            <w:pPr>
              <w:rPr>
                <w:rFonts w:ascii="Arial" w:hAnsi="Arial"/>
                <w:sz w:val="20"/>
              </w:rPr>
            </w:pPr>
          </w:p>
          <w:bookmarkStart w:id="0" w:name="_GoBack"/>
          <w:p w:rsidR="007740A4" w:rsidRDefault="007740A4">
            <w:pPr>
              <w:rPr>
                <w:rFonts w:ascii="Arial" w:hAnsi="Arial"/>
                <w:sz w:val="20"/>
              </w:rPr>
            </w:pPr>
            <w:r>
              <w:rPr>
                <w:rFonts w:ascii="Arial" w:hAnsi="Arial"/>
                <w:sz w:val="20"/>
              </w:rPr>
              <w:fldChar w:fldCharType="begin">
                <w:ffData>
                  <w:name w:val="Check1"/>
                  <w:enabled/>
                  <w:calcOnExit w:val="0"/>
                  <w:checkBox>
                    <w:sizeAuto/>
                    <w:default w:val="0"/>
                  </w:checkBox>
                </w:ffData>
              </w:fldChar>
            </w:r>
            <w:bookmarkStart w:id="1" w:name="Check1"/>
            <w:r>
              <w:rPr>
                <w:rFonts w:ascii="Arial" w:hAnsi="Arial"/>
                <w:sz w:val="20"/>
              </w:rPr>
              <w:instrText xml:space="preserve"> FORMCHECKBOX </w:instrText>
            </w:r>
            <w:r>
              <w:rPr>
                <w:rFonts w:ascii="Arial" w:hAnsi="Arial"/>
                <w:sz w:val="20"/>
              </w:rPr>
            </w:r>
            <w:r>
              <w:rPr>
                <w:rFonts w:ascii="Arial" w:hAnsi="Arial"/>
                <w:sz w:val="20"/>
              </w:rPr>
              <w:fldChar w:fldCharType="end"/>
            </w:r>
            <w:bookmarkEnd w:id="1"/>
            <w:bookmarkEnd w:id="0"/>
            <w:r w:rsidR="00243AA6">
              <w:rPr>
                <w:rFonts w:ascii="Arial" w:hAnsi="Arial"/>
                <w:sz w:val="20"/>
              </w:rPr>
              <w:t xml:space="preserve">  </w:t>
            </w:r>
            <w:r>
              <w:rPr>
                <w:rFonts w:ascii="Arial" w:hAnsi="Arial"/>
                <w:sz w:val="20"/>
              </w:rPr>
              <w:t>Agency Error</w:t>
            </w:r>
          </w:p>
          <w:p w:rsidR="007740A4" w:rsidRDefault="007740A4">
            <w:pPr>
              <w:rPr>
                <w:rFonts w:ascii="Arial" w:hAnsi="Arial"/>
                <w:sz w:val="20"/>
              </w:rPr>
            </w:pPr>
            <w:r>
              <w:rPr>
                <w:rFonts w:ascii="Arial" w:hAnsi="Arial"/>
                <w:sz w:val="20"/>
              </w:rPr>
              <w:fldChar w:fldCharType="begin">
                <w:ffData>
                  <w:name w:val="Check2"/>
                  <w:enabled/>
                  <w:calcOnExit w:val="0"/>
                  <w:checkBox>
                    <w:sizeAuto/>
                    <w:default w:val="0"/>
                    <w:checked w:val="0"/>
                  </w:checkBox>
                </w:ffData>
              </w:fldChar>
            </w:r>
            <w:bookmarkStart w:id="2" w:name="Check2"/>
            <w:r>
              <w:rPr>
                <w:rFonts w:ascii="Arial" w:hAnsi="Arial"/>
                <w:sz w:val="20"/>
              </w:rPr>
              <w:instrText xml:space="preserve"> FORMCHECKBOX </w:instrText>
            </w:r>
            <w:r w:rsidR="00B95F55" w:rsidRPr="001F7E77">
              <w:rPr>
                <w:rFonts w:ascii="Arial" w:hAnsi="Arial"/>
                <w:sz w:val="20"/>
              </w:rPr>
            </w:r>
            <w:r>
              <w:rPr>
                <w:rFonts w:ascii="Arial" w:hAnsi="Arial"/>
                <w:sz w:val="20"/>
              </w:rPr>
              <w:fldChar w:fldCharType="end"/>
            </w:r>
            <w:bookmarkEnd w:id="2"/>
            <w:r w:rsidR="00243AA6">
              <w:rPr>
                <w:rFonts w:ascii="Arial" w:hAnsi="Arial"/>
                <w:sz w:val="20"/>
              </w:rPr>
              <w:t xml:space="preserve">  </w:t>
            </w:r>
            <w:r>
              <w:rPr>
                <w:rFonts w:ascii="Arial" w:hAnsi="Arial"/>
                <w:sz w:val="20"/>
              </w:rPr>
              <w:t>Household Error</w:t>
            </w:r>
          </w:p>
          <w:p w:rsidR="007740A4" w:rsidRDefault="007740A4">
            <w:pPr>
              <w:rPr>
                <w:rFonts w:ascii="Arial" w:hAnsi="Arial"/>
                <w:sz w:val="20"/>
              </w:rPr>
            </w:pPr>
            <w:r>
              <w:rPr>
                <w:rFonts w:ascii="Arial" w:hAnsi="Arial"/>
                <w:sz w:val="20"/>
              </w:rPr>
              <w:fldChar w:fldCharType="begin">
                <w:ffData>
                  <w:name w:val="Check3"/>
                  <w:enabled/>
                  <w:calcOnExit w:val="0"/>
                  <w:checkBox>
                    <w:sizeAuto/>
                    <w:default w:val="0"/>
                  </w:checkBox>
                </w:ffData>
              </w:fldChar>
            </w:r>
            <w:bookmarkStart w:id="3" w:name="Check3"/>
            <w:r>
              <w:rPr>
                <w:rFonts w:ascii="Arial" w:hAnsi="Arial"/>
                <w:sz w:val="20"/>
              </w:rPr>
              <w:instrText xml:space="preserve"> FORMCHECKBOX </w:instrText>
            </w:r>
            <w:r>
              <w:rPr>
                <w:rFonts w:ascii="Arial" w:hAnsi="Arial"/>
                <w:sz w:val="20"/>
              </w:rPr>
            </w:r>
            <w:r>
              <w:rPr>
                <w:rFonts w:ascii="Arial" w:hAnsi="Arial"/>
                <w:sz w:val="20"/>
              </w:rPr>
              <w:fldChar w:fldCharType="end"/>
            </w:r>
            <w:bookmarkEnd w:id="3"/>
            <w:r w:rsidR="00243AA6">
              <w:rPr>
                <w:rFonts w:ascii="Arial" w:hAnsi="Arial"/>
                <w:sz w:val="20"/>
              </w:rPr>
              <w:t xml:space="preserve">  </w:t>
            </w:r>
            <w:r>
              <w:rPr>
                <w:rFonts w:ascii="Arial" w:hAnsi="Arial"/>
                <w:sz w:val="20"/>
              </w:rPr>
              <w:t>Intentional Program Violation</w:t>
            </w:r>
          </w:p>
          <w:p w:rsidR="007740A4" w:rsidRDefault="007740A4">
            <w:pPr>
              <w:rPr>
                <w:rFonts w:ascii="Arial" w:hAnsi="Arial"/>
                <w:sz w:val="20"/>
              </w:rPr>
            </w:pPr>
          </w:p>
          <w:p w:rsidR="007740A4" w:rsidRDefault="007740A4">
            <w:pPr>
              <w:rPr>
                <w:rFonts w:ascii="Arial" w:hAnsi="Arial"/>
                <w:sz w:val="20"/>
              </w:rPr>
            </w:pPr>
            <w:r>
              <w:rPr>
                <w:rFonts w:ascii="Arial" w:hAnsi="Arial"/>
                <w:sz w:val="20"/>
              </w:rPr>
              <w:t>Wisconsin Statute s. 49.195(3) authorizes the W-2 agency to promptly recover all W-2 overpayments.  You may have already been advised of a previous overpayment.  This amount is in addition to any other W-2 overpayment you currently owe.</w:t>
            </w:r>
          </w:p>
          <w:p w:rsidR="007740A4" w:rsidRDefault="007740A4">
            <w:pPr>
              <w:rPr>
                <w:rFonts w:ascii="Arial" w:hAnsi="Arial"/>
                <w:sz w:val="20"/>
              </w:rPr>
            </w:pPr>
          </w:p>
        </w:tc>
      </w:tr>
    </w:tbl>
    <w:p w:rsidR="007740A4" w:rsidRDefault="007740A4">
      <w:pPr>
        <w:rPr>
          <w:rFonts w:ascii="Arial" w:hAnsi="Arial"/>
          <w:sz w:val="20"/>
        </w:rPr>
      </w:pPr>
    </w:p>
    <w:p w:rsidR="007740A4" w:rsidRDefault="007740A4">
      <w:pPr>
        <w:rPr>
          <w:rFonts w:ascii="Arial" w:hAnsi="Arial"/>
          <w:sz w:val="20"/>
        </w:rPr>
      </w:pPr>
      <w:r>
        <w:rPr>
          <w:rFonts w:ascii="Arial" w:hAnsi="Arial"/>
          <w:sz w:val="20"/>
        </w:rPr>
        <w:t>In order to recover this overpayment, we will reduce your W-2 payment by 10% of the gross payment.  However, if the overpayment is due to Intentional Program Violation, we will reduce your W-2 payment on the following schedule:</w:t>
      </w:r>
    </w:p>
    <w:p w:rsidR="007740A4" w:rsidRDefault="007740A4">
      <w:pPr>
        <w:rPr>
          <w:rFonts w:ascii="Arial" w:hAnsi="Arial"/>
          <w:sz w:val="20"/>
        </w:rPr>
      </w:pPr>
    </w:p>
    <w:tbl>
      <w:tblPr>
        <w:tblW w:w="0" w:type="auto"/>
        <w:tblInd w:w="1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3870"/>
      </w:tblGrid>
      <w:tr w:rsidR="007740A4">
        <w:tblPrEx>
          <w:tblCellMar>
            <w:top w:w="0" w:type="dxa"/>
            <w:bottom w:w="0" w:type="dxa"/>
          </w:tblCellMar>
        </w:tblPrEx>
        <w:tc>
          <w:tcPr>
            <w:tcW w:w="3960" w:type="dxa"/>
          </w:tcPr>
          <w:p w:rsidR="007740A4" w:rsidRDefault="007740A4">
            <w:pPr>
              <w:rPr>
                <w:rFonts w:ascii="Arial" w:hAnsi="Arial"/>
                <w:b/>
                <w:sz w:val="20"/>
              </w:rPr>
            </w:pPr>
            <w:r>
              <w:rPr>
                <w:rFonts w:ascii="Arial" w:hAnsi="Arial"/>
                <w:b/>
                <w:spacing w:val="-2"/>
                <w:sz w:val="20"/>
              </w:rPr>
              <w:t>If your W-2 overpayment is:</w:t>
            </w:r>
          </w:p>
        </w:tc>
        <w:tc>
          <w:tcPr>
            <w:tcW w:w="3870" w:type="dxa"/>
          </w:tcPr>
          <w:p w:rsidR="007740A4" w:rsidRDefault="007740A4">
            <w:pPr>
              <w:rPr>
                <w:rFonts w:ascii="Arial" w:hAnsi="Arial"/>
                <w:b/>
                <w:sz w:val="20"/>
              </w:rPr>
            </w:pPr>
            <w:r>
              <w:rPr>
                <w:rFonts w:ascii="Arial" w:hAnsi="Arial"/>
                <w:b/>
                <w:spacing w:val="-2"/>
                <w:sz w:val="20"/>
              </w:rPr>
              <w:t>The W-2 recoupment amount will be:</w:t>
            </w:r>
          </w:p>
        </w:tc>
      </w:tr>
      <w:tr w:rsidR="007740A4">
        <w:tblPrEx>
          <w:tblCellMar>
            <w:top w:w="0" w:type="dxa"/>
            <w:bottom w:w="0" w:type="dxa"/>
          </w:tblCellMar>
        </w:tblPrEx>
        <w:tc>
          <w:tcPr>
            <w:tcW w:w="3960" w:type="dxa"/>
          </w:tcPr>
          <w:p w:rsidR="007740A4" w:rsidRDefault="007740A4">
            <w:pPr>
              <w:rPr>
                <w:rFonts w:ascii="Arial" w:hAnsi="Arial"/>
                <w:sz w:val="20"/>
              </w:rPr>
            </w:pPr>
            <w:r>
              <w:rPr>
                <w:rFonts w:ascii="Arial" w:hAnsi="Arial"/>
                <w:spacing w:val="-2"/>
                <w:sz w:val="20"/>
              </w:rPr>
              <w:t>less than $300</w:t>
            </w:r>
          </w:p>
        </w:tc>
        <w:tc>
          <w:tcPr>
            <w:tcW w:w="3870" w:type="dxa"/>
          </w:tcPr>
          <w:p w:rsidR="007740A4" w:rsidRDefault="007740A4">
            <w:pPr>
              <w:rPr>
                <w:rFonts w:ascii="Arial" w:hAnsi="Arial"/>
                <w:sz w:val="20"/>
              </w:rPr>
            </w:pPr>
            <w:r>
              <w:rPr>
                <w:rFonts w:ascii="Arial" w:hAnsi="Arial"/>
                <w:spacing w:val="-2"/>
                <w:sz w:val="20"/>
              </w:rPr>
              <w:t>10% of the gross W-2 payment</w:t>
            </w:r>
          </w:p>
        </w:tc>
      </w:tr>
      <w:tr w:rsidR="007740A4">
        <w:tblPrEx>
          <w:tblCellMar>
            <w:top w:w="0" w:type="dxa"/>
            <w:bottom w:w="0" w:type="dxa"/>
          </w:tblCellMar>
        </w:tblPrEx>
        <w:tc>
          <w:tcPr>
            <w:tcW w:w="3960" w:type="dxa"/>
          </w:tcPr>
          <w:p w:rsidR="007740A4" w:rsidRDefault="007740A4">
            <w:pPr>
              <w:rPr>
                <w:rFonts w:ascii="Arial" w:hAnsi="Arial"/>
                <w:sz w:val="20"/>
              </w:rPr>
            </w:pPr>
            <w:r>
              <w:rPr>
                <w:rFonts w:ascii="Arial" w:hAnsi="Arial"/>
                <w:spacing w:val="-2"/>
                <w:sz w:val="20"/>
              </w:rPr>
              <w:t>at least $300, but less than $1,000</w:t>
            </w:r>
          </w:p>
        </w:tc>
        <w:tc>
          <w:tcPr>
            <w:tcW w:w="3870" w:type="dxa"/>
          </w:tcPr>
          <w:p w:rsidR="007740A4" w:rsidRDefault="007740A4">
            <w:pPr>
              <w:rPr>
                <w:rFonts w:ascii="Arial" w:hAnsi="Arial"/>
                <w:sz w:val="20"/>
              </w:rPr>
            </w:pPr>
            <w:r>
              <w:rPr>
                <w:rFonts w:ascii="Arial" w:hAnsi="Arial"/>
                <w:spacing w:val="-2"/>
                <w:sz w:val="20"/>
              </w:rPr>
              <w:t>$75 per month</w:t>
            </w:r>
          </w:p>
        </w:tc>
      </w:tr>
      <w:tr w:rsidR="007740A4">
        <w:tblPrEx>
          <w:tblCellMar>
            <w:top w:w="0" w:type="dxa"/>
            <w:bottom w:w="0" w:type="dxa"/>
          </w:tblCellMar>
        </w:tblPrEx>
        <w:tc>
          <w:tcPr>
            <w:tcW w:w="3960" w:type="dxa"/>
          </w:tcPr>
          <w:p w:rsidR="007740A4" w:rsidRDefault="007740A4">
            <w:pPr>
              <w:rPr>
                <w:rFonts w:ascii="Arial" w:hAnsi="Arial"/>
                <w:sz w:val="20"/>
              </w:rPr>
            </w:pPr>
            <w:r>
              <w:rPr>
                <w:rFonts w:ascii="Arial" w:hAnsi="Arial"/>
                <w:spacing w:val="-2"/>
                <w:sz w:val="20"/>
              </w:rPr>
              <w:t>at least $1,000, but less than $2,500</w:t>
            </w:r>
          </w:p>
        </w:tc>
        <w:tc>
          <w:tcPr>
            <w:tcW w:w="3870" w:type="dxa"/>
          </w:tcPr>
          <w:p w:rsidR="007740A4" w:rsidRDefault="007740A4">
            <w:pPr>
              <w:rPr>
                <w:rFonts w:ascii="Arial" w:hAnsi="Arial"/>
                <w:sz w:val="20"/>
              </w:rPr>
            </w:pPr>
            <w:r>
              <w:rPr>
                <w:rFonts w:ascii="Arial" w:hAnsi="Arial"/>
                <w:spacing w:val="-2"/>
                <w:sz w:val="20"/>
              </w:rPr>
              <w:t>$100 per month</w:t>
            </w:r>
          </w:p>
        </w:tc>
      </w:tr>
      <w:tr w:rsidR="007740A4">
        <w:tblPrEx>
          <w:tblCellMar>
            <w:top w:w="0" w:type="dxa"/>
            <w:bottom w:w="0" w:type="dxa"/>
          </w:tblCellMar>
        </w:tblPrEx>
        <w:tc>
          <w:tcPr>
            <w:tcW w:w="3960" w:type="dxa"/>
          </w:tcPr>
          <w:p w:rsidR="007740A4" w:rsidRDefault="007740A4">
            <w:pPr>
              <w:rPr>
                <w:rFonts w:ascii="Arial" w:hAnsi="Arial"/>
                <w:sz w:val="20"/>
              </w:rPr>
            </w:pPr>
            <w:r>
              <w:rPr>
                <w:rFonts w:ascii="Arial" w:hAnsi="Arial"/>
                <w:spacing w:val="-2"/>
                <w:sz w:val="20"/>
              </w:rPr>
              <w:t>$2,500 or more</w:t>
            </w:r>
          </w:p>
        </w:tc>
        <w:tc>
          <w:tcPr>
            <w:tcW w:w="3870" w:type="dxa"/>
          </w:tcPr>
          <w:p w:rsidR="007740A4" w:rsidRDefault="007740A4">
            <w:pPr>
              <w:rPr>
                <w:rFonts w:ascii="Arial" w:hAnsi="Arial"/>
                <w:sz w:val="20"/>
              </w:rPr>
            </w:pPr>
            <w:r>
              <w:rPr>
                <w:rFonts w:ascii="Arial" w:hAnsi="Arial"/>
                <w:spacing w:val="-2"/>
                <w:sz w:val="20"/>
              </w:rPr>
              <w:t>$200 per month</w:t>
            </w:r>
          </w:p>
        </w:tc>
      </w:tr>
    </w:tbl>
    <w:p w:rsidR="007740A4" w:rsidRDefault="007740A4">
      <w:pPr>
        <w:tabs>
          <w:tab w:val="left" w:pos="-720"/>
        </w:tabs>
        <w:suppressAutoHyphens/>
        <w:jc w:val="both"/>
        <w:rPr>
          <w:rFonts w:ascii="Arial" w:hAnsi="Arial"/>
          <w:spacing w:val="-2"/>
          <w:sz w:val="20"/>
        </w:rPr>
      </w:pPr>
    </w:p>
    <w:p w:rsidR="007740A4" w:rsidRDefault="007740A4">
      <w:pPr>
        <w:tabs>
          <w:tab w:val="left" w:pos="-720"/>
        </w:tabs>
        <w:suppressAutoHyphens/>
        <w:jc w:val="both"/>
        <w:rPr>
          <w:rFonts w:ascii="Arial" w:hAnsi="Arial"/>
          <w:spacing w:val="-2"/>
          <w:sz w:val="20"/>
        </w:rPr>
      </w:pPr>
      <w:r>
        <w:rPr>
          <w:rFonts w:ascii="Arial" w:hAnsi="Arial"/>
          <w:spacing w:val="-2"/>
          <w:sz w:val="20"/>
        </w:rPr>
        <w:t>If you would like to volunteer to pay more, contact the worker listed above.</w:t>
      </w:r>
    </w:p>
    <w:p w:rsidR="007740A4" w:rsidRDefault="007740A4">
      <w:pPr>
        <w:rPr>
          <w:rFonts w:ascii="Arial" w:hAnsi="Arial"/>
          <w:sz w:val="20"/>
        </w:rPr>
      </w:pPr>
    </w:p>
    <w:tbl>
      <w:tblPr>
        <w:tblW w:w="0" w:type="auto"/>
        <w:tblInd w:w="19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20"/>
      </w:tblGrid>
      <w:tr w:rsidR="007740A4">
        <w:tblPrEx>
          <w:tblCellMar>
            <w:top w:w="0" w:type="dxa"/>
            <w:bottom w:w="0" w:type="dxa"/>
          </w:tblCellMar>
        </w:tblPrEx>
        <w:tc>
          <w:tcPr>
            <w:tcW w:w="10620" w:type="dxa"/>
          </w:tcPr>
          <w:p w:rsidR="007740A4" w:rsidRDefault="007740A4">
            <w:pPr>
              <w:rPr>
                <w:rFonts w:ascii="Arial" w:hAnsi="Arial"/>
                <w:sz w:val="20"/>
              </w:rPr>
            </w:pPr>
            <w:r>
              <w:rPr>
                <w:rFonts w:ascii="Arial" w:hAnsi="Arial"/>
                <w:b/>
                <w:sz w:val="20"/>
              </w:rPr>
              <w:t>YOUR RIGHT TO A W-2 FACT FINDING:</w:t>
            </w:r>
          </w:p>
          <w:p w:rsidR="007740A4" w:rsidRDefault="007740A4">
            <w:pPr>
              <w:rPr>
                <w:rFonts w:ascii="Arial" w:hAnsi="Arial"/>
                <w:sz w:val="20"/>
              </w:rPr>
            </w:pPr>
          </w:p>
          <w:p w:rsidR="007740A4" w:rsidRDefault="007740A4">
            <w:pPr>
              <w:rPr>
                <w:rFonts w:ascii="Arial" w:hAnsi="Arial"/>
                <w:sz w:val="20"/>
              </w:rPr>
            </w:pPr>
            <w:r>
              <w:rPr>
                <w:rFonts w:ascii="Arial" w:hAnsi="Arial"/>
                <w:sz w:val="20"/>
              </w:rPr>
              <w:t xml:space="preserve">You may request a W-2 Fact Finding Review, </w:t>
            </w:r>
            <w:r>
              <w:rPr>
                <w:rFonts w:ascii="Arial" w:hAnsi="Arial"/>
                <w:b/>
                <w:sz w:val="20"/>
              </w:rPr>
              <w:t>within 45 days of the decision date</w:t>
            </w:r>
            <w:r>
              <w:rPr>
                <w:rFonts w:ascii="Arial" w:hAnsi="Arial"/>
                <w:sz w:val="20"/>
              </w:rPr>
              <w:t xml:space="preserve">, if you do not agree with the W-2 decision.  (This request must be separate from any Fair Hearing request for Medicaid or food stamp benefits.)  You can request a Fact Finding Review by writing your worker or W-2 agency.  A W-2 fact finder will review your case.  </w:t>
            </w:r>
            <w:r>
              <w:rPr>
                <w:rFonts w:ascii="Arial" w:hAnsi="Arial"/>
                <w:sz w:val="20"/>
              </w:rPr>
              <w:br/>
              <w:t>W-2 SERVICES WILL NOT BE CONTINUED PENDING THE FACT FINDING DECISION.  If you or your representative fail to appear at the Fact Finding Review without good cause, your request is considered abandoned and will be dismissed.</w:t>
            </w:r>
          </w:p>
          <w:p w:rsidR="007740A4" w:rsidRDefault="007740A4">
            <w:pPr>
              <w:rPr>
                <w:rFonts w:ascii="Arial" w:hAnsi="Arial"/>
                <w:sz w:val="20"/>
              </w:rPr>
            </w:pPr>
          </w:p>
          <w:p w:rsidR="007740A4" w:rsidRDefault="007740A4">
            <w:pPr>
              <w:rPr>
                <w:rFonts w:ascii="Arial" w:hAnsi="Arial"/>
                <w:sz w:val="20"/>
              </w:rPr>
            </w:pPr>
            <w:r>
              <w:rPr>
                <w:rFonts w:ascii="Arial" w:hAnsi="Arial"/>
                <w:sz w:val="20"/>
              </w:rPr>
              <w:t xml:space="preserve">If you do not agree with the W-2 agency Fact Finding decision, you may request a Departmental Review.  You must request a Departmental Review within 15 days of the date of the Fact Finding Decision.  Late requests will not be accepted.  To ask for a Departmental Review, send a written request to:  Department of Administration, Division of Hearings and Appeals, </w:t>
            </w:r>
            <w:smartTag w:uri="urn:schemas-microsoft-com:office:smarttags" w:element="address">
              <w:smartTag w:uri="urn:schemas-microsoft-com:office:smarttags" w:element="Street">
                <w:r>
                  <w:rPr>
                    <w:rFonts w:ascii="Arial" w:hAnsi="Arial"/>
                    <w:sz w:val="20"/>
                  </w:rPr>
                  <w:t>P. O. Box 7875</w:t>
                </w:r>
              </w:smartTag>
              <w:r>
                <w:rPr>
                  <w:rFonts w:ascii="Arial" w:hAnsi="Arial"/>
                  <w:sz w:val="20"/>
                </w:rPr>
                <w:t xml:space="preserve">, </w:t>
              </w:r>
              <w:smartTag w:uri="urn:schemas-microsoft-com:office:smarttags" w:element="City">
                <w:r>
                  <w:rPr>
                    <w:rFonts w:ascii="Arial" w:hAnsi="Arial"/>
                    <w:sz w:val="20"/>
                  </w:rPr>
                  <w:t>Madison</w:t>
                </w:r>
              </w:smartTag>
              <w:r>
                <w:rPr>
                  <w:rFonts w:ascii="Arial" w:hAnsi="Arial"/>
                  <w:sz w:val="20"/>
                </w:rPr>
                <w:t xml:space="preserve">, </w:t>
              </w:r>
              <w:smartTag w:uri="urn:schemas-microsoft-com:office:smarttags" w:element="State">
                <w:r>
                  <w:rPr>
                    <w:rFonts w:ascii="Arial" w:hAnsi="Arial"/>
                    <w:sz w:val="20"/>
                  </w:rPr>
                  <w:t>WI</w:t>
                </w:r>
              </w:smartTag>
              <w:r>
                <w:rPr>
                  <w:rFonts w:ascii="Arial" w:hAnsi="Arial"/>
                  <w:sz w:val="20"/>
                </w:rPr>
                <w:t xml:space="preserve"> </w:t>
              </w:r>
              <w:smartTag w:uri="urn:schemas-microsoft-com:office:smarttags" w:element="PostalCode">
                <w:r>
                  <w:rPr>
                    <w:rFonts w:ascii="Arial" w:hAnsi="Arial"/>
                    <w:sz w:val="20"/>
                  </w:rPr>
                  <w:t>53707-7875</w:t>
                </w:r>
              </w:smartTag>
            </w:smartTag>
            <w:r>
              <w:rPr>
                <w:rFonts w:ascii="Arial" w:hAnsi="Arial"/>
                <w:sz w:val="20"/>
              </w:rPr>
              <w:t>.</w:t>
            </w:r>
          </w:p>
          <w:p w:rsidR="007740A4" w:rsidRDefault="007740A4">
            <w:pPr>
              <w:rPr>
                <w:rFonts w:ascii="Arial" w:hAnsi="Arial"/>
                <w:sz w:val="20"/>
              </w:rPr>
            </w:pPr>
          </w:p>
          <w:p w:rsidR="007740A4" w:rsidRDefault="007740A4">
            <w:pPr>
              <w:rPr>
                <w:rFonts w:ascii="Arial" w:hAnsi="Arial"/>
                <w:sz w:val="20"/>
              </w:rPr>
            </w:pPr>
            <w:r>
              <w:rPr>
                <w:rFonts w:ascii="Arial" w:hAnsi="Arial"/>
                <w:sz w:val="20"/>
              </w:rPr>
              <w:t>If you have any questions about this notice, contact your worker at the W-2 agency.</w:t>
            </w:r>
          </w:p>
          <w:p w:rsidR="007740A4" w:rsidRDefault="007740A4">
            <w:pPr>
              <w:rPr>
                <w:rFonts w:ascii="Arial" w:hAnsi="Arial"/>
                <w:sz w:val="20"/>
              </w:rPr>
            </w:pPr>
          </w:p>
        </w:tc>
      </w:tr>
    </w:tbl>
    <w:p w:rsidR="007740A4" w:rsidRDefault="007740A4">
      <w:pPr>
        <w:rPr>
          <w:rFonts w:ascii="Arial" w:hAnsi="Arial"/>
          <w:sz w:val="20"/>
        </w:rPr>
      </w:pPr>
    </w:p>
    <w:p w:rsidR="007740A4" w:rsidRDefault="007740A4">
      <w:pPr>
        <w:pStyle w:val="Footer"/>
        <w:rPr>
          <w:rFonts w:ascii="Arial" w:hAnsi="Arial"/>
          <w:sz w:val="16"/>
        </w:rPr>
      </w:pPr>
      <w:r>
        <w:rPr>
          <w:rFonts w:ascii="Arial" w:hAnsi="Arial"/>
          <w:sz w:val="16"/>
        </w:rPr>
        <w:tab/>
        <w:t>White:  Participant</w:t>
      </w:r>
      <w:r>
        <w:rPr>
          <w:rFonts w:ascii="Arial" w:hAnsi="Arial"/>
          <w:sz w:val="16"/>
        </w:rPr>
        <w:tab/>
        <w:t>Yellow:  Case Record</w:t>
      </w:r>
    </w:p>
    <w:p w:rsidR="007740A4" w:rsidRDefault="007740A4">
      <w:pPr>
        <w:rPr>
          <w:rFonts w:ascii="Arial" w:hAnsi="Arial"/>
          <w:sz w:val="20"/>
        </w:rPr>
      </w:pPr>
    </w:p>
    <w:p w:rsidR="007740A4" w:rsidRDefault="007740A4" w:rsidP="00962AF3">
      <w:pPr>
        <w:pStyle w:val="Footer"/>
        <w:jc w:val="center"/>
        <w:rPr>
          <w:rFonts w:ascii="Arial" w:hAnsi="Arial"/>
          <w:b/>
          <w:sz w:val="16"/>
        </w:rPr>
      </w:pPr>
      <w:r>
        <w:rPr>
          <w:rFonts w:ascii="Arial" w:hAnsi="Arial"/>
          <w:b/>
          <w:sz w:val="16"/>
        </w:rPr>
        <w:t>RETAIN COMPLETED FORM IN CASE RECORD</w:t>
      </w:r>
    </w:p>
    <w:p w:rsidR="00962AF3" w:rsidRDefault="00962AF3">
      <w:pPr>
        <w:pStyle w:val="Footer"/>
        <w:rPr>
          <w:rFonts w:ascii="Arial" w:hAnsi="Arial"/>
          <w:b/>
          <w:sz w:val="16"/>
        </w:rPr>
      </w:pPr>
    </w:p>
    <w:p w:rsidR="00962AF3" w:rsidRDefault="00962AF3">
      <w:pPr>
        <w:pStyle w:val="Footer"/>
        <w:rPr>
          <w:rFonts w:ascii="Arial" w:hAnsi="Arial"/>
          <w:b/>
          <w:sz w:val="16"/>
        </w:rPr>
      </w:pPr>
    </w:p>
    <w:p w:rsidR="00962AF3" w:rsidRDefault="00962AF3">
      <w:pPr>
        <w:pStyle w:val="Footer"/>
        <w:rPr>
          <w:rFonts w:ascii="Arial" w:hAnsi="Arial"/>
          <w:b/>
          <w:sz w:val="16"/>
        </w:rPr>
      </w:pPr>
    </w:p>
    <w:p w:rsidR="00962AF3" w:rsidRDefault="00962AF3">
      <w:pPr>
        <w:pStyle w:val="Footer"/>
        <w:rPr>
          <w:rFonts w:ascii="Arial" w:hAnsi="Arial"/>
          <w:b/>
          <w:sz w:val="16"/>
        </w:rPr>
      </w:pPr>
    </w:p>
    <w:p w:rsidR="00962AF3" w:rsidRPr="00962AF3" w:rsidRDefault="00962AF3">
      <w:pPr>
        <w:pStyle w:val="Footer"/>
        <w:rPr>
          <w:rFonts w:ascii="Arial" w:hAnsi="Arial"/>
          <w:sz w:val="16"/>
        </w:rPr>
      </w:pPr>
      <w:r w:rsidRPr="00962AF3">
        <w:rPr>
          <w:rFonts w:ascii="Arial" w:hAnsi="Arial"/>
          <w:sz w:val="16"/>
        </w:rPr>
        <w:t>DCF-F-DES10787 (R. 06/2011)</w:t>
      </w:r>
    </w:p>
    <w:sectPr w:rsidR="00962AF3" w:rsidRPr="00962AF3">
      <w:pgSz w:w="12240" w:h="15840" w:code="1"/>
      <w:pgMar w:top="432" w:right="720" w:bottom="72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390" w:rsidRDefault="00F26390">
      <w:r>
        <w:separator/>
      </w:r>
    </w:p>
  </w:endnote>
  <w:endnote w:type="continuationSeparator" w:id="0">
    <w:p w:rsidR="00F26390" w:rsidRDefault="00F2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390" w:rsidRDefault="00F26390">
      <w:r>
        <w:separator/>
      </w:r>
    </w:p>
  </w:footnote>
  <w:footnote w:type="continuationSeparator" w:id="0">
    <w:p w:rsidR="00F26390" w:rsidRDefault="00F26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Full" w:cryptAlgorithmClass="hash" w:cryptAlgorithmType="typeAny" w:cryptAlgorithmSid="4" w:cryptSpinCount="100000" w:hash="s3jiQwsFhUKgOGzFz6+RvO/AP/E=" w:salt="Jti00LG3SlFx+iC3OdtCM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417B"/>
    <w:rsid w:val="001F7E77"/>
    <w:rsid w:val="00243AA6"/>
    <w:rsid w:val="0026417B"/>
    <w:rsid w:val="003D6FC0"/>
    <w:rsid w:val="00470462"/>
    <w:rsid w:val="007740A4"/>
    <w:rsid w:val="00962AF3"/>
    <w:rsid w:val="00A84F11"/>
    <w:rsid w:val="00AA359C"/>
    <w:rsid w:val="00B95F55"/>
    <w:rsid w:val="00F2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962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W-2: Overpayment Recoupment Notice</vt:lpstr>
    </vt:vector>
  </TitlesOfParts>
  <Company>State of Wisconsin</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W-2: Overpayment Recoupment Notice</dc:title>
  <dc:creator>dwd</dc:creator>
  <cp:lastModifiedBy>Phil R. Staley</cp:lastModifiedBy>
  <cp:revision>3</cp:revision>
  <cp:lastPrinted>1999-05-06T14:55:00Z</cp:lastPrinted>
  <dcterms:created xsi:type="dcterms:W3CDTF">2016-06-22T16:58:00Z</dcterms:created>
  <dcterms:modified xsi:type="dcterms:W3CDTF">2016-06-22T16:58:00Z</dcterms:modified>
</cp:coreProperties>
</file>