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FF14" w14:textId="52E5C9AD" w:rsidR="0037569A" w:rsidRDefault="008254E4" w:rsidP="00056C9B">
      <w:pPr>
        <w:spacing w:before="120" w:after="180"/>
        <w:jc w:val="center"/>
        <w:rPr>
          <w:rFonts w:ascii="Roboto" w:hAnsi="Roboto"/>
          <w:b/>
          <w:bCs/>
          <w:sz w:val="28"/>
          <w:szCs w:val="28"/>
        </w:rPr>
      </w:pPr>
      <w:r w:rsidRPr="001D040A">
        <w:rPr>
          <w:rFonts w:ascii="Roboto" w:hAnsi="Roboto"/>
          <w:b/>
          <w:bCs/>
          <w:sz w:val="28"/>
          <w:szCs w:val="28"/>
        </w:rPr>
        <w:t>Request for a Wisconsin Works (W-2) Fact Finding Review</w:t>
      </w:r>
    </w:p>
    <w:p w14:paraId="56EE750F" w14:textId="3AC26DBF" w:rsidR="0037569A" w:rsidRDefault="008254E4" w:rsidP="00056C9B">
      <w:pPr>
        <w:tabs>
          <w:tab w:val="left" w:pos="90"/>
          <w:tab w:val="left" w:pos="9630"/>
        </w:tabs>
        <w:spacing w:after="180"/>
        <w:jc w:val="center"/>
        <w:rPr>
          <w:rFonts w:ascii="Roboto" w:hAnsi="Roboto"/>
          <w:sz w:val="20"/>
          <w:szCs w:val="20"/>
        </w:rPr>
      </w:pPr>
      <w:r w:rsidRPr="00C569D1">
        <w:rPr>
          <w:rFonts w:ascii="Roboto" w:hAnsi="Roboto"/>
          <w:sz w:val="20"/>
          <w:szCs w:val="20"/>
        </w:rPr>
        <w:t>Personal information you provide may be used for secondary purposes [Privacy Law, s. 15.04(1)(m), Wisconsin Statutes].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97"/>
        <w:gridCol w:w="1619"/>
        <w:gridCol w:w="2884"/>
      </w:tblGrid>
      <w:tr w:rsidR="00005FC2" w14:paraId="1D15270F" w14:textId="77777777" w:rsidTr="00F16055">
        <w:tc>
          <w:tcPr>
            <w:tcW w:w="6295" w:type="dxa"/>
          </w:tcPr>
          <w:p w14:paraId="4930420E" w14:textId="77777777" w:rsidR="00005FC2" w:rsidRDefault="00005FC2" w:rsidP="00005FC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Requestor Name</w:t>
            </w:r>
          </w:p>
          <w:p w14:paraId="7EC122E7" w14:textId="743B439A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056C9B">
              <w:rPr>
                <w:rFonts w:ascii="Garamond" w:hAnsi="Garamond"/>
              </w:rPr>
              <w:t> </w:t>
            </w:r>
            <w:r w:rsidR="00056C9B">
              <w:rPr>
                <w:rFonts w:ascii="Garamond" w:hAnsi="Garamond"/>
              </w:rPr>
              <w:t> </w:t>
            </w:r>
            <w:r w:rsidR="00056C9B">
              <w:rPr>
                <w:rFonts w:ascii="Garamond" w:hAnsi="Garamond"/>
              </w:rPr>
              <w:t> </w:t>
            </w:r>
            <w:r w:rsidR="00056C9B">
              <w:rPr>
                <w:rFonts w:ascii="Garamond" w:hAnsi="Garamond"/>
              </w:rPr>
              <w:t> </w:t>
            </w:r>
            <w:r w:rsidR="00056C9B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1620" w:type="dxa"/>
          </w:tcPr>
          <w:p w14:paraId="105745EE" w14:textId="77777777" w:rsidR="00005FC2" w:rsidRDefault="00005FC2" w:rsidP="00005FC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Case Number</w:t>
            </w:r>
          </w:p>
          <w:p w14:paraId="5264FB91" w14:textId="4E7E2CA8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885" w:type="dxa"/>
          </w:tcPr>
          <w:p w14:paraId="682ED189" w14:textId="77777777" w:rsidR="00005FC2" w:rsidRDefault="00005FC2" w:rsidP="00005FC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Requestor Telephone Number</w:t>
            </w:r>
          </w:p>
          <w:p w14:paraId="0713C910" w14:textId="39F3053A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05FC2" w14:paraId="43843D49" w14:textId="77777777" w:rsidTr="00056C9B">
        <w:tc>
          <w:tcPr>
            <w:tcW w:w="6300" w:type="dxa"/>
          </w:tcPr>
          <w:p w14:paraId="549BF1C1" w14:textId="77777777" w:rsidR="00005FC2" w:rsidRDefault="00005FC2" w:rsidP="00005FC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Requestor Address (Street, City, Zip Code)</w:t>
            </w:r>
          </w:p>
          <w:p w14:paraId="342A5C2F" w14:textId="470ACD54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4500" w:type="dxa"/>
            <w:gridSpan w:val="2"/>
          </w:tcPr>
          <w:p w14:paraId="0AA2F032" w14:textId="77777777" w:rsidR="00005FC2" w:rsidRDefault="00005FC2" w:rsidP="00005FC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W-2 Worker Name</w:t>
            </w:r>
          </w:p>
          <w:p w14:paraId="581F4AC5" w14:textId="6F2DA9D2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 w:rsidR="00056C9B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10398EBE" w14:textId="53EA45BA" w:rsidR="00473726" w:rsidRPr="00282CAD" w:rsidRDefault="0035790C" w:rsidP="00056C9B">
      <w:pPr>
        <w:spacing w:before="240" w:after="120"/>
        <w:rPr>
          <w:rFonts w:ascii="Roboto" w:hAnsi="Roboto"/>
          <w:bCs/>
          <w:sz w:val="20"/>
          <w:szCs w:val="20"/>
        </w:rPr>
      </w:pPr>
      <w:r>
        <w:rPr>
          <w:rFonts w:ascii="Roboto" w:hAnsi="Roboto"/>
          <w:sz w:val="20"/>
          <w:szCs w:val="20"/>
        </w:rPr>
        <w:t>A</w:t>
      </w:r>
      <w:r w:rsidR="00B95953">
        <w:rPr>
          <w:rFonts w:ascii="Roboto" w:hAnsi="Roboto"/>
          <w:sz w:val="20"/>
          <w:szCs w:val="20"/>
        </w:rPr>
        <w:t xml:space="preserve"> </w:t>
      </w:r>
      <w:proofErr w:type="gramStart"/>
      <w:r w:rsidR="00473726">
        <w:rPr>
          <w:rFonts w:ascii="Roboto" w:hAnsi="Roboto"/>
          <w:sz w:val="20"/>
          <w:szCs w:val="20"/>
        </w:rPr>
        <w:t>Fact Finding</w:t>
      </w:r>
      <w:proofErr w:type="gramEnd"/>
      <w:r w:rsidR="00473726">
        <w:rPr>
          <w:rFonts w:ascii="Roboto" w:hAnsi="Roboto"/>
          <w:sz w:val="20"/>
          <w:szCs w:val="20"/>
        </w:rPr>
        <w:t xml:space="preserve"> Review </w:t>
      </w:r>
      <w:r>
        <w:rPr>
          <w:rFonts w:ascii="Roboto" w:hAnsi="Roboto"/>
          <w:sz w:val="20"/>
          <w:szCs w:val="20"/>
        </w:rPr>
        <w:t xml:space="preserve">will </w:t>
      </w:r>
      <w:r w:rsidR="0031119F">
        <w:rPr>
          <w:rFonts w:ascii="Roboto" w:hAnsi="Roboto"/>
          <w:sz w:val="20"/>
          <w:szCs w:val="20"/>
        </w:rPr>
        <w:t>go over a</w:t>
      </w:r>
      <w:r w:rsidR="00B95953">
        <w:rPr>
          <w:rFonts w:ascii="Roboto" w:hAnsi="Roboto"/>
          <w:sz w:val="20"/>
          <w:szCs w:val="20"/>
        </w:rPr>
        <w:t xml:space="preserve"> W-2 agency decision</w:t>
      </w:r>
      <w:r w:rsidR="0031119F">
        <w:rPr>
          <w:rFonts w:ascii="Roboto" w:hAnsi="Roboto"/>
          <w:sz w:val="20"/>
          <w:szCs w:val="20"/>
        </w:rPr>
        <w:t xml:space="preserve"> you </w:t>
      </w:r>
      <w:r w:rsidR="007F4D4A">
        <w:rPr>
          <w:rFonts w:ascii="Roboto" w:hAnsi="Roboto"/>
          <w:sz w:val="20"/>
          <w:szCs w:val="20"/>
        </w:rPr>
        <w:t>do not agree</w:t>
      </w:r>
      <w:r w:rsidR="0031119F">
        <w:rPr>
          <w:rFonts w:ascii="Roboto" w:hAnsi="Roboto"/>
          <w:sz w:val="20"/>
          <w:szCs w:val="20"/>
        </w:rPr>
        <w:t xml:space="preserve"> with</w:t>
      </w:r>
      <w:r w:rsidR="00B95953">
        <w:rPr>
          <w:rFonts w:ascii="Roboto" w:hAnsi="Roboto"/>
          <w:sz w:val="20"/>
          <w:szCs w:val="20"/>
        </w:rPr>
        <w:t>.</w:t>
      </w:r>
      <w:r w:rsidR="0031119F">
        <w:rPr>
          <w:rFonts w:ascii="Roboto" w:hAnsi="Roboto"/>
          <w:sz w:val="20"/>
          <w:szCs w:val="20"/>
        </w:rPr>
        <w:t xml:space="preserve"> You </w:t>
      </w:r>
      <w:r w:rsidR="007F4D4A">
        <w:rPr>
          <w:rFonts w:ascii="Roboto" w:hAnsi="Roboto"/>
          <w:sz w:val="20"/>
          <w:szCs w:val="20"/>
        </w:rPr>
        <w:t xml:space="preserve">can ask </w:t>
      </w:r>
      <w:r>
        <w:rPr>
          <w:rFonts w:ascii="Roboto" w:hAnsi="Roboto"/>
          <w:sz w:val="20"/>
          <w:szCs w:val="20"/>
        </w:rPr>
        <w:t xml:space="preserve">your W-2 agency </w:t>
      </w:r>
      <w:r w:rsidR="007F4D4A">
        <w:rPr>
          <w:rFonts w:ascii="Roboto" w:hAnsi="Roboto"/>
          <w:sz w:val="20"/>
          <w:szCs w:val="20"/>
        </w:rPr>
        <w:t>for a</w:t>
      </w:r>
      <w:r w:rsidR="002F0A89">
        <w:rPr>
          <w:rFonts w:ascii="Roboto" w:hAnsi="Roboto"/>
          <w:sz w:val="20"/>
          <w:szCs w:val="20"/>
        </w:rPr>
        <w:t xml:space="preserve"> </w:t>
      </w:r>
      <w:r w:rsidR="007F4D4A">
        <w:rPr>
          <w:rFonts w:ascii="Roboto" w:hAnsi="Roboto"/>
          <w:sz w:val="20"/>
          <w:szCs w:val="20"/>
        </w:rPr>
        <w:t>Fact Finding Review</w:t>
      </w:r>
      <w:r w:rsidR="0031119F">
        <w:rPr>
          <w:rFonts w:ascii="Roboto" w:hAnsi="Roboto"/>
          <w:sz w:val="20"/>
          <w:szCs w:val="20"/>
        </w:rPr>
        <w:t xml:space="preserve"> </w:t>
      </w:r>
      <w:r w:rsidR="007F4D4A">
        <w:rPr>
          <w:rFonts w:ascii="Roboto" w:hAnsi="Roboto"/>
          <w:sz w:val="20"/>
          <w:szCs w:val="20"/>
        </w:rPr>
        <w:t xml:space="preserve">up to </w:t>
      </w:r>
      <w:r w:rsidR="0031119F">
        <w:rPr>
          <w:rFonts w:ascii="Roboto" w:hAnsi="Roboto"/>
          <w:sz w:val="20"/>
          <w:szCs w:val="20"/>
        </w:rPr>
        <w:t>45 days after</w:t>
      </w:r>
      <w:r w:rsidR="008254E4" w:rsidRPr="005C75FC">
        <w:rPr>
          <w:rFonts w:ascii="Roboto" w:hAnsi="Roboto"/>
          <w:sz w:val="20"/>
          <w:szCs w:val="20"/>
        </w:rPr>
        <w:t xml:space="preserve"> </w:t>
      </w:r>
      <w:r w:rsidR="00B95953">
        <w:rPr>
          <w:rFonts w:ascii="Roboto" w:hAnsi="Roboto"/>
          <w:sz w:val="20"/>
          <w:szCs w:val="20"/>
        </w:rPr>
        <w:t>the W-2 agency told you the decision</w:t>
      </w:r>
      <w:r w:rsidR="00FA3ABC">
        <w:rPr>
          <w:rFonts w:ascii="Roboto" w:hAnsi="Roboto"/>
          <w:sz w:val="20"/>
          <w:szCs w:val="20"/>
        </w:rPr>
        <w:t>.</w:t>
      </w:r>
      <w:r w:rsidR="00473726" w:rsidRPr="00473726">
        <w:rPr>
          <w:rFonts w:ascii="Roboto" w:hAnsi="Roboto"/>
          <w:sz w:val="20"/>
          <w:szCs w:val="20"/>
        </w:rPr>
        <w:t xml:space="preserve"> </w:t>
      </w:r>
      <w:r w:rsidR="00473726" w:rsidRPr="00282CAD">
        <w:rPr>
          <w:rFonts w:ascii="Roboto" w:hAnsi="Roboto"/>
          <w:bCs/>
          <w:sz w:val="20"/>
          <w:szCs w:val="20"/>
        </w:rPr>
        <w:t xml:space="preserve">Please provide a copy of any </w:t>
      </w:r>
      <w:r w:rsidR="00473726" w:rsidRPr="00F375A9">
        <w:rPr>
          <w:rFonts w:ascii="Roboto" w:hAnsi="Roboto"/>
          <w:bCs/>
          <w:sz w:val="20"/>
          <w:szCs w:val="20"/>
        </w:rPr>
        <w:t xml:space="preserve">decision </w:t>
      </w:r>
      <w:r w:rsidR="00473726" w:rsidRPr="00282CAD">
        <w:rPr>
          <w:rFonts w:ascii="Roboto" w:hAnsi="Roboto"/>
          <w:bCs/>
          <w:sz w:val="20"/>
          <w:szCs w:val="20"/>
        </w:rPr>
        <w:t>notice you got</w:t>
      </w:r>
      <w:r w:rsidR="00603DA0">
        <w:rPr>
          <w:rFonts w:ascii="Roboto" w:hAnsi="Roboto"/>
          <w:bCs/>
          <w:sz w:val="20"/>
          <w:szCs w:val="20"/>
        </w:rPr>
        <w:t xml:space="preserve"> when you return this form</w:t>
      </w:r>
      <w:r w:rsidR="00473726" w:rsidRPr="00282CAD">
        <w:rPr>
          <w:rFonts w:ascii="Roboto" w:hAnsi="Roboto"/>
          <w:bCs/>
          <w:sz w:val="20"/>
          <w:szCs w:val="20"/>
        </w:rPr>
        <w:t>.</w:t>
      </w:r>
      <w:r w:rsidR="00603DA0">
        <w:rPr>
          <w:rFonts w:ascii="Roboto" w:hAnsi="Roboto"/>
          <w:bCs/>
          <w:sz w:val="20"/>
          <w:szCs w:val="20"/>
        </w:rPr>
        <w:t xml:space="preserve"> </w:t>
      </w:r>
    </w:p>
    <w:p w14:paraId="295480D2" w14:textId="2A6B6B52" w:rsidR="00932C33" w:rsidRPr="005C75FC" w:rsidRDefault="00932C33" w:rsidP="00056C9B">
      <w:pPr>
        <w:spacing w:after="120"/>
        <w:rPr>
          <w:rFonts w:ascii="Roboto" w:hAnsi="Roboto"/>
          <w:bCs/>
          <w:sz w:val="20"/>
          <w:szCs w:val="20"/>
        </w:rPr>
      </w:pPr>
      <w:r w:rsidRPr="005C75FC">
        <w:rPr>
          <w:rFonts w:ascii="Roboto" w:hAnsi="Roboto"/>
          <w:b/>
          <w:sz w:val="20"/>
          <w:szCs w:val="20"/>
        </w:rPr>
        <w:t>D</w:t>
      </w:r>
      <w:r w:rsidR="008254E4" w:rsidRPr="005C75FC">
        <w:rPr>
          <w:rFonts w:ascii="Roboto" w:hAnsi="Roboto"/>
          <w:b/>
          <w:sz w:val="20"/>
          <w:szCs w:val="20"/>
        </w:rPr>
        <w:t xml:space="preserve">ate(s) you </w:t>
      </w:r>
      <w:r w:rsidR="00603DA0">
        <w:rPr>
          <w:rFonts w:ascii="Roboto" w:hAnsi="Roboto"/>
          <w:b/>
          <w:sz w:val="20"/>
          <w:szCs w:val="20"/>
        </w:rPr>
        <w:t>found out about</w:t>
      </w:r>
      <w:r w:rsidR="008254E4" w:rsidRPr="005C75FC">
        <w:rPr>
          <w:rFonts w:ascii="Roboto" w:hAnsi="Roboto"/>
          <w:b/>
          <w:sz w:val="20"/>
          <w:szCs w:val="20"/>
        </w:rPr>
        <w:t xml:space="preserve"> the decision(s)</w:t>
      </w:r>
      <w:r w:rsidRPr="005C75FC">
        <w:rPr>
          <w:rFonts w:ascii="Roboto" w:hAnsi="Roboto"/>
          <w:b/>
          <w:sz w:val="20"/>
          <w:szCs w:val="20"/>
        </w:rPr>
        <w:t>:</w:t>
      </w:r>
      <w:r w:rsidR="00FA3ABC" w:rsidRPr="005C75FC">
        <w:rPr>
          <w:rFonts w:ascii="Roboto" w:hAnsi="Roboto"/>
          <w:b/>
          <w:sz w:val="20"/>
          <w:szCs w:val="20"/>
        </w:rPr>
        <w:t xml:space="preserve"> </w:t>
      </w:r>
      <w:r w:rsidR="00BD32B1" w:rsidRPr="00056C9B">
        <w:rPr>
          <w:rFonts w:ascii="Garamond" w:hAnsi="Garamond"/>
          <w:bCs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BD32B1" w:rsidRPr="00056C9B">
        <w:rPr>
          <w:rFonts w:ascii="Garamond" w:hAnsi="Garamond"/>
          <w:bCs/>
        </w:rPr>
        <w:instrText xml:space="preserve"> FORMTEXT </w:instrText>
      </w:r>
      <w:r w:rsidR="00BD32B1" w:rsidRPr="00056C9B">
        <w:rPr>
          <w:rFonts w:ascii="Garamond" w:hAnsi="Garamond"/>
          <w:bCs/>
        </w:rPr>
      </w:r>
      <w:r w:rsidR="00BD32B1" w:rsidRPr="00056C9B">
        <w:rPr>
          <w:rFonts w:ascii="Garamond" w:hAnsi="Garamond"/>
          <w:bCs/>
        </w:rPr>
        <w:fldChar w:fldCharType="separate"/>
      </w:r>
      <w:r w:rsidR="00056C9B">
        <w:rPr>
          <w:rFonts w:ascii="Garamond" w:hAnsi="Garamond"/>
          <w:bCs/>
        </w:rPr>
        <w:t> </w:t>
      </w:r>
      <w:r w:rsidR="00056C9B">
        <w:rPr>
          <w:rFonts w:ascii="Garamond" w:hAnsi="Garamond"/>
          <w:bCs/>
        </w:rPr>
        <w:t> </w:t>
      </w:r>
      <w:r w:rsidR="00056C9B">
        <w:rPr>
          <w:rFonts w:ascii="Garamond" w:hAnsi="Garamond"/>
          <w:bCs/>
        </w:rPr>
        <w:t> </w:t>
      </w:r>
      <w:r w:rsidR="00056C9B">
        <w:rPr>
          <w:rFonts w:ascii="Garamond" w:hAnsi="Garamond"/>
          <w:bCs/>
        </w:rPr>
        <w:t> </w:t>
      </w:r>
      <w:r w:rsidR="00056C9B">
        <w:rPr>
          <w:rFonts w:ascii="Garamond" w:hAnsi="Garamond"/>
          <w:bCs/>
        </w:rPr>
        <w:t> </w:t>
      </w:r>
      <w:r w:rsidR="00BD32B1" w:rsidRPr="00056C9B">
        <w:rPr>
          <w:rFonts w:ascii="Garamond" w:hAnsi="Garamond"/>
          <w:bCs/>
        </w:rPr>
        <w:fldChar w:fldCharType="end"/>
      </w:r>
    </w:p>
    <w:p w14:paraId="3D646B19" w14:textId="5125A835" w:rsidR="0037569A" w:rsidRDefault="008254E4" w:rsidP="00056C9B">
      <w:pPr>
        <w:spacing w:after="120"/>
        <w:rPr>
          <w:rFonts w:ascii="Roboto" w:hAnsi="Roboto"/>
          <w:b/>
          <w:sz w:val="20"/>
          <w:szCs w:val="20"/>
        </w:rPr>
      </w:pPr>
      <w:r w:rsidRPr="005C75FC">
        <w:rPr>
          <w:rFonts w:ascii="Roboto" w:hAnsi="Roboto"/>
          <w:b/>
          <w:sz w:val="20"/>
          <w:szCs w:val="20"/>
        </w:rPr>
        <w:t xml:space="preserve">Check </w:t>
      </w:r>
      <w:r w:rsidR="0035790C">
        <w:rPr>
          <w:rFonts w:ascii="Roboto" w:hAnsi="Roboto"/>
          <w:b/>
          <w:sz w:val="20"/>
          <w:szCs w:val="20"/>
        </w:rPr>
        <w:t xml:space="preserve">the </w:t>
      </w:r>
      <w:r w:rsidRPr="005C75FC">
        <w:rPr>
          <w:rFonts w:ascii="Roboto" w:hAnsi="Roboto"/>
          <w:b/>
          <w:sz w:val="20"/>
          <w:szCs w:val="20"/>
        </w:rPr>
        <w:t xml:space="preserve">reason(s) for </w:t>
      </w:r>
      <w:r w:rsidR="00B35BB5" w:rsidRPr="005C75FC">
        <w:rPr>
          <w:rFonts w:ascii="Roboto" w:hAnsi="Roboto"/>
          <w:b/>
          <w:sz w:val="20"/>
          <w:szCs w:val="20"/>
        </w:rPr>
        <w:t xml:space="preserve">your </w:t>
      </w:r>
      <w:proofErr w:type="gramStart"/>
      <w:r w:rsidRPr="005C75FC">
        <w:rPr>
          <w:rFonts w:ascii="Roboto" w:hAnsi="Roboto"/>
          <w:b/>
          <w:sz w:val="20"/>
          <w:szCs w:val="20"/>
        </w:rPr>
        <w:t>Fact Finding</w:t>
      </w:r>
      <w:proofErr w:type="gramEnd"/>
      <w:r w:rsidRPr="005C75FC">
        <w:rPr>
          <w:rFonts w:ascii="Roboto" w:hAnsi="Roboto"/>
          <w:b/>
          <w:sz w:val="20"/>
          <w:szCs w:val="20"/>
        </w:rPr>
        <w:t xml:space="preserve"> Review</w:t>
      </w:r>
      <w:r w:rsidR="00B35BB5" w:rsidRPr="005C75FC">
        <w:rPr>
          <w:rFonts w:ascii="Roboto" w:hAnsi="Roboto"/>
          <w:b/>
          <w:sz w:val="20"/>
          <w:szCs w:val="20"/>
        </w:rPr>
        <w:t xml:space="preserve"> request:</w:t>
      </w: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50"/>
        <w:gridCol w:w="4950"/>
      </w:tblGrid>
      <w:tr w:rsidR="00B27282" w:rsidRPr="00AA3748" w14:paraId="21BF3654" w14:textId="77777777" w:rsidTr="00056C9B">
        <w:trPr>
          <w:trHeight w:val="4855"/>
        </w:trPr>
        <w:tc>
          <w:tcPr>
            <w:tcW w:w="5850" w:type="dxa"/>
            <w:tcBorders>
              <w:left w:val="nil"/>
              <w:bottom w:val="single" w:sz="12" w:space="0" w:color="auto"/>
            </w:tcBorders>
          </w:tcPr>
          <w:p w14:paraId="4A70CA4F" w14:textId="1EE63EAB" w:rsidR="00AA3748" w:rsidRPr="005C75FC" w:rsidRDefault="00AA3748" w:rsidP="00575D72">
            <w:pPr>
              <w:spacing w:before="240"/>
              <w:ind w:left="360"/>
              <w:jc w:val="center"/>
              <w:rPr>
                <w:rFonts w:ascii="Roboto" w:eastAsia="Roboto" w:hAnsi="Roboto" w:cs="Times New Roman"/>
                <w:b/>
                <w:bCs/>
                <w:sz w:val="32"/>
                <w:szCs w:val="32"/>
              </w:rPr>
            </w:pPr>
            <w:r w:rsidRPr="00A124A4">
              <w:rPr>
                <w:rFonts w:ascii="Roboto" w:eastAsia="Roboto" w:hAnsi="Roboto" w:cs="Times New Roman"/>
                <w:b/>
                <w:bCs/>
                <w:sz w:val="32"/>
                <w:szCs w:val="32"/>
              </w:rPr>
              <w:t>Wisconsin Works (W-2)</w:t>
            </w:r>
            <w:r w:rsidRPr="00A124A4">
              <w:rPr>
                <w:rFonts w:ascii="Roboto" w:eastAsia="Roboto" w:hAnsi="Roboto" w:cs="Times New Roman"/>
              </w:rPr>
              <w:t xml:space="preserve"> </w:t>
            </w:r>
          </w:p>
          <w:p w14:paraId="640E0679" w14:textId="43CBD5A1" w:rsidR="00AA3748" w:rsidRPr="005C75FC" w:rsidRDefault="00E17B25" w:rsidP="00BD32B1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bookmarkEnd w:id="0"/>
            <w:r w:rsidR="00F833A8">
              <w:rPr>
                <w:rFonts w:ascii="Roboto" w:eastAsia="MS Gothic" w:hAnsi="Roboto" w:cs="Times New Roman"/>
                <w:sz w:val="20"/>
                <w:szCs w:val="20"/>
              </w:rPr>
              <w:tab/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My W-2 application was denied.</w:t>
            </w:r>
          </w:p>
          <w:p w14:paraId="091B3EA1" w14:textId="191FFDF9" w:rsidR="00AA3748" w:rsidRPr="005C75FC" w:rsidRDefault="00E17B25" w:rsidP="00BD32B1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 xml:space="preserve">The 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W-2</w:t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 xml:space="preserve"> agency did not give me an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 xml:space="preserve"> application </w:t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 xml:space="preserve">decision in 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12 work</w:t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 xml:space="preserve">ing 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days, or 30 work</w:t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 xml:space="preserve">ing 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days if I was given more time</w:t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>.</w:t>
            </w:r>
          </w:p>
          <w:p w14:paraId="753E64D3" w14:textId="03F39BA8" w:rsidR="00AA3748" w:rsidRPr="005C75FC" w:rsidRDefault="00E17B25" w:rsidP="00BD32B1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My W-2 placement is wrong.</w:t>
            </w:r>
          </w:p>
          <w:p w14:paraId="75AEF7A6" w14:textId="2DAE78BB" w:rsidR="00AA3748" w:rsidRPr="005C75FC" w:rsidRDefault="00E17B25" w:rsidP="00BD32B1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>My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 xml:space="preserve"> W-</w:t>
            </w:r>
            <w:proofErr w:type="gramStart"/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2 time</w:t>
            </w:r>
            <w:proofErr w:type="gramEnd"/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 xml:space="preserve"> limit extension</w:t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 xml:space="preserve"> was denied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.</w:t>
            </w:r>
          </w:p>
          <w:p w14:paraId="545F8507" w14:textId="75B03A51" w:rsidR="00AA3748" w:rsidRPr="005C75FC" w:rsidRDefault="00E17B25" w:rsidP="00BD32B1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My W-2 case closed or my W-2 payment ended.</w:t>
            </w:r>
          </w:p>
          <w:p w14:paraId="6F7F42C5" w14:textId="1C05F7BF" w:rsidR="00AA3748" w:rsidRPr="005C75FC" w:rsidRDefault="00E17B25" w:rsidP="00F833A8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>My W-2 p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ayment</w:t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 xml:space="preserve"> was reduced 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wrong in the month(s):</w:t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 xml:space="preserve"> </w:t>
            </w:r>
            <w:r w:rsidR="006835DF" w:rsidRPr="00056C9B">
              <w:rPr>
                <w:rFonts w:ascii="Garamond" w:eastAsia="MS Gothic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6835DF" w:rsidRPr="00056C9B">
              <w:rPr>
                <w:rFonts w:ascii="Garamond" w:eastAsia="MS Gothic" w:hAnsi="Garamond" w:cs="Times New Roman"/>
              </w:rPr>
              <w:instrText xml:space="preserve"> FORMTEXT </w:instrText>
            </w:r>
            <w:r w:rsidR="006835DF" w:rsidRPr="00056C9B">
              <w:rPr>
                <w:rFonts w:ascii="Garamond" w:eastAsia="MS Gothic" w:hAnsi="Garamond" w:cs="Times New Roman"/>
              </w:rPr>
            </w:r>
            <w:r w:rsidR="006835DF" w:rsidRPr="00056C9B">
              <w:rPr>
                <w:rFonts w:ascii="Garamond" w:eastAsia="MS Gothic" w:hAnsi="Garamond" w:cs="Times New Roman"/>
              </w:rPr>
              <w:fldChar w:fldCharType="separate"/>
            </w:r>
            <w:r w:rsidR="00056C9B">
              <w:rPr>
                <w:rFonts w:ascii="Garamond" w:eastAsia="MS Gothic" w:hAnsi="Garamond" w:cs="Times New Roman"/>
              </w:rPr>
              <w:t> </w:t>
            </w:r>
            <w:r w:rsidR="00056C9B">
              <w:rPr>
                <w:rFonts w:ascii="Garamond" w:eastAsia="MS Gothic" w:hAnsi="Garamond" w:cs="Times New Roman"/>
              </w:rPr>
              <w:t> </w:t>
            </w:r>
            <w:r w:rsidR="00056C9B">
              <w:rPr>
                <w:rFonts w:ascii="Garamond" w:eastAsia="MS Gothic" w:hAnsi="Garamond" w:cs="Times New Roman"/>
              </w:rPr>
              <w:t> </w:t>
            </w:r>
            <w:r w:rsidR="00056C9B">
              <w:rPr>
                <w:rFonts w:ascii="Garamond" w:eastAsia="MS Gothic" w:hAnsi="Garamond" w:cs="Times New Roman"/>
              </w:rPr>
              <w:t> </w:t>
            </w:r>
            <w:r w:rsidR="00056C9B">
              <w:rPr>
                <w:rFonts w:ascii="Garamond" w:eastAsia="MS Gothic" w:hAnsi="Garamond" w:cs="Times New Roman"/>
              </w:rPr>
              <w:t> </w:t>
            </w:r>
            <w:r w:rsidR="006835DF" w:rsidRPr="00056C9B">
              <w:rPr>
                <w:rFonts w:ascii="Garamond" w:eastAsia="MS Gothic" w:hAnsi="Garamond" w:cs="Times New Roman"/>
              </w:rPr>
              <w:fldChar w:fldCharType="end"/>
            </w:r>
          </w:p>
          <w:p w14:paraId="0031689F" w14:textId="0B8F2AAA" w:rsidR="00AA3748" w:rsidRPr="005C75FC" w:rsidRDefault="00E17B25" w:rsidP="00BD32B1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>An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 xml:space="preserve"> overpayment</w:t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 xml:space="preserve"> on my case is wrong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.</w:t>
            </w:r>
          </w:p>
          <w:p w14:paraId="0287425B" w14:textId="3D70E974" w:rsidR="00AA3748" w:rsidRPr="005C75FC" w:rsidRDefault="00E17B25" w:rsidP="00BD32B1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 xml:space="preserve">A Learnfare penalty was incorrectly given to me. </w:t>
            </w:r>
          </w:p>
          <w:p w14:paraId="34E9243F" w14:textId="61655CD2" w:rsidR="00AA3748" w:rsidRDefault="00E17B25" w:rsidP="00BD32B1">
            <w:pPr>
              <w:spacing w:line="276" w:lineRule="auto"/>
              <w:ind w:left="720" w:hanging="360"/>
              <w:rPr>
                <w:rFonts w:ascii="Roboto" w:eastAsia="MS Gothic" w:hAnsi="Roboto" w:cs="Segoe UI Symbol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AA3748" w:rsidRPr="005C75FC">
              <w:rPr>
                <w:rFonts w:ascii="Roboto" w:eastAsia="MS Gothic" w:hAnsi="Roboto" w:cs="Segoe UI Symbol"/>
                <w:sz w:val="20"/>
                <w:szCs w:val="20"/>
              </w:rPr>
              <w:t>My good cause request for non-cooperation with child</w:t>
            </w:r>
            <w:r w:rsidR="00B345C8">
              <w:rPr>
                <w:rFonts w:ascii="Roboto" w:eastAsia="MS Gothic" w:hAnsi="Roboto" w:cs="Segoe UI Symbol"/>
                <w:sz w:val="20"/>
                <w:szCs w:val="20"/>
              </w:rPr>
              <w:t xml:space="preserve"> </w:t>
            </w:r>
            <w:r w:rsidR="00AA3748" w:rsidRPr="005C75FC">
              <w:rPr>
                <w:rFonts w:ascii="Roboto" w:eastAsia="MS Gothic" w:hAnsi="Roboto" w:cs="Segoe UI Symbol"/>
                <w:sz w:val="20"/>
                <w:szCs w:val="20"/>
              </w:rPr>
              <w:t>support was denied</w:t>
            </w:r>
            <w:r w:rsidR="00AA3748">
              <w:rPr>
                <w:rFonts w:ascii="Roboto" w:eastAsia="MS Gothic" w:hAnsi="Roboto" w:cs="Segoe UI Symbol"/>
                <w:sz w:val="20"/>
                <w:szCs w:val="20"/>
              </w:rPr>
              <w:t>.</w:t>
            </w:r>
          </w:p>
          <w:p w14:paraId="6FC5B5F2" w14:textId="033CE29C" w:rsidR="0035790C" w:rsidRPr="005C75FC" w:rsidRDefault="00E17B25" w:rsidP="00BD32B1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35790C">
              <w:rPr>
                <w:rFonts w:ascii="Roboto" w:eastAsia="MS Gothic" w:hAnsi="Roboto" w:cs="Times New Roman"/>
                <w:sz w:val="20"/>
                <w:szCs w:val="20"/>
              </w:rPr>
              <w:t>Received an incorrect Intentional Program Violation.</w:t>
            </w:r>
          </w:p>
        </w:tc>
        <w:tc>
          <w:tcPr>
            <w:tcW w:w="4950" w:type="dxa"/>
            <w:tcBorders>
              <w:bottom w:val="single" w:sz="12" w:space="0" w:color="auto"/>
              <w:right w:val="nil"/>
            </w:tcBorders>
          </w:tcPr>
          <w:p w14:paraId="3EBE0637" w14:textId="6FBCA370" w:rsidR="00AA3748" w:rsidRPr="005C75FC" w:rsidRDefault="00AA3748" w:rsidP="00575D72">
            <w:pPr>
              <w:spacing w:before="240"/>
              <w:ind w:left="360"/>
              <w:jc w:val="center"/>
              <w:rPr>
                <w:rFonts w:ascii="Roboto" w:eastAsia="Roboto" w:hAnsi="Roboto" w:cs="Times New Roman"/>
                <w:b/>
                <w:bCs/>
                <w:sz w:val="32"/>
                <w:szCs w:val="32"/>
              </w:rPr>
            </w:pPr>
            <w:r w:rsidRPr="00AA3748">
              <w:rPr>
                <w:rFonts w:ascii="Roboto" w:eastAsia="Roboto" w:hAnsi="Roboto" w:cs="Times New Roman"/>
                <w:b/>
                <w:bCs/>
                <w:sz w:val="32"/>
                <w:szCs w:val="32"/>
              </w:rPr>
              <w:t>Emergency Assistance (EA)</w:t>
            </w:r>
          </w:p>
          <w:p w14:paraId="1B013749" w14:textId="2DBB515A" w:rsidR="00AA3748" w:rsidRPr="005C75FC" w:rsidRDefault="00E17B25" w:rsidP="00F833A8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My EA application was denied.</w:t>
            </w:r>
          </w:p>
          <w:p w14:paraId="18B2B40E" w14:textId="797F482D" w:rsidR="00AA3748" w:rsidRPr="005C75FC" w:rsidRDefault="00E17B25" w:rsidP="00F833A8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 xml:space="preserve">The </w:t>
            </w:r>
            <w:r w:rsidR="00C47CD7" w:rsidRPr="004B4B3F">
              <w:rPr>
                <w:rFonts w:ascii="Roboto" w:eastAsia="MS Gothic" w:hAnsi="Roboto" w:cs="Times New Roman"/>
                <w:sz w:val="20"/>
                <w:szCs w:val="20"/>
              </w:rPr>
              <w:t>W-2</w:t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 xml:space="preserve"> agency did not give me an</w:t>
            </w:r>
            <w:r w:rsidR="00C47CD7" w:rsidRPr="004B4B3F">
              <w:rPr>
                <w:rFonts w:ascii="Roboto" w:eastAsia="MS Gothic" w:hAnsi="Roboto" w:cs="Times New Roman"/>
                <w:sz w:val="20"/>
                <w:szCs w:val="20"/>
              </w:rPr>
              <w:t xml:space="preserve"> application </w:t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>decision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 xml:space="preserve"> in 5 work</w:t>
            </w:r>
            <w:r w:rsidR="00603DA0">
              <w:rPr>
                <w:rFonts w:ascii="Roboto" w:eastAsia="MS Gothic" w:hAnsi="Roboto" w:cs="Times New Roman"/>
                <w:sz w:val="20"/>
                <w:szCs w:val="20"/>
              </w:rPr>
              <w:t xml:space="preserve">ing </w:t>
            </w:r>
            <w:r w:rsidR="00603DA0" w:rsidRPr="00603DA0">
              <w:rPr>
                <w:rFonts w:ascii="Roboto" w:eastAsia="MS Gothic" w:hAnsi="Roboto" w:cs="Times New Roman"/>
                <w:sz w:val="20"/>
                <w:szCs w:val="20"/>
              </w:rPr>
              <w:t>days.</w:t>
            </w:r>
          </w:p>
          <w:p w14:paraId="7AD5393F" w14:textId="76400E08" w:rsidR="00A124A4" w:rsidRDefault="00E17B25" w:rsidP="00F833A8">
            <w:pPr>
              <w:pBdr>
                <w:bottom w:val="single" w:sz="12" w:space="1" w:color="auto"/>
                <w:right w:val="single" w:sz="4" w:space="4" w:color="auto"/>
              </w:pBd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My EA payment is wrong.</w:t>
            </w:r>
          </w:p>
          <w:p w14:paraId="0391957A" w14:textId="1CE5C618" w:rsidR="0035790C" w:rsidRDefault="00E17B25" w:rsidP="00F833A8">
            <w:pPr>
              <w:pBdr>
                <w:bottom w:val="single" w:sz="12" w:space="1" w:color="auto"/>
                <w:right w:val="single" w:sz="4" w:space="4" w:color="auto"/>
              </w:pBd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35790C">
              <w:rPr>
                <w:rFonts w:ascii="Roboto" w:eastAsia="MS Gothic" w:hAnsi="Roboto" w:cs="Times New Roman"/>
                <w:sz w:val="20"/>
                <w:szCs w:val="20"/>
              </w:rPr>
              <w:t>Received an incorrect Intentional Program Violation.</w:t>
            </w:r>
          </w:p>
          <w:p w14:paraId="1D0C910A" w14:textId="77777777" w:rsidR="00A124A4" w:rsidRPr="00F833A8" w:rsidRDefault="00A124A4" w:rsidP="00E17B25">
            <w:pPr>
              <w:pBdr>
                <w:bottom w:val="single" w:sz="12" w:space="1" w:color="auto"/>
                <w:right w:val="single" w:sz="4" w:space="4" w:color="auto"/>
              </w:pBdr>
              <w:ind w:left="360"/>
              <w:rPr>
                <w:rFonts w:ascii="Roboto" w:eastAsia="MS Gothic" w:hAnsi="Roboto" w:cs="Times New Roman"/>
                <w:sz w:val="20"/>
                <w:szCs w:val="20"/>
              </w:rPr>
            </w:pPr>
          </w:p>
          <w:p w14:paraId="1EB5AA8D" w14:textId="182B15A0" w:rsidR="00AA3748" w:rsidRPr="005C75FC" w:rsidRDefault="00AA3748" w:rsidP="00F833A8">
            <w:pPr>
              <w:spacing w:before="240"/>
              <w:ind w:left="360"/>
              <w:jc w:val="center"/>
              <w:rPr>
                <w:rFonts w:ascii="Roboto" w:eastAsia="MS Gothic" w:hAnsi="Roboto" w:cs="Times New Roman"/>
                <w:b/>
                <w:bCs/>
                <w:sz w:val="32"/>
                <w:szCs w:val="32"/>
              </w:rPr>
            </w:pPr>
            <w:r w:rsidRPr="00F833A8">
              <w:rPr>
                <w:rFonts w:ascii="Roboto" w:eastAsia="Roboto" w:hAnsi="Roboto" w:cs="Times New Roman"/>
                <w:b/>
                <w:bCs/>
                <w:sz w:val="32"/>
                <w:szCs w:val="32"/>
              </w:rPr>
              <w:t>Job</w:t>
            </w:r>
            <w:r w:rsidRPr="00AA3748">
              <w:rPr>
                <w:rFonts w:ascii="Roboto" w:eastAsia="MS Gothic" w:hAnsi="Roboto" w:cs="Times New Roman"/>
                <w:b/>
                <w:bCs/>
                <w:sz w:val="32"/>
                <w:szCs w:val="32"/>
              </w:rPr>
              <w:t xml:space="preserve"> Access Loan (JAL)</w:t>
            </w:r>
          </w:p>
          <w:p w14:paraId="3A5CB8B7" w14:textId="435B5577" w:rsidR="00AA3748" w:rsidRPr="005C75FC" w:rsidRDefault="00E17B25" w:rsidP="00F833A8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My JAL application was denied.</w:t>
            </w:r>
          </w:p>
          <w:p w14:paraId="122727FD" w14:textId="3C418FC2" w:rsidR="00AA3748" w:rsidRPr="005C75FC" w:rsidRDefault="00E17B25" w:rsidP="00F833A8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 xml:space="preserve">The </w:t>
            </w:r>
            <w:r w:rsidR="00C47CD7" w:rsidRPr="004B4B3F">
              <w:rPr>
                <w:rFonts w:ascii="Roboto" w:eastAsia="MS Gothic" w:hAnsi="Roboto" w:cs="Times New Roman"/>
                <w:sz w:val="20"/>
                <w:szCs w:val="20"/>
              </w:rPr>
              <w:t>W-2</w:t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 xml:space="preserve"> agency did not give me an</w:t>
            </w:r>
            <w:r w:rsidR="00C47CD7" w:rsidRPr="004B4B3F">
              <w:rPr>
                <w:rFonts w:ascii="Roboto" w:eastAsia="MS Gothic" w:hAnsi="Roboto" w:cs="Times New Roman"/>
                <w:sz w:val="20"/>
                <w:szCs w:val="20"/>
              </w:rPr>
              <w:t xml:space="preserve"> application </w:t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 xml:space="preserve">decision in 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12 work</w:t>
            </w:r>
            <w:r w:rsidR="00C24968">
              <w:rPr>
                <w:rFonts w:ascii="Roboto" w:eastAsia="MS Gothic" w:hAnsi="Roboto" w:cs="Times New Roman"/>
                <w:sz w:val="20"/>
                <w:szCs w:val="20"/>
              </w:rPr>
              <w:t xml:space="preserve">ing </w:t>
            </w:r>
            <w:r w:rsidR="00AA3748" w:rsidRPr="005C75FC">
              <w:rPr>
                <w:rFonts w:ascii="Roboto" w:eastAsia="MS Gothic" w:hAnsi="Roboto" w:cs="Times New Roman"/>
                <w:sz w:val="20"/>
                <w:szCs w:val="20"/>
              </w:rPr>
              <w:t>days</w:t>
            </w:r>
            <w:r w:rsidR="0035790C">
              <w:rPr>
                <w:rFonts w:ascii="Roboto" w:eastAsia="MS Gothic" w:hAnsi="Roboto" w:cs="Times New Roman"/>
                <w:sz w:val="20"/>
                <w:szCs w:val="20"/>
              </w:rPr>
              <w:t>,</w:t>
            </w:r>
            <w:r w:rsidR="0035790C" w:rsidRPr="004B4B3F">
              <w:rPr>
                <w:rFonts w:ascii="Roboto" w:eastAsia="MS Gothic" w:hAnsi="Roboto" w:cs="Times New Roman"/>
                <w:sz w:val="20"/>
                <w:szCs w:val="20"/>
              </w:rPr>
              <w:t xml:space="preserve"> or 30 work</w:t>
            </w:r>
            <w:r w:rsidR="0035790C">
              <w:rPr>
                <w:rFonts w:ascii="Roboto" w:eastAsia="MS Gothic" w:hAnsi="Roboto" w:cs="Times New Roman"/>
                <w:sz w:val="20"/>
                <w:szCs w:val="20"/>
              </w:rPr>
              <w:t xml:space="preserve">ing </w:t>
            </w:r>
            <w:r w:rsidR="0035790C" w:rsidRPr="004B4B3F">
              <w:rPr>
                <w:rFonts w:ascii="Roboto" w:eastAsia="MS Gothic" w:hAnsi="Roboto" w:cs="Times New Roman"/>
                <w:sz w:val="20"/>
                <w:szCs w:val="20"/>
              </w:rPr>
              <w:t>days if I was given more time</w:t>
            </w:r>
            <w:r w:rsidR="00C47CD7">
              <w:rPr>
                <w:rFonts w:ascii="Roboto" w:eastAsia="MS Gothic" w:hAnsi="Roboto" w:cs="Times New Roman"/>
                <w:sz w:val="20"/>
                <w:szCs w:val="20"/>
              </w:rPr>
              <w:t>.</w:t>
            </w:r>
          </w:p>
          <w:p w14:paraId="46CB25CC" w14:textId="18A760C4" w:rsidR="00AA3748" w:rsidRDefault="00E17B25" w:rsidP="00F833A8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35790C">
              <w:rPr>
                <w:rFonts w:ascii="Roboto" w:eastAsia="MS Gothic" w:hAnsi="Roboto" w:cs="Times New Roman"/>
                <w:sz w:val="20"/>
                <w:szCs w:val="20"/>
              </w:rPr>
              <w:t>Received an incorrect Intentional Program Violation.</w:t>
            </w:r>
          </w:p>
          <w:p w14:paraId="3FAB4D5C" w14:textId="28EA7D06" w:rsidR="00E17B25" w:rsidRPr="00E17B25" w:rsidRDefault="00E17B25" w:rsidP="00E17B25">
            <w:pPr>
              <w:spacing w:line="276" w:lineRule="auto"/>
              <w:ind w:left="360"/>
              <w:rPr>
                <w:rFonts w:ascii="Roboto" w:eastAsia="MS Gothic" w:hAnsi="Roboto" w:cs="Times New Roman"/>
                <w:sz w:val="12"/>
                <w:szCs w:val="12"/>
              </w:rPr>
            </w:pPr>
          </w:p>
        </w:tc>
      </w:tr>
    </w:tbl>
    <w:p w14:paraId="51C6ED4E" w14:textId="6AE0A239" w:rsidR="0037569A" w:rsidRPr="00620A58" w:rsidRDefault="0037569A" w:rsidP="00F833A8">
      <w:pPr>
        <w:pStyle w:val="BodyText"/>
        <w:rPr>
          <w:rFonts w:ascii="Roboto" w:hAnsi="Roboto"/>
          <w:sz w:val="20"/>
          <w:szCs w:val="20"/>
        </w:rPr>
      </w:pPr>
    </w:p>
    <w:tbl>
      <w:tblPr>
        <w:tblpPr w:leftFromText="180" w:rightFromText="180" w:vertAnchor="text" w:horzAnchor="margin" w:tblpXSpec="center" w:tblpY="51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010"/>
        <w:gridCol w:w="2790"/>
      </w:tblGrid>
      <w:tr w:rsidR="00F833A8" w:rsidRPr="00692B9D" w14:paraId="1C512670" w14:textId="77777777" w:rsidTr="00056C9B">
        <w:trPr>
          <w:trHeight w:hRule="exact" w:val="1008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8A2B9C" w14:textId="77777777" w:rsidR="00F833A8" w:rsidRPr="005C75FC" w:rsidRDefault="00F833A8" w:rsidP="00F833A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D32B1">
              <w:rPr>
                <w:rFonts w:ascii="Roboto" w:hAnsi="Roboto"/>
                <w:b/>
                <w:sz w:val="20"/>
                <w:szCs w:val="20"/>
              </w:rPr>
              <w:t>Explain</w:t>
            </w:r>
            <w:r w:rsidRPr="005C75FC">
              <w:rPr>
                <w:rFonts w:ascii="Roboto" w:hAnsi="Roboto"/>
                <w:b/>
                <w:bCs/>
                <w:sz w:val="20"/>
                <w:szCs w:val="20"/>
              </w:rPr>
              <w:t xml:space="preserve"> why you think the W-2 agency’s decision is wrong:</w:t>
            </w:r>
          </w:p>
          <w:p w14:paraId="217839E1" w14:textId="4D805C48" w:rsidR="00F833A8" w:rsidRDefault="00F833A8" w:rsidP="00F833A8">
            <w:pPr>
              <w:pStyle w:val="BodyText"/>
              <w:rPr>
                <w:rFonts w:ascii="Roboto" w:hAnsi="Roboto"/>
                <w:b/>
                <w:bCs/>
                <w:sz w:val="20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</w: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fldChar w:fldCharType="separate"/>
            </w:r>
            <w:r w:rsidR="00056C9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 w:rsidR="00056C9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 w:rsidR="00056C9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 w:rsidR="00056C9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 w:rsidR="00056C9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fldChar w:fldCharType="end"/>
            </w:r>
          </w:p>
        </w:tc>
      </w:tr>
      <w:tr w:rsidR="00F833A8" w:rsidRPr="00692B9D" w14:paraId="010D9DBD" w14:textId="77777777" w:rsidTr="00056C9B">
        <w:trPr>
          <w:trHeight w:hRule="exact" w:val="864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6021858F" w14:textId="46BC5F37" w:rsidR="00F833A8" w:rsidRDefault="00F833A8" w:rsidP="0022717E">
            <w:pPr>
              <w:pStyle w:val="TableParagraph"/>
              <w:spacing w:before="56"/>
              <w:ind w:left="0"/>
              <w:rPr>
                <w:rFonts w:ascii="Roboto" w:hAnsi="Roboto"/>
                <w:b/>
                <w:bCs/>
                <w:sz w:val="20"/>
                <w:szCs w:val="24"/>
              </w:rPr>
            </w:pPr>
            <w:r w:rsidRPr="00620A58">
              <w:rPr>
                <w:rFonts w:ascii="Roboto" w:hAnsi="Roboto"/>
                <w:sz w:val="20"/>
                <w:szCs w:val="20"/>
              </w:rPr>
              <w:t xml:space="preserve">The </w:t>
            </w:r>
            <w:proofErr w:type="gramStart"/>
            <w:r w:rsidRPr="00620A58">
              <w:rPr>
                <w:rFonts w:ascii="Roboto" w:hAnsi="Roboto"/>
                <w:sz w:val="20"/>
                <w:szCs w:val="20"/>
              </w:rPr>
              <w:t>Fact Finding</w:t>
            </w:r>
            <w:proofErr w:type="gramEnd"/>
            <w:r w:rsidRPr="00620A58">
              <w:rPr>
                <w:rFonts w:ascii="Roboto" w:hAnsi="Roboto"/>
                <w:sz w:val="20"/>
                <w:szCs w:val="20"/>
              </w:rPr>
              <w:t xml:space="preserve"> Review will not delay or prevent your right to request a Fair Hearing for FoodShare, BadgerCare Plus, Medicaid, and/or Child Care with the Department of Administration, Division of Hearings and Appeals. To request a Fair Hearing, ask your FoodShare, BadgerCare Plus, Medicaid or Child Care agency for form DHA–28.</w:t>
            </w:r>
          </w:p>
        </w:tc>
      </w:tr>
      <w:tr w:rsidR="008254E4" w:rsidRPr="00692B9D" w14:paraId="258C692E" w14:textId="77777777" w:rsidTr="00056C9B">
        <w:trPr>
          <w:trHeight w:hRule="exact" w:val="648"/>
        </w:trPr>
        <w:tc>
          <w:tcPr>
            <w:tcW w:w="8010" w:type="dxa"/>
            <w:tcBorders>
              <w:left w:val="nil"/>
            </w:tcBorders>
          </w:tcPr>
          <w:p w14:paraId="7688BD20" w14:textId="4D4C62B1" w:rsidR="006835DF" w:rsidRDefault="00270F57" w:rsidP="0022717E">
            <w:pPr>
              <w:pStyle w:val="TableParagraph"/>
              <w:tabs>
                <w:tab w:val="left" w:pos="4063"/>
              </w:tabs>
              <w:ind w:left="0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20"/>
                <w:szCs w:val="24"/>
              </w:rPr>
              <w:t xml:space="preserve">Applicant / Participant </w:t>
            </w:r>
            <w:r w:rsidR="008254E4" w:rsidRPr="00620A58">
              <w:rPr>
                <w:rFonts w:ascii="Roboto" w:hAnsi="Roboto"/>
                <w:b/>
                <w:sz w:val="20"/>
                <w:szCs w:val="24"/>
              </w:rPr>
              <w:t>SIGNATURE</w:t>
            </w:r>
            <w:r w:rsidR="0022717E">
              <w:rPr>
                <w:rFonts w:ascii="Roboto" w:hAnsi="Roboto"/>
                <w:sz w:val="18"/>
              </w:rPr>
              <w:t xml:space="preserve">      </w:t>
            </w:r>
            <w:r w:rsidR="003B79D4"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9D4"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</w:r>
            <w:r w:rsidR="005B7886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="003B79D4"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3B79D4">
              <w:rPr>
                <w:rFonts w:ascii="Roboto" w:eastAsia="MS Gothic" w:hAnsi="Roboto" w:cs="Segoe UI Symbol"/>
                <w:sz w:val="20"/>
                <w:szCs w:val="20"/>
              </w:rPr>
              <w:t xml:space="preserve"> </w:t>
            </w:r>
            <w:r w:rsidR="008254E4" w:rsidRPr="00620A58">
              <w:rPr>
                <w:rFonts w:ascii="Roboto" w:hAnsi="Roboto"/>
                <w:sz w:val="20"/>
                <w:szCs w:val="24"/>
              </w:rPr>
              <w:t>Telephone Request (no signature</w:t>
            </w:r>
            <w:r w:rsidR="008254E4" w:rsidRPr="00620A58">
              <w:rPr>
                <w:rFonts w:ascii="Roboto" w:hAnsi="Roboto"/>
                <w:spacing w:val="-16"/>
                <w:sz w:val="20"/>
                <w:szCs w:val="24"/>
              </w:rPr>
              <w:t xml:space="preserve"> </w:t>
            </w:r>
            <w:r w:rsidR="008254E4" w:rsidRPr="00620A58">
              <w:rPr>
                <w:rFonts w:ascii="Roboto" w:hAnsi="Roboto"/>
                <w:sz w:val="20"/>
                <w:szCs w:val="24"/>
              </w:rPr>
              <w:t>required</w:t>
            </w:r>
            <w:r w:rsidR="008254E4" w:rsidRPr="00692B9D">
              <w:rPr>
                <w:rFonts w:ascii="Roboto" w:hAnsi="Roboto"/>
                <w:sz w:val="18"/>
              </w:rPr>
              <w:t>)</w:t>
            </w:r>
          </w:p>
          <w:p w14:paraId="1F2F7259" w14:textId="3955DCCA" w:rsidR="006835DF" w:rsidRPr="004007A0" w:rsidRDefault="00977322" w:rsidP="002271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056C9B">
              <w:rPr>
                <w:rFonts w:ascii="Garamond" w:hAnsi="Garamond"/>
              </w:rPr>
              <w:t> </w:t>
            </w:r>
            <w:r w:rsidR="00056C9B">
              <w:rPr>
                <w:rFonts w:ascii="Garamond" w:hAnsi="Garamond"/>
              </w:rPr>
              <w:t> </w:t>
            </w:r>
            <w:r w:rsidR="00056C9B">
              <w:rPr>
                <w:rFonts w:ascii="Garamond" w:hAnsi="Garamond"/>
              </w:rPr>
              <w:t> </w:t>
            </w:r>
            <w:r w:rsidR="00056C9B">
              <w:rPr>
                <w:rFonts w:ascii="Garamond" w:hAnsi="Garamond"/>
              </w:rPr>
              <w:t> </w:t>
            </w:r>
            <w:r w:rsidR="00056C9B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790" w:type="dxa"/>
            <w:tcBorders>
              <w:right w:val="nil"/>
            </w:tcBorders>
          </w:tcPr>
          <w:p w14:paraId="2FB53FB4" w14:textId="18F25A49" w:rsidR="006835DF" w:rsidRPr="00620A58" w:rsidRDefault="008254E4" w:rsidP="0022717E">
            <w:pPr>
              <w:pStyle w:val="TableParagraph"/>
              <w:spacing w:before="56"/>
              <w:ind w:left="0"/>
              <w:rPr>
                <w:rFonts w:ascii="Roboto" w:hAnsi="Roboto"/>
                <w:b/>
                <w:bCs/>
                <w:sz w:val="20"/>
                <w:szCs w:val="24"/>
              </w:rPr>
            </w:pPr>
            <w:r w:rsidRPr="00620A58">
              <w:rPr>
                <w:rFonts w:ascii="Roboto" w:hAnsi="Roboto"/>
                <w:b/>
                <w:bCs/>
                <w:sz w:val="20"/>
                <w:szCs w:val="24"/>
              </w:rPr>
              <w:t xml:space="preserve">Date of </w:t>
            </w:r>
            <w:proofErr w:type="gramStart"/>
            <w:r w:rsidRPr="00620A58">
              <w:rPr>
                <w:rFonts w:ascii="Roboto" w:hAnsi="Roboto"/>
                <w:b/>
                <w:bCs/>
                <w:sz w:val="20"/>
                <w:szCs w:val="24"/>
              </w:rPr>
              <w:t>Fact Finding</w:t>
            </w:r>
            <w:proofErr w:type="gramEnd"/>
            <w:r w:rsidRPr="00620A58">
              <w:rPr>
                <w:rFonts w:ascii="Roboto" w:hAnsi="Roboto"/>
                <w:b/>
                <w:bCs/>
                <w:sz w:val="20"/>
                <w:szCs w:val="24"/>
              </w:rPr>
              <w:t xml:space="preserve"> Request</w:t>
            </w:r>
          </w:p>
          <w:p w14:paraId="7A429154" w14:textId="6EC99840" w:rsidR="006835DF" w:rsidRPr="00056C9B" w:rsidRDefault="006835DF" w:rsidP="0022717E">
            <w:pPr>
              <w:rPr>
                <w:bCs/>
              </w:rPr>
            </w:pPr>
            <w:r w:rsidRPr="00056C9B">
              <w:rPr>
                <w:rFonts w:ascii="Garamond" w:hAnsi="Garamond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56C9B">
              <w:rPr>
                <w:rFonts w:ascii="Garamond" w:hAnsi="Garamond"/>
                <w:bCs/>
              </w:rPr>
              <w:instrText xml:space="preserve"> FORMTEXT </w:instrText>
            </w:r>
            <w:r w:rsidRPr="00056C9B">
              <w:rPr>
                <w:rFonts w:ascii="Garamond" w:hAnsi="Garamond"/>
                <w:bCs/>
              </w:rPr>
            </w:r>
            <w:r w:rsidRPr="00056C9B">
              <w:rPr>
                <w:rFonts w:ascii="Garamond" w:hAnsi="Garamond"/>
                <w:bCs/>
              </w:rPr>
              <w:fldChar w:fldCharType="separate"/>
            </w:r>
            <w:r w:rsidR="00056C9B">
              <w:rPr>
                <w:rFonts w:ascii="Garamond" w:hAnsi="Garamond"/>
                <w:bCs/>
              </w:rPr>
              <w:t> </w:t>
            </w:r>
            <w:r w:rsidR="00056C9B">
              <w:rPr>
                <w:rFonts w:ascii="Garamond" w:hAnsi="Garamond"/>
                <w:bCs/>
              </w:rPr>
              <w:t> </w:t>
            </w:r>
            <w:r w:rsidRPr="00056C9B">
              <w:rPr>
                <w:rFonts w:ascii="Garamond" w:hAnsi="Garamond"/>
                <w:bCs/>
              </w:rPr>
              <w:fldChar w:fldCharType="end"/>
            </w:r>
            <w:r w:rsidRPr="00056C9B">
              <w:rPr>
                <w:bCs/>
              </w:rPr>
              <w:t>/</w:t>
            </w:r>
            <w:r w:rsidRPr="00056C9B">
              <w:rPr>
                <w:rFonts w:ascii="Garamond" w:hAnsi="Garamond"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56C9B">
              <w:rPr>
                <w:rFonts w:ascii="Garamond" w:hAnsi="Garamond"/>
                <w:bCs/>
              </w:rPr>
              <w:instrText xml:space="preserve"> FORMTEXT </w:instrText>
            </w:r>
            <w:r w:rsidRPr="00056C9B">
              <w:rPr>
                <w:rFonts w:ascii="Garamond" w:hAnsi="Garamond"/>
                <w:bCs/>
              </w:rPr>
            </w:r>
            <w:r w:rsidRPr="00056C9B">
              <w:rPr>
                <w:rFonts w:ascii="Garamond" w:hAnsi="Garamond"/>
                <w:bCs/>
              </w:rPr>
              <w:fldChar w:fldCharType="separate"/>
            </w:r>
            <w:r w:rsidR="00056C9B">
              <w:rPr>
                <w:rFonts w:ascii="Garamond" w:hAnsi="Garamond"/>
                <w:bCs/>
              </w:rPr>
              <w:t> </w:t>
            </w:r>
            <w:r w:rsidR="00056C9B">
              <w:rPr>
                <w:rFonts w:ascii="Garamond" w:hAnsi="Garamond"/>
                <w:bCs/>
              </w:rPr>
              <w:t> </w:t>
            </w:r>
            <w:r w:rsidRPr="00056C9B">
              <w:rPr>
                <w:rFonts w:ascii="Garamond" w:hAnsi="Garamond"/>
                <w:bCs/>
              </w:rPr>
              <w:fldChar w:fldCharType="end"/>
            </w:r>
            <w:r w:rsidRPr="00056C9B">
              <w:rPr>
                <w:bCs/>
              </w:rPr>
              <w:t>/</w:t>
            </w:r>
            <w:r w:rsidRPr="00056C9B">
              <w:rPr>
                <w:rFonts w:ascii="Garamond" w:hAnsi="Garamond"/>
                <w:bCs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6C9B">
              <w:rPr>
                <w:rFonts w:ascii="Garamond" w:hAnsi="Garamond"/>
                <w:bCs/>
              </w:rPr>
              <w:instrText xml:space="preserve"> FORMTEXT </w:instrText>
            </w:r>
            <w:r w:rsidRPr="00056C9B">
              <w:rPr>
                <w:rFonts w:ascii="Garamond" w:hAnsi="Garamond"/>
                <w:bCs/>
              </w:rPr>
            </w:r>
            <w:r w:rsidRPr="00056C9B">
              <w:rPr>
                <w:rFonts w:ascii="Garamond" w:hAnsi="Garamond"/>
                <w:bCs/>
              </w:rPr>
              <w:fldChar w:fldCharType="separate"/>
            </w:r>
            <w:r w:rsidR="00056C9B">
              <w:rPr>
                <w:rFonts w:ascii="Garamond" w:hAnsi="Garamond"/>
                <w:bCs/>
              </w:rPr>
              <w:t> </w:t>
            </w:r>
            <w:r w:rsidR="00056C9B">
              <w:rPr>
                <w:rFonts w:ascii="Garamond" w:hAnsi="Garamond"/>
                <w:bCs/>
              </w:rPr>
              <w:t> </w:t>
            </w:r>
            <w:r w:rsidR="00056C9B">
              <w:rPr>
                <w:rFonts w:ascii="Garamond" w:hAnsi="Garamond"/>
                <w:bCs/>
              </w:rPr>
              <w:t> </w:t>
            </w:r>
            <w:r w:rsidR="00056C9B">
              <w:rPr>
                <w:rFonts w:ascii="Garamond" w:hAnsi="Garamond"/>
                <w:bCs/>
              </w:rPr>
              <w:t> </w:t>
            </w:r>
            <w:r w:rsidRPr="00056C9B">
              <w:rPr>
                <w:rFonts w:ascii="Garamond" w:hAnsi="Garamond"/>
                <w:bCs/>
              </w:rPr>
              <w:fldChar w:fldCharType="end"/>
            </w:r>
          </w:p>
        </w:tc>
      </w:tr>
    </w:tbl>
    <w:p w14:paraId="43377998" w14:textId="20B312F4" w:rsidR="0037569A" w:rsidRPr="00620A58" w:rsidRDefault="008254E4" w:rsidP="00056C9B">
      <w:pPr>
        <w:spacing w:before="180"/>
        <w:jc w:val="center"/>
        <w:rPr>
          <w:rFonts w:ascii="Roboto" w:hAnsi="Roboto"/>
          <w:sz w:val="18"/>
          <w:szCs w:val="24"/>
        </w:rPr>
      </w:pPr>
      <w:r w:rsidRPr="00620A58">
        <w:rPr>
          <w:rFonts w:ascii="Roboto" w:hAnsi="Roboto"/>
          <w:b/>
          <w:sz w:val="20"/>
          <w:szCs w:val="20"/>
        </w:rPr>
        <w:t>Retain Completed Form in Case Record</w:t>
      </w:r>
    </w:p>
    <w:sectPr w:rsidR="0037569A" w:rsidRPr="00620A58" w:rsidSect="00005FC2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475" w:footer="4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151A" w14:textId="77777777" w:rsidR="00621095" w:rsidRDefault="00621095" w:rsidP="00B35BB5">
      <w:r>
        <w:separator/>
      </w:r>
    </w:p>
  </w:endnote>
  <w:endnote w:type="continuationSeparator" w:id="0">
    <w:p w14:paraId="4153D3F7" w14:textId="77777777" w:rsidR="00621095" w:rsidRDefault="00621095" w:rsidP="00B3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26C3" w14:textId="2E776725" w:rsidR="00B35BB5" w:rsidRPr="005C75FC" w:rsidRDefault="00B35BB5" w:rsidP="00BD32B1">
    <w:pPr>
      <w:pStyle w:val="Footer"/>
      <w:tabs>
        <w:tab w:val="clear" w:pos="4680"/>
        <w:tab w:val="clear" w:pos="9360"/>
      </w:tabs>
      <w:rPr>
        <w:rFonts w:ascii="Roboto" w:hAnsi="Roboto"/>
        <w:sz w:val="18"/>
        <w:szCs w:val="18"/>
      </w:rPr>
    </w:pPr>
    <w:r w:rsidRPr="003B79D4">
      <w:rPr>
        <w:rFonts w:ascii="Roboto" w:hAnsi="Roboto"/>
        <w:sz w:val="16"/>
        <w:szCs w:val="16"/>
      </w:rPr>
      <w:t xml:space="preserve">DCF-F-DWSP10783-E (R. </w:t>
    </w:r>
    <w:r w:rsidR="003B79D4">
      <w:rPr>
        <w:rFonts w:ascii="Roboto" w:hAnsi="Roboto"/>
        <w:sz w:val="16"/>
        <w:szCs w:val="16"/>
      </w:rPr>
      <w:t>10</w:t>
    </w:r>
    <w:r w:rsidRPr="003B79D4">
      <w:rPr>
        <w:rFonts w:ascii="Roboto" w:hAnsi="Roboto"/>
        <w:sz w:val="16"/>
        <w:szCs w:val="16"/>
      </w:rPr>
      <w:t>/202</w:t>
    </w:r>
    <w:r w:rsidR="00B27282" w:rsidRPr="003B79D4">
      <w:rPr>
        <w:rFonts w:ascii="Roboto" w:hAnsi="Roboto"/>
        <w:sz w:val="16"/>
        <w:szCs w:val="16"/>
      </w:rPr>
      <w:t>3</w:t>
    </w:r>
    <w:r w:rsidRPr="003B79D4">
      <w:rPr>
        <w:rFonts w:ascii="Roboto" w:hAnsi="Roboto"/>
        <w:sz w:val="16"/>
        <w:szCs w:val="16"/>
      </w:rPr>
      <w:t>)</w:t>
    </w:r>
    <w:r w:rsidR="00BD32B1">
      <w:rPr>
        <w:rFonts w:ascii="Roboto" w:hAnsi="Roboto"/>
        <w:sz w:val="16"/>
        <w:szCs w:val="16"/>
      </w:rPr>
      <w:ptab w:relativeTo="margin" w:alignment="right" w:leader="none"/>
    </w:r>
    <w:r w:rsidR="00BD32B1" w:rsidRPr="00BD32B1">
      <w:rPr>
        <w:rFonts w:ascii="Roboto" w:hAnsi="Roboto"/>
        <w:sz w:val="16"/>
        <w:szCs w:val="16"/>
      </w:rPr>
      <w:fldChar w:fldCharType="begin"/>
    </w:r>
    <w:r w:rsidR="00BD32B1" w:rsidRPr="00BD32B1">
      <w:rPr>
        <w:rFonts w:ascii="Roboto" w:hAnsi="Roboto"/>
        <w:sz w:val="16"/>
        <w:szCs w:val="16"/>
      </w:rPr>
      <w:instrText xml:space="preserve"> PAGE   \* MERGEFORMAT </w:instrText>
    </w:r>
    <w:r w:rsidR="00BD32B1" w:rsidRPr="00BD32B1">
      <w:rPr>
        <w:rFonts w:ascii="Roboto" w:hAnsi="Roboto"/>
        <w:sz w:val="16"/>
        <w:szCs w:val="16"/>
      </w:rPr>
      <w:fldChar w:fldCharType="separate"/>
    </w:r>
    <w:r w:rsidR="00BD32B1" w:rsidRPr="00BD32B1">
      <w:rPr>
        <w:rFonts w:ascii="Roboto" w:hAnsi="Roboto"/>
        <w:noProof/>
        <w:sz w:val="16"/>
        <w:szCs w:val="16"/>
      </w:rPr>
      <w:t>1</w:t>
    </w:r>
    <w:r w:rsidR="00BD32B1" w:rsidRPr="00BD32B1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6C88" w14:textId="77777777" w:rsidR="00621095" w:rsidRDefault="00621095" w:rsidP="00B35BB5">
      <w:r>
        <w:separator/>
      </w:r>
    </w:p>
  </w:footnote>
  <w:footnote w:type="continuationSeparator" w:id="0">
    <w:p w14:paraId="32E94ACF" w14:textId="77777777" w:rsidR="00621095" w:rsidRDefault="00621095" w:rsidP="00B3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13DF" w14:textId="09D4791C" w:rsidR="00575D72" w:rsidRDefault="00620A58" w:rsidP="00BD32B1">
    <w:pPr>
      <w:pStyle w:val="Header"/>
      <w:tabs>
        <w:tab w:val="clear" w:pos="4680"/>
        <w:tab w:val="clear" w:pos="9360"/>
      </w:tabs>
      <w:rPr>
        <w:rFonts w:ascii="Roboto" w:hAnsi="Roboto"/>
        <w:b/>
        <w:sz w:val="32"/>
        <w:szCs w:val="32"/>
      </w:rPr>
    </w:pPr>
    <w:r>
      <w:rPr>
        <w:rFonts w:ascii="Roboto" w:hAnsi="Roboto"/>
        <w:b/>
        <w:bCs/>
        <w:noProof/>
        <w:sz w:val="16"/>
        <w:szCs w:val="16"/>
      </w:rPr>
      <w:t>DEPARTMENT OF CHILDREN AND FAMILIES</w:t>
    </w:r>
    <w:r w:rsidR="00BD32B1">
      <w:rPr>
        <w:rFonts w:ascii="Roboto" w:hAnsi="Roboto"/>
        <w:b/>
        <w:bCs/>
        <w:noProof/>
        <w:sz w:val="16"/>
        <w:szCs w:val="16"/>
      </w:rPr>
      <w:ptab w:relativeTo="margin" w:alignment="right" w:leader="none"/>
    </w:r>
    <w:r w:rsidR="00575D72" w:rsidRPr="00575D72">
      <w:rPr>
        <w:rFonts w:ascii="Roboto" w:hAnsi="Roboto"/>
        <w:b/>
        <w:sz w:val="32"/>
        <w:szCs w:val="32"/>
      </w:rPr>
      <w:t>WFF</w:t>
    </w:r>
  </w:p>
  <w:p w14:paraId="0BCDAF45" w14:textId="70D221B9" w:rsidR="00620A58" w:rsidRPr="00620A58" w:rsidRDefault="00620A58" w:rsidP="00BD32B1">
    <w:pPr>
      <w:pStyle w:val="Header"/>
      <w:tabs>
        <w:tab w:val="clear" w:pos="4680"/>
        <w:tab w:val="clear" w:pos="9360"/>
      </w:tabs>
      <w:rPr>
        <w:rFonts w:ascii="Roboto" w:hAnsi="Roboto"/>
        <w:noProof/>
        <w:sz w:val="16"/>
        <w:szCs w:val="16"/>
      </w:rPr>
    </w:pPr>
    <w:r w:rsidRPr="00620A58">
      <w:rPr>
        <w:rFonts w:ascii="Roboto" w:hAnsi="Roboto"/>
        <w:noProof/>
        <w:sz w:val="16"/>
        <w:szCs w:val="16"/>
      </w:rPr>
      <w:t>Division of Family and Economic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Ii7++g5xEP4K599jzjif7f4WbMBduNlniTEdz3bd7R+6p9n2dBDzRRCMZ+jQs68ZvDDHXcToOr6QvztMEQeIQ==" w:salt="VC43jzneBLuXzwps0sMPYA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9A"/>
    <w:rsid w:val="000014A3"/>
    <w:rsid w:val="00005FC2"/>
    <w:rsid w:val="000519EB"/>
    <w:rsid w:val="00056C9B"/>
    <w:rsid w:val="00122468"/>
    <w:rsid w:val="001D040A"/>
    <w:rsid w:val="0022717E"/>
    <w:rsid w:val="00244F39"/>
    <w:rsid w:val="00260705"/>
    <w:rsid w:val="00270F57"/>
    <w:rsid w:val="00286961"/>
    <w:rsid w:val="002A0FAE"/>
    <w:rsid w:val="002F0A89"/>
    <w:rsid w:val="0031119F"/>
    <w:rsid w:val="0033415D"/>
    <w:rsid w:val="0035790C"/>
    <w:rsid w:val="0037569A"/>
    <w:rsid w:val="0038089E"/>
    <w:rsid w:val="003949BC"/>
    <w:rsid w:val="003A563B"/>
    <w:rsid w:val="003B79D4"/>
    <w:rsid w:val="004007A0"/>
    <w:rsid w:val="00424153"/>
    <w:rsid w:val="00466F32"/>
    <w:rsid w:val="00473726"/>
    <w:rsid w:val="00487DBB"/>
    <w:rsid w:val="004B128D"/>
    <w:rsid w:val="00534459"/>
    <w:rsid w:val="00575D72"/>
    <w:rsid w:val="005850C4"/>
    <w:rsid w:val="005B2FCD"/>
    <w:rsid w:val="005B7886"/>
    <w:rsid w:val="005C75FC"/>
    <w:rsid w:val="00603DA0"/>
    <w:rsid w:val="00610D8B"/>
    <w:rsid w:val="00620A58"/>
    <w:rsid w:val="00621095"/>
    <w:rsid w:val="006643BC"/>
    <w:rsid w:val="006835DF"/>
    <w:rsid w:val="006A40B4"/>
    <w:rsid w:val="006D1A62"/>
    <w:rsid w:val="00755976"/>
    <w:rsid w:val="007B7018"/>
    <w:rsid w:val="007D20FC"/>
    <w:rsid w:val="007E0EC8"/>
    <w:rsid w:val="007E3712"/>
    <w:rsid w:val="007F4D4A"/>
    <w:rsid w:val="008254E4"/>
    <w:rsid w:val="0087301D"/>
    <w:rsid w:val="0088600A"/>
    <w:rsid w:val="008B0157"/>
    <w:rsid w:val="008C7C49"/>
    <w:rsid w:val="00900160"/>
    <w:rsid w:val="009029DC"/>
    <w:rsid w:val="00932C33"/>
    <w:rsid w:val="00977322"/>
    <w:rsid w:val="009846B2"/>
    <w:rsid w:val="009E5B68"/>
    <w:rsid w:val="009F49C5"/>
    <w:rsid w:val="00A124A4"/>
    <w:rsid w:val="00A14B1D"/>
    <w:rsid w:val="00A51042"/>
    <w:rsid w:val="00A67E3B"/>
    <w:rsid w:val="00AA3748"/>
    <w:rsid w:val="00AB3A8B"/>
    <w:rsid w:val="00AC4D8E"/>
    <w:rsid w:val="00B27282"/>
    <w:rsid w:val="00B345C8"/>
    <w:rsid w:val="00B35BB5"/>
    <w:rsid w:val="00B613A0"/>
    <w:rsid w:val="00B66629"/>
    <w:rsid w:val="00B72113"/>
    <w:rsid w:val="00B810B8"/>
    <w:rsid w:val="00B95953"/>
    <w:rsid w:val="00BA6AF5"/>
    <w:rsid w:val="00BB70D5"/>
    <w:rsid w:val="00BC39CA"/>
    <w:rsid w:val="00BD32B1"/>
    <w:rsid w:val="00BE1932"/>
    <w:rsid w:val="00C24968"/>
    <w:rsid w:val="00C47CD7"/>
    <w:rsid w:val="00C569D1"/>
    <w:rsid w:val="00D23E69"/>
    <w:rsid w:val="00D45C04"/>
    <w:rsid w:val="00D76A74"/>
    <w:rsid w:val="00DB2296"/>
    <w:rsid w:val="00DC23D8"/>
    <w:rsid w:val="00DE124F"/>
    <w:rsid w:val="00DE6CFA"/>
    <w:rsid w:val="00E17B25"/>
    <w:rsid w:val="00E91329"/>
    <w:rsid w:val="00EA6E14"/>
    <w:rsid w:val="00EC2265"/>
    <w:rsid w:val="00F05979"/>
    <w:rsid w:val="00F16055"/>
    <w:rsid w:val="00F358F1"/>
    <w:rsid w:val="00F447BA"/>
    <w:rsid w:val="00F833A8"/>
    <w:rsid w:val="00FA35F3"/>
    <w:rsid w:val="00FA3ABC"/>
    <w:rsid w:val="00F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4D2734"/>
  <w15:docId w15:val="{4353E9C6-7A4E-47F6-91FB-EE7A6A8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199" w:lineRule="exact"/>
      <w:ind w:left="249"/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  <w:ind w:left="648"/>
    </w:pPr>
  </w:style>
  <w:style w:type="paragraph" w:styleId="Revision">
    <w:name w:val="Revision"/>
    <w:hidden/>
    <w:uiPriority w:val="99"/>
    <w:semiHidden/>
    <w:rsid w:val="00D76A74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35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B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5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BB5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1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28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28D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A37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3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C060-5367-4DB6-AAB1-4C94A269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2319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Wisconsin Works (W-2) Fact Finding Review, DCF-F-DWSP10783-E</vt:lpstr>
    </vt:vector>
  </TitlesOfParts>
  <Company>DCF - State of Wisconsin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Wisconsin Works (W-2) Fact Finding Review, DCF-F-DWSP10783-E</dc:title>
  <dc:subject>Division of Family and Economic Security</dc:subject>
  <dc:creator/>
  <cp:keywords>department of children and families, division of family and economic security, bureau of working families, dcf-f-dwsp10783-e request for a wisconsin works fact finding review, dcf-f-dwsp10783-e, request for a wisconsin works fact finding review, dcf-f-dwsp10783-e request for a w-2 fact finding review, request for a w-2 fact finding review, wisconsin works, w-2, fact finding review</cp:keywords>
  <dc:description>R. 10/2023</dc:description>
  <cp:lastModifiedBy>Kramer, Kathleen M - DCF</cp:lastModifiedBy>
  <cp:revision>4</cp:revision>
  <dcterms:created xsi:type="dcterms:W3CDTF">2023-10-26T20:18:00Z</dcterms:created>
  <dcterms:modified xsi:type="dcterms:W3CDTF">2023-10-26T20:19:00Z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2023-09-15T00:00:00Z</vt:filetime>
  </property>
</Properties>
</file>