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BA5B0" w14:textId="65E1E723" w:rsidR="00FD0890" w:rsidRPr="00E266A9" w:rsidRDefault="0063326C" w:rsidP="002A313A">
      <w:pPr>
        <w:spacing w:before="120" w:after="0"/>
        <w:jc w:val="center"/>
        <w:rPr>
          <w:rFonts w:ascii="Roboto" w:hAnsi="Roboto"/>
          <w:b/>
          <w:sz w:val="24"/>
          <w:lang w:val="es-ES"/>
        </w:rPr>
      </w:pPr>
      <w:r w:rsidRPr="00E266A9">
        <w:rPr>
          <w:rFonts w:ascii="Roboto" w:hAnsi="Roboto"/>
          <w:b/>
          <w:sz w:val="24"/>
          <w:lang w:val="es-ES"/>
        </w:rPr>
        <w:t>Lista de verificación de licencias de hogares de crianza infantil de no parientes</w:t>
      </w:r>
    </w:p>
    <w:p w14:paraId="213BC727" w14:textId="597117B8" w:rsidR="002A313A" w:rsidRPr="00F675F1" w:rsidRDefault="002A313A" w:rsidP="002A313A">
      <w:pPr>
        <w:spacing w:after="120"/>
        <w:jc w:val="center"/>
        <w:rPr>
          <w:rFonts w:ascii="Roboto" w:eastAsia="Roboto" w:hAnsi="Roboto" w:cs="Times New Roman"/>
          <w:smallCaps/>
          <w:sz w:val="20"/>
          <w:szCs w:val="20"/>
          <w:lang w:val="es-ES"/>
        </w:rPr>
      </w:pPr>
      <w:r w:rsidRPr="00F675F1">
        <w:rPr>
          <w:rFonts w:ascii="Roboto" w:eastAsia="Roboto" w:hAnsi="Roboto" w:cs="Times New Roman"/>
          <w:smallCaps/>
          <w:sz w:val="20"/>
          <w:szCs w:val="20"/>
          <w:lang w:val="es-ES"/>
        </w:rPr>
        <w:t>NON-RELATIVE CHILD FOSTER HOME LICENSING CHECKLIST</w:t>
      </w:r>
    </w:p>
    <w:p w14:paraId="50A04527" w14:textId="27100B7A" w:rsidR="00FD0890" w:rsidRPr="00E266A9" w:rsidRDefault="00FD0890" w:rsidP="002A313A">
      <w:pPr>
        <w:spacing w:after="0"/>
        <w:jc w:val="both"/>
        <w:rPr>
          <w:rFonts w:ascii="Roboto" w:eastAsia="Roboto" w:hAnsi="Roboto" w:cs="Times New Roman"/>
          <w:color w:val="000000"/>
          <w:sz w:val="20"/>
          <w:szCs w:val="20"/>
          <w:lang w:val="es-ES"/>
        </w:rPr>
      </w:pPr>
      <w:r w:rsidRPr="00E266A9">
        <w:rPr>
          <w:rFonts w:ascii="Roboto" w:hAnsi="Roboto"/>
          <w:b/>
          <w:sz w:val="20"/>
          <w:lang w:val="es-ES"/>
        </w:rPr>
        <w:t xml:space="preserve">Uso del formulario: </w:t>
      </w:r>
      <w:r w:rsidRPr="00E266A9">
        <w:rPr>
          <w:rFonts w:ascii="Roboto" w:hAnsi="Roboto"/>
          <w:sz w:val="20"/>
          <w:lang w:val="es-ES"/>
        </w:rPr>
        <w:t xml:space="preserve">se requiere completar este formulario de conformidad con </w:t>
      </w:r>
      <w:r w:rsidRPr="00E266A9">
        <w:rPr>
          <w:rFonts w:ascii="Roboto" w:hAnsi="Roboto"/>
          <w:color w:val="000000"/>
          <w:sz w:val="20"/>
          <w:lang w:val="es-ES"/>
        </w:rPr>
        <w:t>s. DCF 56.04 (2) (i) y (3) (f). Todos los solicitantes no parientes que desean proporcionar cuidado de crianza deben certificar que cumplirán con todos los requisitos establecidos en Wis. Admin. Code 56 Foster Home Care for Children. La información personal que usted proporciona puede utilizarse para propósitos secundarios [Privacy Law, s. 15.04(1)(m), Wisconsin Statutes].</w:t>
      </w:r>
    </w:p>
    <w:p w14:paraId="5175A7A2" w14:textId="541094E7" w:rsidR="00FD0890" w:rsidRPr="00E266A9" w:rsidRDefault="00FD0890" w:rsidP="002A313A">
      <w:pPr>
        <w:spacing w:before="120" w:after="120"/>
        <w:jc w:val="both"/>
        <w:rPr>
          <w:rFonts w:ascii="Roboto" w:eastAsia="Roboto" w:hAnsi="Roboto" w:cs="Times New Roman"/>
          <w:color w:val="000000"/>
          <w:sz w:val="20"/>
          <w:szCs w:val="20"/>
          <w:lang w:val="es-ES"/>
        </w:rPr>
      </w:pPr>
      <w:r w:rsidRPr="00E266A9">
        <w:rPr>
          <w:rFonts w:ascii="Roboto" w:hAnsi="Roboto"/>
          <w:b/>
          <w:sz w:val="20"/>
          <w:lang w:val="es-ES"/>
        </w:rPr>
        <w:t xml:space="preserve">Instrucciones: </w:t>
      </w:r>
      <w:r w:rsidRPr="00E266A9">
        <w:rPr>
          <w:rFonts w:ascii="Roboto" w:hAnsi="Roboto"/>
          <w:color w:val="000000"/>
          <w:sz w:val="20"/>
          <w:lang w:val="es-ES"/>
        </w:rPr>
        <w:t xml:space="preserve">los solicitantes deben marcar las casillas que demuestren que han leído, entendido y que cumplirán con los requisitos establecidos en Ch. DCF 56 Admin Code. </w:t>
      </w:r>
      <w:r w:rsidRPr="00E266A9">
        <w:rPr>
          <w:rFonts w:ascii="Roboto" w:hAnsi="Roboto"/>
          <w:color w:val="000000" w:themeColor="text1"/>
          <w:sz w:val="20"/>
          <w:lang w:val="es-ES"/>
        </w:rPr>
        <w:t xml:space="preserve">Si se necesita una excepción para algún requisito de licencia, el solicitante debe consultarlo con la agencia del otorgamiento de licencias y completar la solicitud de excepción al final de este formulario. </w:t>
      </w:r>
      <w:r w:rsidRPr="00E266A9">
        <w:rPr>
          <w:rFonts w:ascii="Roboto" w:hAnsi="Roboto"/>
          <w:color w:val="000000"/>
          <w:sz w:val="20"/>
          <w:lang w:val="es-ES"/>
        </w:rPr>
        <w:t>El símbolo “</w:t>
      </w:r>
      <w:r w:rsidRPr="00E266A9">
        <w:rPr>
          <w:rFonts w:ascii="Roboto" w:hAnsi="Roboto"/>
          <w:b/>
          <w:color w:val="000000"/>
          <w:sz w:val="20"/>
          <w:lang w:val="es-ES"/>
        </w:rPr>
        <w:t>*</w:t>
      </w:r>
      <w:r w:rsidRPr="00E266A9">
        <w:rPr>
          <w:rFonts w:ascii="Roboto" w:hAnsi="Roboto"/>
          <w:color w:val="000000"/>
          <w:sz w:val="20"/>
          <w:lang w:val="es-ES"/>
        </w:rPr>
        <w:t>” indica que este es un requisito para el cual la agencia de licencias puede aprobar una excepción. El símbolo “</w:t>
      </w:r>
      <w:r w:rsidRPr="00E266A9">
        <w:rPr>
          <w:rFonts w:ascii="Roboto" w:hAnsi="Roboto"/>
          <w:b/>
          <w:color w:val="000000"/>
          <w:sz w:val="20"/>
          <w:lang w:val="es-ES"/>
        </w:rPr>
        <w:t>**</w:t>
      </w:r>
      <w:r w:rsidRPr="00E266A9">
        <w:rPr>
          <w:rFonts w:ascii="Roboto" w:hAnsi="Roboto"/>
          <w:color w:val="000000"/>
          <w:sz w:val="20"/>
          <w:lang w:val="es-ES"/>
        </w:rPr>
        <w:t>” indica que se trata de un requisito para el cual el Panel de Excepciones del el Departamento de Niños y Familias (DCF, Department of Children and Families) puede aprobar una excepción.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10800"/>
      </w:tblGrid>
      <w:tr w:rsidR="007B2654" w:rsidRPr="00E266A9" w14:paraId="1662593A" w14:textId="77777777" w:rsidTr="00F675F1">
        <w:trPr>
          <w:trHeight w:val="576"/>
        </w:trPr>
        <w:tc>
          <w:tcPr>
            <w:tcW w:w="10800" w:type="dxa"/>
            <w:tcBorders>
              <w:top w:val="single" w:sz="4" w:space="0" w:color="auto"/>
              <w:left w:val="nil"/>
              <w:bottom w:val="single" w:sz="4" w:space="0" w:color="auto"/>
              <w:right w:val="nil"/>
            </w:tcBorders>
          </w:tcPr>
          <w:p w14:paraId="5E0AA9F8" w14:textId="77777777" w:rsidR="007B2654" w:rsidRPr="00E266A9" w:rsidRDefault="007B2654">
            <w:pPr>
              <w:spacing w:after="0"/>
              <w:rPr>
                <w:rFonts w:ascii="Roboto" w:hAnsi="Roboto"/>
                <w:sz w:val="20"/>
                <w:szCs w:val="20"/>
                <w:lang w:val="es-ES"/>
              </w:rPr>
            </w:pPr>
            <w:r w:rsidRPr="00E266A9">
              <w:rPr>
                <w:rFonts w:ascii="Roboto" w:hAnsi="Roboto"/>
                <w:sz w:val="20"/>
                <w:lang w:val="es-ES"/>
              </w:rPr>
              <w:t>Nombre completo del solicitante 1</w:t>
            </w:r>
          </w:p>
          <w:p w14:paraId="44193711" w14:textId="5A277C90" w:rsidR="007B2654" w:rsidRPr="00E266A9" w:rsidRDefault="007B2654">
            <w:pPr>
              <w:spacing w:after="0"/>
              <w:rPr>
                <w:rFonts w:ascii="Roboto" w:hAnsi="Roboto"/>
                <w:sz w:val="20"/>
                <w:szCs w:val="20"/>
                <w:lang w:val="es-ES"/>
              </w:rPr>
            </w:pPr>
            <w:r w:rsidRPr="00E266A9">
              <w:rPr>
                <w:rFonts w:ascii="Garamond" w:hAnsi="Garamond"/>
                <w:lang w:val="es-ES"/>
              </w:rPr>
              <w:fldChar w:fldCharType="begin" w:fldLock="1">
                <w:ffData>
                  <w:name w:val=""/>
                  <w:enabled/>
                  <w:calcOnExit w:val="0"/>
                  <w:textInput>
                    <w:maxLength w:val="55"/>
                  </w:textInput>
                </w:ffData>
              </w:fldChar>
            </w:r>
            <w:r w:rsidRPr="00E266A9">
              <w:rPr>
                <w:rFonts w:ascii="Garamond" w:hAnsi="Garamond"/>
                <w:lang w:val="es-ES"/>
              </w:rPr>
              <w:instrText xml:space="preserve"> FORMTEXT </w:instrText>
            </w:r>
            <w:r w:rsidRPr="00E266A9">
              <w:rPr>
                <w:rFonts w:ascii="Garamond" w:hAnsi="Garamond"/>
                <w:lang w:val="es-ES"/>
              </w:rPr>
            </w:r>
            <w:r w:rsidRPr="00E266A9">
              <w:rPr>
                <w:rFonts w:ascii="Garamond" w:hAnsi="Garamond"/>
                <w:lang w:val="es-ES"/>
              </w:rPr>
              <w:fldChar w:fldCharType="separate"/>
            </w:r>
            <w:r w:rsidRPr="00E266A9">
              <w:rPr>
                <w:rFonts w:ascii="Garamond" w:hAnsi="Garamond"/>
                <w:lang w:val="es-ES"/>
              </w:rPr>
              <w:t>     </w:t>
            </w:r>
            <w:r w:rsidRPr="00E266A9">
              <w:rPr>
                <w:rFonts w:ascii="Garamond" w:hAnsi="Garamond"/>
                <w:lang w:val="es-ES"/>
              </w:rPr>
              <w:fldChar w:fldCharType="end"/>
            </w:r>
          </w:p>
        </w:tc>
      </w:tr>
      <w:tr w:rsidR="007B2654" w:rsidRPr="00E266A9" w14:paraId="67578882" w14:textId="77777777" w:rsidTr="00F675F1">
        <w:trPr>
          <w:trHeight w:val="576"/>
        </w:trPr>
        <w:tc>
          <w:tcPr>
            <w:tcW w:w="10800" w:type="dxa"/>
            <w:tcBorders>
              <w:top w:val="single" w:sz="4" w:space="0" w:color="auto"/>
              <w:left w:val="nil"/>
              <w:bottom w:val="single" w:sz="4" w:space="0" w:color="auto"/>
              <w:right w:val="nil"/>
            </w:tcBorders>
          </w:tcPr>
          <w:p w14:paraId="52A4600B" w14:textId="77777777" w:rsidR="007B2654" w:rsidRPr="00E266A9" w:rsidRDefault="007B2654" w:rsidP="007B2654">
            <w:pPr>
              <w:spacing w:after="0"/>
              <w:rPr>
                <w:rFonts w:ascii="Roboto" w:hAnsi="Roboto"/>
                <w:sz w:val="20"/>
                <w:szCs w:val="20"/>
                <w:lang w:val="es-ES"/>
              </w:rPr>
            </w:pPr>
            <w:r w:rsidRPr="00E266A9">
              <w:rPr>
                <w:rFonts w:ascii="Roboto" w:hAnsi="Roboto"/>
                <w:sz w:val="20"/>
                <w:lang w:val="es-ES"/>
              </w:rPr>
              <w:t>Nombre completo del solicitante 2</w:t>
            </w:r>
          </w:p>
          <w:p w14:paraId="1442F256" w14:textId="3FD3EA0B" w:rsidR="007B2654" w:rsidRPr="00E266A9" w:rsidRDefault="007B2654" w:rsidP="007B2654">
            <w:pPr>
              <w:spacing w:after="0"/>
              <w:rPr>
                <w:rFonts w:ascii="Roboto" w:hAnsi="Roboto"/>
                <w:sz w:val="20"/>
                <w:szCs w:val="20"/>
                <w:lang w:val="es-ES"/>
              </w:rPr>
            </w:pPr>
            <w:r w:rsidRPr="00E266A9">
              <w:rPr>
                <w:rFonts w:ascii="Garamond" w:hAnsi="Garamond"/>
                <w:lang w:val="es-ES"/>
              </w:rPr>
              <w:fldChar w:fldCharType="begin" w:fldLock="1">
                <w:ffData>
                  <w:name w:val=""/>
                  <w:enabled/>
                  <w:calcOnExit w:val="0"/>
                  <w:textInput>
                    <w:maxLength w:val="55"/>
                  </w:textInput>
                </w:ffData>
              </w:fldChar>
            </w:r>
            <w:r w:rsidRPr="00E266A9">
              <w:rPr>
                <w:rFonts w:ascii="Garamond" w:hAnsi="Garamond"/>
                <w:lang w:val="es-ES"/>
              </w:rPr>
              <w:instrText xml:space="preserve"> FORMTEXT </w:instrText>
            </w:r>
            <w:r w:rsidRPr="00E266A9">
              <w:rPr>
                <w:rFonts w:ascii="Garamond" w:hAnsi="Garamond"/>
                <w:lang w:val="es-ES"/>
              </w:rPr>
            </w:r>
            <w:r w:rsidRPr="00E266A9">
              <w:rPr>
                <w:rFonts w:ascii="Garamond" w:hAnsi="Garamond"/>
                <w:lang w:val="es-ES"/>
              </w:rPr>
              <w:fldChar w:fldCharType="separate"/>
            </w:r>
            <w:r w:rsidRPr="00E266A9">
              <w:rPr>
                <w:rFonts w:ascii="Garamond" w:hAnsi="Garamond"/>
                <w:lang w:val="es-ES"/>
              </w:rPr>
              <w:t>     </w:t>
            </w:r>
            <w:r w:rsidRPr="00E266A9">
              <w:rPr>
                <w:rFonts w:ascii="Garamond" w:hAnsi="Garamond"/>
                <w:lang w:val="es-ES"/>
              </w:rPr>
              <w:fldChar w:fldCharType="end"/>
            </w:r>
          </w:p>
        </w:tc>
      </w:tr>
      <w:tr w:rsidR="002E085F" w:rsidRPr="00E266A9" w14:paraId="712FAB96" w14:textId="77777777" w:rsidTr="00F675F1">
        <w:trPr>
          <w:trHeight w:val="576"/>
        </w:trPr>
        <w:tc>
          <w:tcPr>
            <w:tcW w:w="10800" w:type="dxa"/>
            <w:tcBorders>
              <w:top w:val="single" w:sz="4" w:space="0" w:color="auto"/>
              <w:left w:val="nil"/>
              <w:bottom w:val="single" w:sz="4" w:space="0" w:color="auto"/>
              <w:right w:val="nil"/>
            </w:tcBorders>
          </w:tcPr>
          <w:p w14:paraId="5605B593" w14:textId="77777777" w:rsidR="002E085F" w:rsidRPr="00E266A9" w:rsidRDefault="002E085F">
            <w:pPr>
              <w:spacing w:after="0"/>
              <w:rPr>
                <w:rFonts w:ascii="Roboto" w:hAnsi="Roboto"/>
                <w:sz w:val="20"/>
                <w:szCs w:val="20"/>
                <w:lang w:val="es-ES"/>
              </w:rPr>
            </w:pPr>
            <w:r w:rsidRPr="00E266A9">
              <w:rPr>
                <w:rFonts w:ascii="Roboto" w:hAnsi="Roboto"/>
                <w:sz w:val="20"/>
                <w:lang w:val="es-ES"/>
              </w:rPr>
              <w:t>Domicilio (calle, ciudad, estado, código postal)</w:t>
            </w:r>
          </w:p>
          <w:p w14:paraId="3413A863" w14:textId="7AF0B5F4" w:rsidR="002E085F" w:rsidRPr="00E266A9" w:rsidRDefault="007B2654">
            <w:pPr>
              <w:spacing w:after="0"/>
              <w:rPr>
                <w:rFonts w:ascii="Roboto" w:hAnsi="Roboto"/>
                <w:sz w:val="20"/>
                <w:szCs w:val="20"/>
                <w:lang w:val="es-ES"/>
              </w:rPr>
            </w:pPr>
            <w:r w:rsidRPr="00E266A9">
              <w:rPr>
                <w:rFonts w:ascii="Garamond" w:hAnsi="Garamond"/>
                <w:lang w:val="es-ES"/>
              </w:rPr>
              <w:fldChar w:fldCharType="begin" w:fldLock="1">
                <w:ffData>
                  <w:name w:val=""/>
                  <w:enabled/>
                  <w:calcOnExit w:val="0"/>
                  <w:textInput>
                    <w:maxLength w:val="120"/>
                  </w:textInput>
                </w:ffData>
              </w:fldChar>
            </w:r>
            <w:r w:rsidRPr="00E266A9">
              <w:rPr>
                <w:rFonts w:ascii="Garamond" w:hAnsi="Garamond"/>
                <w:lang w:val="es-ES"/>
              </w:rPr>
              <w:instrText xml:space="preserve"> FORMTEXT </w:instrText>
            </w:r>
            <w:r w:rsidRPr="00E266A9">
              <w:rPr>
                <w:rFonts w:ascii="Garamond" w:hAnsi="Garamond"/>
                <w:lang w:val="es-ES"/>
              </w:rPr>
            </w:r>
            <w:r w:rsidRPr="00E266A9">
              <w:rPr>
                <w:rFonts w:ascii="Garamond" w:hAnsi="Garamond"/>
                <w:lang w:val="es-ES"/>
              </w:rPr>
              <w:fldChar w:fldCharType="separate"/>
            </w:r>
            <w:r w:rsidRPr="00E266A9">
              <w:rPr>
                <w:rFonts w:ascii="Garamond" w:hAnsi="Garamond"/>
                <w:lang w:val="es-ES"/>
              </w:rPr>
              <w:t>     </w:t>
            </w:r>
            <w:r w:rsidRPr="00E266A9">
              <w:rPr>
                <w:rFonts w:ascii="Garamond" w:hAnsi="Garamond"/>
                <w:lang w:val="es-ES"/>
              </w:rPr>
              <w:fldChar w:fldCharType="end"/>
            </w:r>
          </w:p>
        </w:tc>
      </w:tr>
      <w:tr w:rsidR="00DF376E" w:rsidRPr="00E266A9" w14:paraId="0C8B5F83" w14:textId="77777777" w:rsidTr="00F675F1">
        <w:trPr>
          <w:trHeight w:val="576"/>
        </w:trPr>
        <w:tc>
          <w:tcPr>
            <w:tcW w:w="10800" w:type="dxa"/>
            <w:tcBorders>
              <w:top w:val="single" w:sz="4" w:space="0" w:color="auto"/>
              <w:left w:val="nil"/>
              <w:bottom w:val="single" w:sz="4" w:space="0" w:color="auto"/>
              <w:right w:val="nil"/>
            </w:tcBorders>
          </w:tcPr>
          <w:p w14:paraId="6E290081" w14:textId="77777777" w:rsidR="00DF376E" w:rsidRPr="00E266A9" w:rsidRDefault="00DF376E" w:rsidP="00DF376E">
            <w:pPr>
              <w:spacing w:before="20" w:after="0"/>
              <w:rPr>
                <w:rFonts w:ascii="Roboto" w:hAnsi="Roboto"/>
                <w:color w:val="000000"/>
                <w:sz w:val="20"/>
                <w:szCs w:val="20"/>
                <w:lang w:val="es-ES"/>
              </w:rPr>
            </w:pPr>
            <w:r w:rsidRPr="00E266A9">
              <w:rPr>
                <w:rFonts w:ascii="Roboto" w:hAnsi="Roboto"/>
                <w:color w:val="000000"/>
                <w:sz w:val="20"/>
                <w:lang w:val="es-ES"/>
              </w:rPr>
              <w:t>Tipo de licencia</w:t>
            </w:r>
          </w:p>
          <w:p w14:paraId="01B15EB8" w14:textId="19D601BF" w:rsidR="00DF376E" w:rsidRPr="00E266A9" w:rsidRDefault="00DF376E" w:rsidP="00DF376E">
            <w:pPr>
              <w:spacing w:after="0"/>
              <w:rPr>
                <w:rFonts w:ascii="Roboto" w:hAnsi="Roboto"/>
                <w:sz w:val="20"/>
                <w:szCs w:val="20"/>
                <w:lang w:val="es-ES"/>
              </w:rPr>
            </w:pPr>
            <w:r w:rsidRPr="00E266A9">
              <w:rPr>
                <w:rFonts w:ascii="Roboto" w:hAnsi="Roboto"/>
                <w:color w:val="000000"/>
                <w:sz w:val="20"/>
                <w:lang w:val="es-ES"/>
              </w:rPr>
              <w:fldChar w:fldCharType="begin">
                <w:ffData>
                  <w:name w:val="Check26"/>
                  <w:enabled/>
                  <w:calcOnExit w:val="0"/>
                  <w:checkBox>
                    <w:size w:val="20"/>
                    <w:default w:val="0"/>
                    <w:checked w:val="0"/>
                  </w:checkBox>
                </w:ffData>
              </w:fldChar>
            </w:r>
            <w:bookmarkStart w:id="0" w:name="Check26"/>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bookmarkEnd w:id="0"/>
            <w:r w:rsidRPr="00E266A9">
              <w:rPr>
                <w:rFonts w:ascii="Roboto" w:hAnsi="Roboto"/>
                <w:color w:val="000000"/>
                <w:sz w:val="20"/>
                <w:lang w:val="es-ES"/>
              </w:rPr>
              <w:t xml:space="preserve"> Licencia inicial</w:t>
            </w:r>
            <w:r w:rsidRPr="00E266A9">
              <w:rPr>
                <w:rFonts w:ascii="Roboto" w:hAnsi="Roboto"/>
                <w:color w:val="000000"/>
                <w:sz w:val="20"/>
                <w:lang w:val="es-ES"/>
              </w:rPr>
              <w:tab/>
            </w:r>
            <w:r w:rsidRPr="00E266A9">
              <w:rPr>
                <w:rFonts w:ascii="Roboto" w:hAnsi="Roboto"/>
                <w:color w:val="000000"/>
                <w:sz w:val="20"/>
                <w:lang w:val="es-ES"/>
              </w:rPr>
              <w:fldChar w:fldCharType="begin">
                <w:ffData>
                  <w:name w:val="Check27"/>
                  <w:enabled/>
                  <w:calcOnExit w:val="0"/>
                  <w:checkBox>
                    <w:size w:val="20"/>
                    <w:default w:val="0"/>
                  </w:checkBox>
                </w:ffData>
              </w:fldChar>
            </w:r>
            <w:bookmarkStart w:id="1" w:name="Check27"/>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bookmarkEnd w:id="1"/>
            <w:r w:rsidR="002A313A" w:rsidRPr="00E266A9">
              <w:rPr>
                <w:rFonts w:ascii="Roboto" w:hAnsi="Roboto"/>
                <w:color w:val="000000"/>
                <w:sz w:val="20"/>
                <w:lang w:val="es-ES"/>
              </w:rPr>
              <w:t xml:space="preserve"> </w:t>
            </w:r>
            <w:r w:rsidRPr="00E266A9">
              <w:rPr>
                <w:rFonts w:ascii="Roboto" w:hAnsi="Roboto"/>
                <w:color w:val="000000"/>
                <w:sz w:val="20"/>
                <w:lang w:val="es-ES"/>
              </w:rPr>
              <w:t>Renovación</w:t>
            </w:r>
          </w:p>
        </w:tc>
      </w:tr>
      <w:tr w:rsidR="00FD0890" w:rsidRPr="00E266A9" w14:paraId="0E86A3B3" w14:textId="77777777" w:rsidTr="00F675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trPr>
        <w:tc>
          <w:tcPr>
            <w:tcW w:w="10800" w:type="dxa"/>
            <w:tcBorders>
              <w:top w:val="single" w:sz="12" w:space="0" w:color="auto"/>
              <w:bottom w:val="single" w:sz="12" w:space="0" w:color="auto"/>
            </w:tcBorders>
          </w:tcPr>
          <w:p w14:paraId="735E94FD" w14:textId="77777777" w:rsidR="00FD0890" w:rsidRPr="00E266A9" w:rsidRDefault="00FD0890" w:rsidP="00FD0890">
            <w:pPr>
              <w:keepNext/>
              <w:spacing w:before="20" w:after="40"/>
              <w:rPr>
                <w:rFonts w:ascii="Roboto" w:eastAsia="Roboto" w:hAnsi="Roboto" w:cs="Times New Roman"/>
                <w:b/>
                <w:color w:val="000000"/>
                <w:sz w:val="20"/>
                <w:szCs w:val="20"/>
                <w:lang w:val="es-ES"/>
              </w:rPr>
            </w:pPr>
            <w:r w:rsidRPr="00E266A9">
              <w:rPr>
                <w:rFonts w:ascii="Roboto" w:hAnsi="Roboto"/>
                <w:b/>
                <w:color w:val="000000"/>
                <w:sz w:val="20"/>
                <w:lang w:val="es-ES"/>
              </w:rPr>
              <w:t>56.01 Autoridad y propósito</w:t>
            </w:r>
          </w:p>
        </w:tc>
      </w:tr>
      <w:tr w:rsidR="00866553" w:rsidRPr="00E266A9" w14:paraId="1E22C144" w14:textId="77777777" w:rsidTr="00F675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trPr>
        <w:tc>
          <w:tcPr>
            <w:tcW w:w="10800" w:type="dxa"/>
            <w:tcBorders>
              <w:top w:val="single" w:sz="12" w:space="0" w:color="auto"/>
              <w:bottom w:val="single" w:sz="2" w:space="0" w:color="auto"/>
            </w:tcBorders>
          </w:tcPr>
          <w:p w14:paraId="4EE40F10" w14:textId="0D6D66FF" w:rsidR="00866553" w:rsidRPr="00E266A9" w:rsidRDefault="00866553" w:rsidP="00FD0890">
            <w:pPr>
              <w:keepNext/>
              <w:spacing w:before="20" w:after="40"/>
              <w:rPr>
                <w:rFonts w:ascii="Roboto" w:eastAsia="Roboto" w:hAnsi="Roboto" w:cs="Times New Roman"/>
                <w:b/>
                <w:color w:val="000000"/>
                <w:sz w:val="20"/>
                <w:szCs w:val="20"/>
                <w:lang w:val="es-ES"/>
              </w:rPr>
            </w:pPr>
            <w:r w:rsidRPr="00E266A9">
              <w:rPr>
                <w:rFonts w:ascii="Roboto" w:eastAsia="Roboto" w:hAnsi="Roboto" w:cs="Times New Roman"/>
                <w:color w:val="000000"/>
                <w:lang w:val="es-ES"/>
              </w:rPr>
              <w:fldChar w:fldCharType="begin">
                <w:ffData>
                  <w:name w:val=""/>
                  <w:enabled/>
                  <w:calcOnExit w:val="0"/>
                  <w:checkBox>
                    <w:size w:val="20"/>
                    <w:default w:val="0"/>
                  </w:checkBox>
                </w:ffData>
              </w:fldChar>
            </w:r>
            <w:r w:rsidRPr="00E266A9">
              <w:rPr>
                <w:rFonts w:ascii="Roboto" w:eastAsia="Roboto" w:hAnsi="Roboto" w:cs="Times New Roman"/>
                <w:color w:val="000000"/>
                <w:lang w:val="es-ES"/>
              </w:rPr>
              <w:instrText xml:space="preserve"> FORMCHECKBOX </w:instrText>
            </w:r>
            <w:r w:rsidRPr="00E266A9">
              <w:rPr>
                <w:rFonts w:ascii="Roboto" w:eastAsia="Roboto" w:hAnsi="Roboto" w:cs="Times New Roman"/>
                <w:color w:val="000000"/>
                <w:lang w:val="es-ES"/>
              </w:rPr>
            </w:r>
            <w:r w:rsidRPr="00E266A9">
              <w:rPr>
                <w:rFonts w:ascii="Roboto" w:eastAsia="Roboto" w:hAnsi="Roboto" w:cs="Times New Roman"/>
                <w:color w:val="000000"/>
                <w:lang w:val="es-ES"/>
              </w:rPr>
              <w:fldChar w:fldCharType="separate"/>
            </w:r>
            <w:r w:rsidRPr="00E266A9">
              <w:rPr>
                <w:rFonts w:ascii="Roboto" w:eastAsia="Roboto" w:hAnsi="Roboto" w:cs="Times New Roman"/>
                <w:color w:val="000000"/>
                <w:lang w:val="es-ES"/>
              </w:rPr>
              <w:fldChar w:fldCharType="end"/>
            </w:r>
            <w:r w:rsidRPr="00E266A9">
              <w:rPr>
                <w:rFonts w:ascii="Roboto" w:hAnsi="Roboto"/>
                <w:color w:val="000000"/>
                <w:lang w:val="es-ES"/>
              </w:rPr>
              <w:t xml:space="preserve"> </w:t>
            </w:r>
            <w:r w:rsidRPr="00E266A9">
              <w:rPr>
                <w:rFonts w:ascii="Roboto" w:hAnsi="Roboto"/>
                <w:color w:val="000000"/>
                <w:sz w:val="20"/>
                <w:lang w:val="es-ES"/>
              </w:rPr>
              <w:t xml:space="preserve">Entiendo </w:t>
            </w:r>
            <w:r w:rsidRPr="00E266A9">
              <w:rPr>
                <w:rFonts w:ascii="Roboto" w:hAnsi="Roboto"/>
                <w:color w:val="000000"/>
                <w:lang w:val="es-ES"/>
              </w:rPr>
              <w:t>que</w:t>
            </w:r>
            <w:r w:rsidRPr="00E266A9">
              <w:rPr>
                <w:rFonts w:ascii="Roboto" w:hAnsi="Roboto"/>
                <w:color w:val="000000"/>
                <w:sz w:val="20"/>
                <w:lang w:val="es-ES"/>
              </w:rPr>
              <w:t xml:space="preserve"> tener licencia no me otorga el derecho a la colocación de un menor.</w:t>
            </w:r>
          </w:p>
        </w:tc>
      </w:tr>
      <w:tr w:rsidR="00FD0890" w:rsidRPr="00E266A9" w14:paraId="6A4CBDFB" w14:textId="77777777" w:rsidTr="00F675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trPr>
        <w:tc>
          <w:tcPr>
            <w:tcW w:w="10800" w:type="dxa"/>
            <w:tcBorders>
              <w:top w:val="single" w:sz="12" w:space="0" w:color="auto"/>
              <w:bottom w:val="single" w:sz="2" w:space="0" w:color="auto"/>
            </w:tcBorders>
          </w:tcPr>
          <w:p w14:paraId="44862BD7" w14:textId="77777777" w:rsidR="00FD0890" w:rsidRPr="00E266A9" w:rsidRDefault="00FD0890" w:rsidP="005F0658">
            <w:pPr>
              <w:keepNext/>
              <w:spacing w:before="40" w:after="40"/>
              <w:rPr>
                <w:rFonts w:ascii="Roboto" w:eastAsia="Roboto" w:hAnsi="Roboto" w:cs="Times New Roman"/>
                <w:b/>
                <w:color w:val="000000"/>
                <w:sz w:val="20"/>
                <w:szCs w:val="20"/>
                <w:lang w:val="es-ES"/>
              </w:rPr>
            </w:pPr>
            <w:r w:rsidRPr="00E266A9">
              <w:rPr>
                <w:rFonts w:ascii="Roboto" w:hAnsi="Roboto"/>
                <w:b/>
                <w:color w:val="000000"/>
                <w:sz w:val="20"/>
                <w:lang w:val="es-ES"/>
              </w:rPr>
              <w:t>56.04 Licencia</w:t>
            </w:r>
          </w:p>
        </w:tc>
      </w:tr>
    </w:tbl>
    <w:p w14:paraId="16B63017" w14:textId="6CE3C169" w:rsidR="00C942A4" w:rsidRPr="00E266A9" w:rsidRDefault="00C942A4" w:rsidP="002A313A">
      <w:pPr>
        <w:spacing w:before="40" w:after="4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Cumpliré con todos los requisitos en Wis. Admin. Code ch. 56.</w:t>
      </w:r>
    </w:p>
    <w:p w14:paraId="1D212F16" w14:textId="76DBFF71" w:rsidR="00FD0890" w:rsidRPr="00E266A9" w:rsidRDefault="00FD0890" w:rsidP="002A313A">
      <w:pPr>
        <w:spacing w:before="20" w:after="40"/>
        <w:jc w:val="both"/>
        <w:rPr>
          <w:rFonts w:ascii="Roboto" w:eastAsia="Roboto" w:hAnsi="Roboto" w:cs="Times New Roman"/>
          <w:color w:val="000000"/>
          <w:sz w:val="20"/>
          <w:szCs w:val="20"/>
          <w:lang w:val="es-ES"/>
        </w:rPr>
      </w:pPr>
      <w:r w:rsidRPr="00E266A9">
        <w:rPr>
          <w:rFonts w:ascii="Roboto" w:eastAsia="Roboto" w:hAnsi="Roboto" w:cs="Times New Roman"/>
          <w:color w:val="000000"/>
          <w:lang w:val="es-ES"/>
        </w:rPr>
        <w:fldChar w:fldCharType="begin">
          <w:ffData>
            <w:name w:val=""/>
            <w:enabled/>
            <w:calcOnExit w:val="0"/>
            <w:checkBox>
              <w:size w:val="20"/>
              <w:default w:val="0"/>
            </w:checkBox>
          </w:ffData>
        </w:fldChar>
      </w:r>
      <w:r w:rsidRPr="00E266A9">
        <w:rPr>
          <w:rFonts w:ascii="Roboto" w:eastAsia="Roboto" w:hAnsi="Roboto" w:cs="Times New Roman"/>
          <w:color w:val="000000"/>
          <w:lang w:val="es-ES"/>
        </w:rPr>
        <w:instrText xml:space="preserve"> FORMCHECKBOX </w:instrText>
      </w:r>
      <w:r w:rsidRPr="00E266A9">
        <w:rPr>
          <w:rFonts w:ascii="Roboto" w:eastAsia="Roboto" w:hAnsi="Roboto" w:cs="Times New Roman"/>
          <w:color w:val="000000"/>
          <w:lang w:val="es-ES"/>
        </w:rPr>
      </w:r>
      <w:r w:rsidRPr="00E266A9">
        <w:rPr>
          <w:rFonts w:ascii="Roboto" w:eastAsia="Roboto" w:hAnsi="Roboto" w:cs="Times New Roman"/>
          <w:color w:val="000000"/>
          <w:lang w:val="es-ES"/>
        </w:rPr>
        <w:fldChar w:fldCharType="separate"/>
      </w:r>
      <w:r w:rsidRPr="00E266A9">
        <w:rPr>
          <w:rFonts w:ascii="Roboto" w:eastAsia="Roboto" w:hAnsi="Roboto" w:cs="Times New Roman"/>
          <w:color w:val="000000"/>
          <w:lang w:val="es-ES"/>
        </w:rPr>
        <w:fldChar w:fldCharType="end"/>
      </w:r>
      <w:r w:rsidRPr="00E266A9">
        <w:rPr>
          <w:rFonts w:ascii="Roboto" w:hAnsi="Roboto"/>
          <w:color w:val="000000"/>
          <w:lang w:val="es-ES"/>
        </w:rPr>
        <w:t xml:space="preserve"> **</w:t>
      </w:r>
      <w:r w:rsidRPr="00E266A9">
        <w:rPr>
          <w:rFonts w:ascii="Roboto" w:hAnsi="Roboto"/>
          <w:color w:val="000000"/>
          <w:sz w:val="20"/>
          <w:lang w:val="es-ES"/>
        </w:rPr>
        <w:t xml:space="preserve"> Entiendo que cada miembro del hogar que actuará como padre/madre de crianza será considerado como solicitante.</w:t>
      </w:r>
    </w:p>
    <w:p w14:paraId="1D181DDC" w14:textId="77777777" w:rsidR="00FD0890" w:rsidRPr="00E266A9" w:rsidRDefault="00FD0890" w:rsidP="002A313A">
      <w:pPr>
        <w:spacing w:before="20" w:after="40"/>
        <w:jc w:val="both"/>
        <w:rPr>
          <w:rFonts w:ascii="Roboto" w:eastAsia="Roboto" w:hAnsi="Roboto" w:cs="Times New Roman"/>
          <w:color w:val="000000"/>
          <w:spacing w:val="-2"/>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He completado y firmado la solicitud para una licencia inicial de hogar de crianza o renovación de licencia.</w:t>
      </w:r>
    </w:p>
    <w:p w14:paraId="413E439C" w14:textId="178DA320" w:rsidR="00FD0890" w:rsidRPr="00E266A9" w:rsidRDefault="00FD0890" w:rsidP="002A313A">
      <w:pPr>
        <w:spacing w:before="20" w:after="4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seguro de responsabilidad civil para propietarios o inquilinos, o he solicitado una exención de este requisito.</w:t>
      </w:r>
    </w:p>
    <w:p w14:paraId="701B0DE4" w14:textId="3EF16482" w:rsidR="00844E37" w:rsidRPr="00E266A9" w:rsidRDefault="00844E37" w:rsidP="00FD6131">
      <w:pPr>
        <w:spacing w:before="20" w:after="40"/>
        <w:ind w:left="284" w:hanging="28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seguro de responsabilidad civil para los vehículos bajo mi propiedad y que utilizaré para transportar a un menor en cuidado de crianza.</w:t>
      </w:r>
    </w:p>
    <w:p w14:paraId="2C19BC04" w14:textId="4E093CC7" w:rsidR="001E3C96" w:rsidRPr="00E266A9" w:rsidRDefault="00E95376" w:rsidP="002A313A">
      <w:pPr>
        <w:spacing w:before="20" w:after="4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la declaración escrita de un proveedor médico para cada miembro que vive en el hogar.</w:t>
      </w:r>
    </w:p>
    <w:p w14:paraId="4BD8CA58" w14:textId="311662E2" w:rsidR="001C2BBE" w:rsidRPr="00E266A9" w:rsidRDefault="001E3C96" w:rsidP="002A313A">
      <w:pPr>
        <w:spacing w:before="20" w:after="40"/>
        <w:ind w:left="360" w:hanging="36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la declaración escrita de un proveedor médico que indica que me realicé un examen dentro de los últimos 12 meses, y no tengo ninguna condición que me impida cuidar de manera segura a un menor en cuidado de crianza.</w:t>
      </w:r>
    </w:p>
    <w:p w14:paraId="0443E268" w14:textId="0C5B50F3" w:rsidR="00F02383" w:rsidRPr="00E266A9" w:rsidRDefault="001C2BBE" w:rsidP="002A313A">
      <w:pPr>
        <w:spacing w:before="20" w:after="40"/>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 caso de ser aplicable, proporcionaré información sobre cualquier licencia anterior de cuidado de crianza o cualquier otra licencia que tuve y que se relaciona con el cuidado de menores.</w:t>
      </w:r>
    </w:p>
    <w:p w14:paraId="77408ACF" w14:textId="70E39BFE" w:rsidR="00E95376" w:rsidRPr="00E266A9" w:rsidRDefault="00F02383" w:rsidP="002A313A">
      <w:pPr>
        <w:spacing w:before="20" w:after="40"/>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licencias puede requerir pruebas de mis sistemas de agua, calefacción, chimenea, alcantarillado, electricidad o plomería.</w:t>
      </w:r>
    </w:p>
    <w:p w14:paraId="0CB4847A" w14:textId="66E4488C" w:rsidR="00FD0890" w:rsidRPr="00E266A9" w:rsidRDefault="00FD0890" w:rsidP="00FD6131">
      <w:pPr>
        <w:spacing w:before="20" w:after="40"/>
        <w:ind w:left="284" w:hanging="28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Notificaré a la agencia de licencias dentro de los primeros 5 días hábiles si hay algún cambio de información incluida en mi solicitud.</w:t>
      </w:r>
    </w:p>
    <w:p w14:paraId="044AF6C5" w14:textId="45A16672" w:rsidR="00FD0890" w:rsidRPr="00E266A9" w:rsidRDefault="00FD0890" w:rsidP="002A313A">
      <w:pPr>
        <w:spacing w:before="20" w:after="40"/>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Permitiré a la agencia de licencias el acceso a mi hogar e instalaciones, y le</w:t>
      </w:r>
      <w:r w:rsidRPr="00E266A9">
        <w:rPr>
          <w:rFonts w:ascii="Times New Roman" w:hAnsi="Times New Roman"/>
          <w:color w:val="000000"/>
          <w:sz w:val="20"/>
          <w:lang w:val="es-ES"/>
        </w:rPr>
        <w:t> </w:t>
      </w:r>
      <w:r w:rsidRPr="00E266A9">
        <w:rPr>
          <w:rFonts w:ascii="Roboto" w:hAnsi="Roboto"/>
          <w:color w:val="000000"/>
          <w:sz w:val="20"/>
          <w:lang w:val="es-ES"/>
        </w:rPr>
        <w:t>proporcionaré información veraz y suficiente.</w:t>
      </w:r>
    </w:p>
    <w:p w14:paraId="50558D23" w14:textId="10D5DDEC" w:rsidR="00BB6883" w:rsidRPr="00E266A9" w:rsidRDefault="00581D61" w:rsidP="002A313A">
      <w:pPr>
        <w:spacing w:before="20" w:after="40"/>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*Me aseguraré de que cada miembro de mi hogar asista al menos a una entrevista programada en mi hogar con la agencia de licencias con fines de evaluación.</w:t>
      </w:r>
    </w:p>
    <w:p w14:paraId="4AE98AC1" w14:textId="077EE2FF" w:rsidR="00FD0890" w:rsidRPr="00E266A9" w:rsidRDefault="00FD0890" w:rsidP="002A313A">
      <w:pPr>
        <w:spacing w:before="20" w:after="40"/>
        <w:ind w:left="270" w:hanging="270"/>
        <w:jc w:val="both"/>
        <w:rPr>
          <w:rFonts w:ascii="Times New Roman" w:eastAsia="Roboto" w:hAnsi="Times New Roman"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licencias no puede discriminarme como solicitante de una licencia de hogar de crianza o como padre/madre de crianza que solicita la renovación de una licencia de hogar de crianza.</w:t>
      </w:r>
    </w:p>
    <w:p w14:paraId="7C7CE7E0" w14:textId="29D6F4D4" w:rsidR="00FD0890" w:rsidRDefault="00FD0890" w:rsidP="002A313A">
      <w:pPr>
        <w:spacing w:before="20" w:after="40"/>
        <w:ind w:left="270" w:hanging="270"/>
        <w:jc w:val="both"/>
        <w:rPr>
          <w:rFonts w:ascii="Roboto" w:hAnsi="Roboto"/>
          <w:color w:val="000000"/>
          <w:sz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licencias puede modificar mi licencia de hogar de crianza con base en una solicitud mía o a discreción de la agencia de licencias.</w:t>
      </w:r>
    </w:p>
    <w:p w14:paraId="5FBEF5DB" w14:textId="3BEAB28B" w:rsidR="00F675F1" w:rsidRPr="00F675F1" w:rsidRDefault="00F675F1" w:rsidP="00F675F1">
      <w:pPr>
        <w:tabs>
          <w:tab w:val="left" w:pos="1866"/>
        </w:tabs>
        <w:rPr>
          <w:rFonts w:ascii="Times New Roman" w:eastAsia="Roboto" w:hAnsi="Times New Roman" w:cs="Times New Roman"/>
          <w:sz w:val="20"/>
          <w:szCs w:val="20"/>
          <w:lang w:val="es-ES"/>
        </w:rPr>
      </w:pPr>
      <w:r>
        <w:rPr>
          <w:rFonts w:ascii="Times New Roman" w:eastAsia="Roboto" w:hAnsi="Times New Roman" w:cs="Times New Roman"/>
          <w:sz w:val="20"/>
          <w:szCs w:val="20"/>
          <w:lang w:val="es-ES"/>
        </w:rPr>
        <w:tab/>
      </w:r>
    </w:p>
    <w:p w14:paraId="2FEB65A3" w14:textId="367B3897" w:rsidR="00FD0890" w:rsidRPr="00E266A9" w:rsidRDefault="00FD0890" w:rsidP="002A313A">
      <w:pPr>
        <w:spacing w:before="20" w:after="40"/>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lastRenderedPageBreak/>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licencias aprobará, modificará o rechazará mi solicitud para una licencia inicial o renovación de licencia dentro de los 60 días hábiles posteriores a la recepción de toda la información necesaria.</w:t>
      </w:r>
    </w:p>
    <w:p w14:paraId="74A6F308" w14:textId="41AE0ECD" w:rsidR="00FD0890" w:rsidRPr="00E266A9" w:rsidRDefault="00FD0890" w:rsidP="002A313A">
      <w:pPr>
        <w:spacing w:before="20" w:after="40"/>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si mi solicitud para una licencia inicial, renovación de licencia o </w:t>
      </w:r>
      <w:r w:rsidRPr="00E266A9">
        <w:rPr>
          <w:rFonts w:ascii="Roboto" w:hAnsi="Roboto"/>
          <w:sz w:val="20"/>
          <w:lang w:val="es-ES"/>
        </w:rPr>
        <w:t>modificación de licencia es rechazada</w:t>
      </w:r>
      <w:r w:rsidRPr="00E266A9">
        <w:rPr>
          <w:rFonts w:ascii="Roboto" w:hAnsi="Roboto"/>
          <w:color w:val="000000"/>
          <w:sz w:val="20"/>
          <w:lang w:val="es-ES"/>
        </w:rPr>
        <w:t>, la agencia de licencias explicará por escrito las razones del rechazo y cómo presentar una apelación conforme a s. DCF 56.10.</w:t>
      </w:r>
    </w:p>
    <w:p w14:paraId="43C66B6C" w14:textId="4D7AB619" w:rsidR="00FD0890" w:rsidRPr="00E266A9" w:rsidRDefault="00FD0890" w:rsidP="002A313A">
      <w:pPr>
        <w:spacing w:before="20" w:after="40"/>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licencias puede desarrollar políticas y procedimientos para ayudar a implementar los requisitos de este capítulo.</w:t>
      </w:r>
    </w:p>
    <w:p w14:paraId="3E6942A3" w14:textId="69BEE29A" w:rsidR="0078765F" w:rsidRPr="00E266A9" w:rsidRDefault="00FD0890" w:rsidP="002A313A">
      <w:pPr>
        <w:spacing w:before="20" w:after="40"/>
        <w:jc w:val="both"/>
        <w:rPr>
          <w:rFonts w:ascii="Roboto" w:eastAsia="Roboto" w:hAnsi="Roboto" w:cs="Times New Roman"/>
          <w:color w:val="000000"/>
          <w:sz w:val="20"/>
          <w:szCs w:val="20"/>
          <w:highlight w:val="yellow"/>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w:t>
      </w:r>
      <w:r w:rsidRPr="00E266A9">
        <w:rPr>
          <w:rFonts w:ascii="Roboto" w:hAnsi="Roboto"/>
          <w:b/>
          <w:color w:val="000000"/>
          <w:sz w:val="20"/>
          <w:lang w:val="es-ES"/>
        </w:rPr>
        <w:t>**</w:t>
      </w:r>
      <w:r w:rsidRPr="00E266A9">
        <w:rPr>
          <w:rFonts w:ascii="Roboto" w:hAnsi="Roboto"/>
          <w:color w:val="000000"/>
          <w:sz w:val="20"/>
          <w:lang w:val="es-ES"/>
        </w:rPr>
        <w:t xml:space="preserve"> No trabajo en el área de bienestar infantil de la agencia de licencias.</w:t>
      </w:r>
    </w:p>
    <w:p w14:paraId="2E13EF45" w14:textId="6EA50838" w:rsidR="00FD0890" w:rsidRPr="00E266A9" w:rsidRDefault="0078765F" w:rsidP="002A313A">
      <w:pPr>
        <w:spacing w:before="20" w:after="4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**No tengo parentesco con alguno de los empleados que trabajan en el área de bienestar infantil de la agencia.</w:t>
      </w:r>
    </w:p>
    <w:p w14:paraId="4DCEE629" w14:textId="40988A26" w:rsidR="00FD0890" w:rsidRPr="00E266A9" w:rsidRDefault="00FD0890" w:rsidP="002A313A">
      <w:pPr>
        <w:spacing w:before="20" w:after="4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Change w:id="2" w:author="Buwalda, Kristie J - DCF" w:date="2025-05-13T09:21:00Z">
            <w:rPr/>
          </w:rPrChange>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no puedo tener ninguna otra licencia para operar un hogar de crianza.</w:t>
      </w:r>
    </w:p>
    <w:p w14:paraId="1560804C" w14:textId="77A8BEEF" w:rsidR="00FD0890" w:rsidRPr="00E266A9" w:rsidRDefault="00FD0890" w:rsidP="002A313A">
      <w:pPr>
        <w:spacing w:before="20" w:after="4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mi licencia de hogar de crianza tendrá una vigencia de 2 años y puede ser renovada.</w:t>
      </w:r>
    </w:p>
    <w:p w14:paraId="5C4875B7" w14:textId="12484CF8" w:rsidR="00D71A5F" w:rsidRPr="00E266A9" w:rsidRDefault="00FD0890" w:rsidP="002A313A">
      <w:pPr>
        <w:spacing w:before="20" w:after="40"/>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mi licencia de hogar de crianza puede ser revocada por la agencia de licencias si he violado cualquier disposición de ch. 48, Stats. o DCF 56, o si no he cumplido con los requisitos mínimos para una licencia.</w:t>
      </w:r>
    </w:p>
    <w:p w14:paraId="3226AF70" w14:textId="7BA96696" w:rsidR="00FD0890" w:rsidRPr="00E266A9" w:rsidRDefault="00D71A5F" w:rsidP="002A313A">
      <w:pPr>
        <w:spacing w:before="20" w:after="40"/>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w:t>
      </w:r>
      <w:proofErr w:type="gramStart"/>
      <w:r w:rsidRPr="00E266A9">
        <w:rPr>
          <w:rFonts w:ascii="Roboto" w:hAnsi="Roboto"/>
          <w:color w:val="000000"/>
          <w:sz w:val="20"/>
          <w:lang w:val="es-ES"/>
        </w:rPr>
        <w:t>que</w:t>
      </w:r>
      <w:proofErr w:type="gramEnd"/>
      <w:r w:rsidRPr="00E266A9">
        <w:rPr>
          <w:rFonts w:ascii="Roboto" w:hAnsi="Roboto"/>
          <w:color w:val="000000"/>
          <w:sz w:val="20"/>
          <w:lang w:val="es-ES"/>
        </w:rPr>
        <w:t xml:space="preserve"> si mi licencia es revocada, la agencia de licencias me notificará por escrito de la revocación, las razones de la revocación, y cómo presentar una apelación, de conformidad con s. DCF 56.10.</w:t>
      </w:r>
    </w:p>
    <w:p w14:paraId="4F274FB8" w14:textId="1FB1DF92" w:rsidR="000E0E57" w:rsidRPr="00E266A9" w:rsidRDefault="000E0E57" w:rsidP="002A313A">
      <w:pPr>
        <w:spacing w:before="20" w:after="40"/>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w:t>
      </w:r>
      <w:proofErr w:type="gramStart"/>
      <w:r w:rsidRPr="00E266A9">
        <w:rPr>
          <w:rFonts w:ascii="Roboto" w:hAnsi="Roboto"/>
          <w:color w:val="000000"/>
          <w:sz w:val="20"/>
          <w:lang w:val="es-ES"/>
        </w:rPr>
        <w:t>que</w:t>
      </w:r>
      <w:proofErr w:type="gramEnd"/>
      <w:r w:rsidRPr="00E266A9">
        <w:rPr>
          <w:rFonts w:ascii="Roboto" w:hAnsi="Roboto"/>
          <w:color w:val="000000"/>
          <w:sz w:val="20"/>
          <w:lang w:val="es-ES"/>
        </w:rPr>
        <w:t xml:space="preserve"> si me habían rechazado o revocado una licencia de cuidado de crianza, debo esperar 2 años después de la fecha efectiva de esa acción para volver a solicitar una licencia.</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5A7AD99D" w14:textId="77777777">
        <w:trPr>
          <w:cantSplit/>
          <w:trHeight w:val="288"/>
        </w:trPr>
        <w:tc>
          <w:tcPr>
            <w:tcW w:w="10800" w:type="dxa"/>
            <w:tcBorders>
              <w:top w:val="single" w:sz="12" w:space="0" w:color="auto"/>
              <w:bottom w:val="single" w:sz="2" w:space="0" w:color="auto"/>
            </w:tcBorders>
          </w:tcPr>
          <w:p w14:paraId="11252EA3" w14:textId="77777777" w:rsidR="00FD0890" w:rsidRPr="00E266A9" w:rsidRDefault="00FD0890" w:rsidP="002A313A">
            <w:pPr>
              <w:keepNext/>
              <w:spacing w:before="4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t>56.05 Cualificaciones de padre/madre de crianza</w:t>
            </w:r>
          </w:p>
        </w:tc>
      </w:tr>
    </w:tbl>
    <w:p w14:paraId="0090EC96" w14:textId="05DAAA8D" w:rsidR="00FD0890" w:rsidRPr="00E266A9" w:rsidRDefault="00FD0890" w:rsidP="002A313A">
      <w:pPr>
        <w:spacing w:before="20" w:after="40"/>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Soy apto y cualificado, ejerzo juicio sólido, muestro la capacidad de educar exitosamente a un menor en cuidado de crianza, no abuso del alcohol o drogas, y no tengo condenas penales, cargos penales pendientes, violaciones civiles o penales que estén relacionados con el cuidado de menores o la operación de un hogar de crianza.</w:t>
      </w:r>
    </w:p>
    <w:p w14:paraId="52D0ECF7" w14:textId="0E3DDCCB" w:rsidR="00FD0890" w:rsidRPr="00E266A9" w:rsidRDefault="00FD0890" w:rsidP="002A313A">
      <w:pPr>
        <w:spacing w:before="20" w:after="40"/>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18 </w:t>
      </w:r>
      <w:r w:rsidR="00722597" w:rsidRPr="00E266A9">
        <w:rPr>
          <w:rFonts w:ascii="Roboto" w:hAnsi="Roboto"/>
          <w:color w:val="000000"/>
          <w:sz w:val="20"/>
          <w:lang w:val="es-ES"/>
        </w:rPr>
        <w:t>años</w:t>
      </w:r>
      <w:r w:rsidRPr="00E266A9">
        <w:rPr>
          <w:rFonts w:ascii="Roboto" w:hAnsi="Roboto"/>
          <w:color w:val="000000"/>
          <w:sz w:val="20"/>
          <w:lang w:val="es-ES"/>
        </w:rPr>
        <w:t xml:space="preserve"> o más.</w:t>
      </w:r>
    </w:p>
    <w:p w14:paraId="114CE0E6" w14:textId="180354E0" w:rsidR="008F3EAA" w:rsidRPr="00E266A9" w:rsidRDefault="008F3EAA" w:rsidP="002A313A">
      <w:pPr>
        <w:spacing w:before="20" w:after="40"/>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w:t>
      </w:r>
      <w:proofErr w:type="gramStart"/>
      <w:r w:rsidRPr="00E266A9">
        <w:rPr>
          <w:rFonts w:ascii="Roboto" w:hAnsi="Roboto"/>
          <w:color w:val="000000"/>
          <w:sz w:val="20"/>
          <w:lang w:val="es-ES"/>
        </w:rPr>
        <w:t>que</w:t>
      </w:r>
      <w:proofErr w:type="gramEnd"/>
      <w:r w:rsidRPr="00E266A9">
        <w:rPr>
          <w:rFonts w:ascii="Roboto" w:hAnsi="Roboto"/>
          <w:color w:val="000000"/>
          <w:sz w:val="20"/>
          <w:lang w:val="es-ES"/>
        </w:rPr>
        <w:t xml:space="preserve"> si en algún momento la agencia de licencias tiene razones para creer que yo, o cualquier miembro del hogar, tiene una condición de salud física o mental que representa una amenaza para la salud, seguridad o bienestar de un menor en cuidado de crianza, la agencia puede exigir una evaluación para determinar si mi licencia de cuidado de crianza debe ser emitida o renovada.</w:t>
      </w:r>
    </w:p>
    <w:p w14:paraId="454CA242" w14:textId="30CD93C7" w:rsidR="006307E0" w:rsidRPr="00E266A9" w:rsidRDefault="00321B7B" w:rsidP="002A313A">
      <w:pPr>
        <w:spacing w:before="20" w:after="40"/>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*No tengo condiciones físicas o mentales que me impidan cuidar de manera segura a un menor en cuidado de crianza.</w:t>
      </w:r>
    </w:p>
    <w:p w14:paraId="43FE5F66" w14:textId="59AB07BE" w:rsidR="00863206" w:rsidRPr="00E266A9" w:rsidRDefault="00FD61B9" w:rsidP="002A313A">
      <w:pPr>
        <w:spacing w:before="20" w:after="40"/>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*Los miembros de mi hogar no tienen condiciones físicas o mentales que amenacen la salud o seguridad de un menor en cuidado de crianza.</w:t>
      </w:r>
    </w:p>
    <w:p w14:paraId="6E4B7313" w14:textId="364C3CC8" w:rsidR="00321B7B" w:rsidRPr="00E266A9" w:rsidRDefault="00863206" w:rsidP="002A313A">
      <w:pPr>
        <w:spacing w:before="20" w:after="40"/>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ingresos y recursos para brindar cuidados a un menor en cuidado de crianza.</w:t>
      </w:r>
    </w:p>
    <w:p w14:paraId="341F9B98" w14:textId="1154E4AF" w:rsidR="00FD0890" w:rsidRPr="00E266A9" w:rsidRDefault="00FD0890" w:rsidP="002A313A">
      <w:pPr>
        <w:spacing w:before="20" w:after="40"/>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o mostraré la comprensión adecuada o motivación para aprender sobre el desarrollo, el trauma, las fortalezas y las necesidades de un menor en cuidado de crianza.</w:t>
      </w:r>
    </w:p>
    <w:p w14:paraId="3BA0EFAF" w14:textId="252D8C72" w:rsidR="00FD0890" w:rsidRPr="00E266A9" w:rsidRDefault="00FD0890" w:rsidP="002A313A">
      <w:pPr>
        <w:spacing w:before="20" w:after="40"/>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o mostraré la capacidad de afrontar factores de estrés adicionales que pueden ocurrir tras la colocación de un menor en cuidado de crianza.</w:t>
      </w:r>
    </w:p>
    <w:p w14:paraId="2817E1C5" w14:textId="5F71BB5E"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o mostraré reconocimiento de mis traumas y experiencias personales, y cómo pueden afectar mi capacidad para cuidar de manera segura a un menor en cuidado de crianza.</w:t>
      </w:r>
    </w:p>
    <w:p w14:paraId="373D0A33" w14:textId="0DACEAB2"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o mostraré la capacidad de ejercer la crianza o motivación para aprender técnicas de crianza apropiadas enfocadas en la edad, habilidades, fortalezas y necesidades del menor, basado en el nivel de cuidado que tengo o estoy buscando.</w:t>
      </w:r>
    </w:p>
    <w:p w14:paraId="3BBD12E1" w14:textId="292DF535"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o mostraré la disposición de trabajar con la agencia de supervisión, la agencia de colocación, la agencia de licencias, y el padre/madre, tutor o custodio indígena del menor para lograr el objetivo de permanencia.</w:t>
      </w:r>
    </w:p>
    <w:p w14:paraId="50D7E85C" w14:textId="6324AB33" w:rsidR="00FD0890" w:rsidRPr="00E266A9" w:rsidRDefault="00FD0890" w:rsidP="002A313A">
      <w:pPr>
        <w:ind w:left="270" w:hanging="270"/>
        <w:jc w:val="both"/>
        <w:rPr>
          <w:rFonts w:ascii="Times New Roman" w:eastAsia="Roboto" w:hAnsi="Times New Roman"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Times New Roman" w:hAnsi="Times New Roman"/>
          <w:color w:val="000000"/>
          <w:sz w:val="20"/>
          <w:lang w:val="es-ES"/>
        </w:rPr>
        <w:t> </w:t>
      </w:r>
      <w:r w:rsidRPr="00E266A9">
        <w:rPr>
          <w:rFonts w:ascii="Roboto" w:hAnsi="Roboto"/>
          <w:color w:val="000000"/>
          <w:sz w:val="20"/>
          <w:lang w:val="es-ES"/>
        </w:rPr>
        <w:t>Tengo o mostraré la capacidad para proporcionar estabilidad, rutina y organización.</w:t>
      </w:r>
    </w:p>
    <w:p w14:paraId="05F9E8F1" w14:textId="0B2EC3E4"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o mostraré compromiso, tiempo y capacidad para realizar las responsabilidades de un padre/madre de crianza.</w:t>
      </w:r>
    </w:p>
    <w:p w14:paraId="473E03B3" w14:textId="1727C35E" w:rsidR="00E26BD0" w:rsidRPr="00E266A9" w:rsidRDefault="00E26BD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Participaré en la preparación de todos los miembros del hogar para llegar a ser una familia de crianza.</w:t>
      </w:r>
    </w:p>
    <w:p w14:paraId="59D6759F" w14:textId="7B8EEDB7" w:rsidR="00FD0890" w:rsidRDefault="00FD0890" w:rsidP="002A313A">
      <w:pPr>
        <w:ind w:left="270" w:hanging="270"/>
        <w:jc w:val="both"/>
        <w:rPr>
          <w:rFonts w:ascii="Roboto" w:hAnsi="Roboto"/>
          <w:color w:val="000000"/>
          <w:sz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Participaré en la crianza compartida con el padre/madre, tutor o custodio indígena del menor, como incluirlos en reuniones y citas relacionadas con el menor, a menos que la agencia supervisora indique lo contrario.</w:t>
      </w:r>
    </w:p>
    <w:p w14:paraId="4CE5FE26" w14:textId="2E53C9C7" w:rsidR="00B57469" w:rsidRPr="00B57469" w:rsidRDefault="00B57469" w:rsidP="00B57469">
      <w:pPr>
        <w:tabs>
          <w:tab w:val="left" w:pos="2370"/>
        </w:tabs>
        <w:rPr>
          <w:rFonts w:ascii="Roboto" w:eastAsia="Roboto" w:hAnsi="Roboto" w:cs="Times New Roman"/>
          <w:sz w:val="20"/>
          <w:szCs w:val="20"/>
          <w:lang w:val="es-ES"/>
        </w:rPr>
      </w:pPr>
      <w:r>
        <w:rPr>
          <w:rFonts w:ascii="Roboto" w:eastAsia="Roboto" w:hAnsi="Roboto" w:cs="Times New Roman"/>
          <w:sz w:val="20"/>
          <w:szCs w:val="20"/>
          <w:lang w:val="es-ES"/>
        </w:rPr>
        <w:tab/>
      </w:r>
    </w:p>
    <w:p w14:paraId="136B40F6" w14:textId="35426F0E"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lastRenderedPageBreak/>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Apoyaré las relaciones del menor con su familia y las personas que son importantes para el menor, permitiendo la comunicación, a menos que esté restringida en el plan de tratamiento o en una orden judicial.</w:t>
      </w:r>
    </w:p>
    <w:p w14:paraId="14A7DBEF" w14:textId="50AB4360"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Cumpliré y apoyaré todos los requisitos de la orden judicial del menor y cualquier otro plan, como el plan de interacción familiar, de permanencia y de vida independiente.</w:t>
      </w:r>
    </w:p>
    <w:p w14:paraId="06AD2D01" w14:textId="5544AB2A" w:rsidR="00FD0890" w:rsidRPr="00E266A9" w:rsidRDefault="00FD0890" w:rsidP="002A313A">
      <w:pPr>
        <w:ind w:left="270" w:hanging="270"/>
        <w:jc w:val="both"/>
        <w:rPr>
          <w:rFonts w:ascii="Times New Roman" w:eastAsia="Roboto" w:hAnsi="Times New Roman"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Cooperaré y proporcionaré información veraz y suficiente a la agencia de licencias, la agencia de supervisión y la agencia de colocación, y los mantendré informados sobre el progreso y cualquier preocupación del menor.</w:t>
      </w:r>
    </w:p>
    <w:p w14:paraId="02C36DD5" w14:textId="700E25A3"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Daré un aviso de 30 días a la agencia supervisora si solicito que un menor en cuidado de crianza sea retirado de mi hogar. </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60059B21" w14:textId="77777777">
        <w:trPr>
          <w:cantSplit/>
          <w:trHeight w:val="288"/>
        </w:trPr>
        <w:tc>
          <w:tcPr>
            <w:tcW w:w="10800" w:type="dxa"/>
            <w:tcBorders>
              <w:top w:val="single" w:sz="2" w:space="0" w:color="auto"/>
              <w:bottom w:val="single" w:sz="2" w:space="0" w:color="auto"/>
            </w:tcBorders>
          </w:tcPr>
          <w:p w14:paraId="1E5939A8" w14:textId="2DFDD93C" w:rsidR="00FD0890" w:rsidRPr="00E266A9" w:rsidRDefault="00FD0890" w:rsidP="002A313A">
            <w:pPr>
              <w:spacing w:before="40" w:after="40"/>
              <w:jc w:val="both"/>
              <w:rPr>
                <w:rFonts w:ascii="Roboto" w:eastAsia="Roboto" w:hAnsi="Roboto" w:cs="Times New Roman"/>
                <w:b/>
                <w:bCs/>
                <w:color w:val="000000"/>
                <w:sz w:val="20"/>
                <w:szCs w:val="20"/>
                <w:lang w:val="es-ES"/>
              </w:rPr>
            </w:pPr>
            <w:r w:rsidRPr="00E266A9">
              <w:rPr>
                <w:lang w:val="es-ES"/>
              </w:rPr>
              <w:br w:type="page"/>
            </w:r>
            <w:r w:rsidRPr="00E266A9">
              <w:rPr>
                <w:rFonts w:ascii="Roboto" w:hAnsi="Roboto"/>
                <w:b/>
                <w:color w:val="000000"/>
                <w:sz w:val="20"/>
                <w:lang w:val="es-ES"/>
              </w:rPr>
              <w:t>Si desea obtener el certificado de hogar de crianza de nivel 3 a 5, por favor complete la sección a continuación. Si desea obtener el certificado de hogar de crianza de nivel 1 o 2, ignore esta sección y continúe con la sección 56.055.</w:t>
            </w:r>
          </w:p>
        </w:tc>
      </w:tr>
    </w:tbl>
    <w:p w14:paraId="521D1B33" w14:textId="69C6DA98" w:rsidR="00FD0890" w:rsidRPr="00E266A9" w:rsidRDefault="00FD0890" w:rsidP="002A313A">
      <w:pPr>
        <w:spacing w:before="40"/>
        <w:ind w:left="274" w:hanging="27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o tendré conocimiento de las condiciones conductuales, emocionales o físicas, los síntomas, el tratamiento y las necesidades de cuidado relacionado con menores con un nivel de necesidad de 3 a 5.</w:t>
      </w:r>
    </w:p>
    <w:p w14:paraId="41A9680B" w14:textId="45FC1576"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o tendré conocimiento del funcionamiento de cualquier equipo especializado y de sistemas de emergencia de respaldo utilizados por el menor en cuidado de crianza.</w:t>
      </w:r>
    </w:p>
    <w:p w14:paraId="1B0932C8" w14:textId="3802093C"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o llegaré a reconocer la escalada de los síntomas o efectos secundarios de la condición del menor y las intervenciones apropiadas.</w:t>
      </w:r>
    </w:p>
    <w:p w14:paraId="4AEDF2C1" w14:textId="616A68D1"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o tendré conocimiento de los medicamentos, servicios y tratamientos del menor.</w:t>
      </w:r>
    </w:p>
    <w:p w14:paraId="2586B69F" w14:textId="2D782608"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o adquiriré el compromiso de proporcionar cuidado a los menores con necesidades graves de tratamiento.</w:t>
      </w:r>
    </w:p>
    <w:p w14:paraId="3C18C9CE" w14:textId="661646C8"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Asumiré la responsabilidad principal de implementar las estrategias de cuidado y tratamiento en el hogar especificadas en el plan de tratamiento del menor.</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66E92D69" w14:textId="77777777">
        <w:trPr>
          <w:cantSplit/>
          <w:trHeight w:val="288"/>
        </w:trPr>
        <w:tc>
          <w:tcPr>
            <w:tcW w:w="10800" w:type="dxa"/>
            <w:tcBorders>
              <w:top w:val="single" w:sz="12" w:space="0" w:color="auto"/>
              <w:bottom w:val="single" w:sz="2" w:space="0" w:color="auto"/>
            </w:tcBorders>
          </w:tcPr>
          <w:p w14:paraId="1E02A7B9" w14:textId="77777777" w:rsidR="00FD0890" w:rsidRPr="00E266A9" w:rsidRDefault="00FD0890" w:rsidP="002A313A">
            <w:pPr>
              <w:keepNext/>
              <w:spacing w:before="4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t xml:space="preserve">56.055 </w:t>
            </w:r>
            <w:proofErr w:type="gramStart"/>
            <w:r w:rsidRPr="00E266A9">
              <w:rPr>
                <w:rFonts w:ascii="Roboto" w:hAnsi="Roboto"/>
                <w:b/>
                <w:color w:val="000000"/>
                <w:sz w:val="20"/>
                <w:lang w:val="es-ES"/>
              </w:rPr>
              <w:t>Verificaciones</w:t>
            </w:r>
            <w:proofErr w:type="gramEnd"/>
            <w:r w:rsidRPr="00E266A9">
              <w:rPr>
                <w:rFonts w:ascii="Roboto" w:hAnsi="Roboto"/>
                <w:b/>
                <w:color w:val="000000"/>
                <w:sz w:val="20"/>
                <w:lang w:val="es-ES"/>
              </w:rPr>
              <w:t xml:space="preserve"> de antecedentes</w:t>
            </w:r>
          </w:p>
        </w:tc>
      </w:tr>
    </w:tbl>
    <w:p w14:paraId="1A8000BF" w14:textId="77777777" w:rsidR="00FD0890" w:rsidRPr="00E266A9" w:rsidRDefault="00FD0890" w:rsidP="002A313A">
      <w:pPr>
        <w:spacing w:before="40"/>
        <w:ind w:left="274" w:hanging="274"/>
        <w:jc w:val="both"/>
        <w:rPr>
          <w:rFonts w:ascii="Roboto" w:eastAsia="Roboto" w:hAnsi="Roboto" w:cs="Times New Roman"/>
          <w:color w:val="000000"/>
          <w:sz w:val="20"/>
          <w:szCs w:val="20"/>
          <w:lang w:val="es-ES"/>
        </w:rPr>
      </w:pPr>
      <w:r w:rsidRPr="00E266A9">
        <w:rPr>
          <w:rFonts w:ascii="Roboto" w:eastAsia="Roboto" w:hAnsi="Roboto" w:cs="Times New Roman"/>
          <w:color w:val="000000"/>
          <w:lang w:val="es-ES"/>
        </w:rPr>
        <w:fldChar w:fldCharType="begin">
          <w:ffData>
            <w:name w:val=""/>
            <w:enabled/>
            <w:calcOnExit w:val="0"/>
            <w:checkBox>
              <w:size w:val="20"/>
              <w:default w:val="0"/>
            </w:checkBox>
          </w:ffData>
        </w:fldChar>
      </w:r>
      <w:r w:rsidRPr="00E266A9">
        <w:rPr>
          <w:rFonts w:ascii="Roboto" w:eastAsia="Roboto" w:hAnsi="Roboto" w:cs="Times New Roman"/>
          <w:color w:val="000000"/>
          <w:lang w:val="es-ES"/>
        </w:rPr>
        <w:instrText xml:space="preserve"> FORMCHECKBOX </w:instrText>
      </w:r>
      <w:r w:rsidRPr="00E266A9">
        <w:rPr>
          <w:rFonts w:ascii="Roboto" w:eastAsia="Roboto" w:hAnsi="Roboto" w:cs="Times New Roman"/>
          <w:color w:val="000000"/>
          <w:lang w:val="es-ES"/>
        </w:rPr>
      </w:r>
      <w:r w:rsidRPr="00E266A9">
        <w:rPr>
          <w:rFonts w:ascii="Roboto" w:eastAsia="Roboto" w:hAnsi="Roboto" w:cs="Times New Roman"/>
          <w:color w:val="000000"/>
          <w:lang w:val="es-ES"/>
        </w:rPr>
        <w:fldChar w:fldCharType="separate"/>
      </w:r>
      <w:r w:rsidRPr="00E266A9">
        <w:rPr>
          <w:rFonts w:ascii="Roboto" w:eastAsia="Roboto" w:hAnsi="Roboto" w:cs="Times New Roman"/>
          <w:color w:val="000000"/>
          <w:lang w:val="es-ES"/>
        </w:rPr>
        <w:fldChar w:fldCharType="end"/>
      </w:r>
      <w:r w:rsidRPr="00E266A9">
        <w:rPr>
          <w:rFonts w:ascii="Roboto" w:hAnsi="Roboto"/>
          <w:color w:val="000000"/>
          <w:lang w:val="es-ES"/>
        </w:rPr>
        <w:t xml:space="preserve"> </w:t>
      </w:r>
      <w:r w:rsidRPr="00E266A9">
        <w:rPr>
          <w:rFonts w:ascii="Roboto" w:hAnsi="Roboto"/>
          <w:color w:val="000000"/>
          <w:sz w:val="20"/>
          <w:lang w:val="es-ES"/>
        </w:rPr>
        <w:t>He leído, entiendo y acepto la s. DCF 56.055, y proporcionaré a la agencia la información necesaria para realizar las verificaciones de antecedentes.</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68EB44D1" w14:textId="77777777">
        <w:trPr>
          <w:cantSplit/>
          <w:trHeight w:val="288"/>
        </w:trPr>
        <w:tc>
          <w:tcPr>
            <w:tcW w:w="10800" w:type="dxa"/>
            <w:tcBorders>
              <w:top w:val="single" w:sz="12" w:space="0" w:color="auto"/>
              <w:bottom w:val="single" w:sz="2" w:space="0" w:color="auto"/>
            </w:tcBorders>
          </w:tcPr>
          <w:p w14:paraId="3BA94C92" w14:textId="77777777" w:rsidR="00FD0890" w:rsidRPr="00E266A9" w:rsidRDefault="00FD0890" w:rsidP="002A313A">
            <w:pPr>
              <w:keepNext/>
              <w:spacing w:before="2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t>56.06 Requisitos de notificación</w:t>
            </w:r>
          </w:p>
        </w:tc>
      </w:tr>
    </w:tbl>
    <w:p w14:paraId="24BC0694" w14:textId="616D2F31" w:rsidR="00FD0890" w:rsidRPr="00E266A9" w:rsidRDefault="00FD0890" w:rsidP="002A313A">
      <w:pPr>
        <w:spacing w:before="40" w:after="120"/>
        <w:ind w:left="274" w:hanging="27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Notificaré a la agencia de licencias (y a la agencia de supervisión, si es distinta) a más tardar al finalizar el siguiente día hábil después de cambiar mi número de teléfono.</w:t>
      </w:r>
    </w:p>
    <w:p w14:paraId="5C5530E2" w14:textId="22F0E167" w:rsidR="00FD0890" w:rsidRPr="00E266A9" w:rsidRDefault="00FD0890" w:rsidP="00FD6131">
      <w:pPr>
        <w:spacing w:after="0"/>
        <w:ind w:left="284" w:hanging="28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Notificaré a la agencia de licencias (y a la agencia de supervisión, si es distinta) dentro de</w:t>
      </w:r>
      <w:r w:rsidRPr="00E266A9">
        <w:rPr>
          <w:rFonts w:ascii="Roboto" w:hAnsi="Roboto"/>
          <w:b/>
          <w:color w:val="000000"/>
          <w:sz w:val="20"/>
          <w:lang w:val="es-ES"/>
        </w:rPr>
        <w:t xml:space="preserve"> </w:t>
      </w:r>
      <w:r w:rsidRPr="00E266A9">
        <w:rPr>
          <w:rFonts w:ascii="Roboto" w:hAnsi="Roboto"/>
          <w:color w:val="000000"/>
          <w:sz w:val="20"/>
          <w:lang w:val="es-ES"/>
        </w:rPr>
        <w:t>las 24 horas siguientes a cualquiera de los siguientes eventos:</w:t>
      </w:r>
    </w:p>
    <w:p w14:paraId="4B413521" w14:textId="2CC8805B" w:rsidR="00FD0890" w:rsidRPr="00E266A9" w:rsidRDefault="00FD0890" w:rsidP="002A313A">
      <w:pPr>
        <w:numPr>
          <w:ilvl w:val="0"/>
          <w:numId w:val="1"/>
        </w:numPr>
        <w:spacing w:after="0"/>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El fallecimiento del menor en cuidado de crianza.</w:t>
      </w:r>
    </w:p>
    <w:p w14:paraId="1FA00377" w14:textId="4A447F70" w:rsidR="00FD0890" w:rsidRPr="00E266A9" w:rsidRDefault="00FD0890" w:rsidP="002A313A">
      <w:pPr>
        <w:numPr>
          <w:ilvl w:val="0"/>
          <w:numId w:val="1"/>
        </w:numPr>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La enfermedad o lesión grave de un menor que requiera los servicios de un profesional médico.</w:t>
      </w:r>
    </w:p>
    <w:p w14:paraId="58B1A2DA" w14:textId="46691D96" w:rsidR="00FD0890" w:rsidRPr="00E266A9" w:rsidRDefault="00FD0890" w:rsidP="002A313A">
      <w:pPr>
        <w:numPr>
          <w:ilvl w:val="0"/>
          <w:numId w:val="1"/>
        </w:numPr>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El menor tiene una enfermedad transmisible que debe ser notificada.</w:t>
      </w:r>
    </w:p>
    <w:p w14:paraId="31C16EFF" w14:textId="49A0E1AD" w:rsidR="00FD0890" w:rsidRPr="00E266A9" w:rsidRDefault="00FD0890" w:rsidP="002A313A">
      <w:pPr>
        <w:numPr>
          <w:ilvl w:val="0"/>
          <w:numId w:val="1"/>
        </w:numPr>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Tengo motivos razonables para creer cualquiera de lo siguiente:</w:t>
      </w:r>
    </w:p>
    <w:p w14:paraId="64CBF265" w14:textId="77777777" w:rsidR="00FD0890" w:rsidRPr="00E266A9" w:rsidRDefault="00FD0890" w:rsidP="002A313A">
      <w:pPr>
        <w:numPr>
          <w:ilvl w:val="1"/>
          <w:numId w:val="1"/>
        </w:numPr>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El menor ha sido abusado o ha sido víctima de negligencia.</w:t>
      </w:r>
    </w:p>
    <w:p w14:paraId="7F1EEAA6" w14:textId="1B952206" w:rsidR="00FD0890" w:rsidRPr="00E266A9" w:rsidRDefault="00FD0890" w:rsidP="002A313A">
      <w:pPr>
        <w:numPr>
          <w:ilvl w:val="1"/>
          <w:numId w:val="1"/>
        </w:numPr>
        <w:contextualSpacing/>
        <w:jc w:val="both"/>
        <w:rPr>
          <w:rFonts w:ascii="Roboto" w:eastAsia="Roboto" w:hAnsi="Roboto" w:cs="Times New Roman"/>
          <w:color w:val="000000"/>
          <w:sz w:val="20"/>
          <w:szCs w:val="20"/>
          <w:lang w:val="es-ES"/>
        </w:rPr>
      </w:pPr>
      <w:r w:rsidRPr="00E266A9">
        <w:rPr>
          <w:rFonts w:ascii="Roboto" w:hAnsi="Roboto"/>
          <w:color w:val="000000" w:themeColor="text1"/>
          <w:sz w:val="20"/>
          <w:lang w:val="es-ES"/>
        </w:rPr>
        <w:t>El menor ha sido amenazado con abuso o negligencia, y es probable que el menor sea abusado o descuidado en el futuro.</w:t>
      </w:r>
    </w:p>
    <w:p w14:paraId="601CD9F7" w14:textId="2C3A3E82" w:rsidR="00FD0890" w:rsidRPr="00E266A9" w:rsidRDefault="00FD0890" w:rsidP="002A313A">
      <w:pPr>
        <w:numPr>
          <w:ilvl w:val="0"/>
          <w:numId w:val="1"/>
        </w:numPr>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Algún error en la administración de medicamentos al menor.</w:t>
      </w:r>
    </w:p>
    <w:p w14:paraId="4DE2B5B7" w14:textId="344832C1" w:rsidR="00FD0890" w:rsidRPr="00E266A9" w:rsidRDefault="00FD0890" w:rsidP="002A313A">
      <w:pPr>
        <w:numPr>
          <w:ilvl w:val="0"/>
          <w:numId w:val="1"/>
        </w:numPr>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Intento de suicidio del menor.</w:t>
      </w:r>
    </w:p>
    <w:p w14:paraId="0D621748" w14:textId="31FD9523" w:rsidR="00FD0890" w:rsidRPr="00E266A9" w:rsidRDefault="00FD0890" w:rsidP="002A313A">
      <w:pPr>
        <w:numPr>
          <w:ilvl w:val="0"/>
          <w:numId w:val="1"/>
        </w:numPr>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La ausencia no autorizada del menor del hogar por más de 8 horas o por más de lo razonable dada la edad, madurez, y capacidad mental y emocional del menor.</w:t>
      </w:r>
    </w:p>
    <w:p w14:paraId="0723EAEB" w14:textId="088CB7D1" w:rsidR="00FD0890" w:rsidRPr="00E266A9" w:rsidRDefault="00FD0890" w:rsidP="002A313A">
      <w:pPr>
        <w:numPr>
          <w:ilvl w:val="0"/>
          <w:numId w:val="1"/>
        </w:numPr>
        <w:ind w:left="900"/>
        <w:contextualSpacing/>
        <w:jc w:val="both"/>
        <w:rPr>
          <w:rFonts w:ascii="Roboto" w:eastAsia="Roboto" w:hAnsi="Roboto" w:cs="Times New Roman"/>
          <w:color w:val="000000"/>
          <w:sz w:val="20"/>
          <w:szCs w:val="20"/>
          <w:lang w:val="es-ES"/>
        </w:rPr>
      </w:pPr>
      <w:r w:rsidRPr="00E266A9">
        <w:rPr>
          <w:rFonts w:ascii="Roboto" w:hAnsi="Roboto"/>
          <w:color w:val="000000" w:themeColor="text1"/>
          <w:sz w:val="20"/>
          <w:lang w:val="es-ES"/>
        </w:rPr>
        <w:t>Cualquier incidente en el hogar de crianza o que involucre al menor requiere contactar a la policía.</w:t>
      </w:r>
    </w:p>
    <w:p w14:paraId="07F7F0F9" w14:textId="3926B2C3" w:rsidR="00FD0890" w:rsidRPr="00E266A9" w:rsidRDefault="00FD0890" w:rsidP="002A313A">
      <w:pPr>
        <w:numPr>
          <w:ilvl w:val="0"/>
          <w:numId w:val="1"/>
        </w:numPr>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Una condición o situación que requiere la remoción del menor de un hogar de crianza.</w:t>
      </w:r>
    </w:p>
    <w:p w14:paraId="4DE42B64" w14:textId="5FB84535" w:rsidR="00FD0890" w:rsidRPr="00E266A9" w:rsidRDefault="00F25685" w:rsidP="002A313A">
      <w:pPr>
        <w:numPr>
          <w:ilvl w:val="0"/>
          <w:numId w:val="1"/>
        </w:numPr>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Un desastre que dio lugar a la reubicación del menor y la familia de crianza.</w:t>
      </w:r>
    </w:p>
    <w:p w14:paraId="724678D5" w14:textId="1CA4AF0B" w:rsidR="0047207E" w:rsidRPr="00E266A9" w:rsidRDefault="00FD0890" w:rsidP="002A313A">
      <w:pPr>
        <w:numPr>
          <w:ilvl w:val="0"/>
          <w:numId w:val="1"/>
        </w:numPr>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El uso de una restricción física.</w:t>
      </w:r>
    </w:p>
    <w:p w14:paraId="4288CDB3" w14:textId="6BF5D62B" w:rsidR="00BA666F" w:rsidRPr="00E266A9" w:rsidRDefault="00FD0890" w:rsidP="002A313A">
      <w:pPr>
        <w:numPr>
          <w:ilvl w:val="0"/>
          <w:numId w:val="1"/>
        </w:numPr>
        <w:spacing w:after="120"/>
        <w:ind w:left="907"/>
        <w:jc w:val="both"/>
        <w:rPr>
          <w:rFonts w:ascii="Roboto" w:eastAsia="Roboto" w:hAnsi="Roboto" w:cs="Times New Roman"/>
          <w:color w:val="000000"/>
          <w:sz w:val="20"/>
          <w:szCs w:val="20"/>
          <w:lang w:val="es-ES"/>
        </w:rPr>
      </w:pPr>
      <w:r w:rsidRPr="00E266A9">
        <w:rPr>
          <w:rFonts w:ascii="Roboto" w:hAnsi="Roboto"/>
          <w:color w:val="000000"/>
          <w:sz w:val="20"/>
          <w:lang w:val="es-ES"/>
        </w:rPr>
        <w:t>Cualquier otro incidente grave relacionado con el menor.</w:t>
      </w:r>
    </w:p>
    <w:p w14:paraId="0D76EF1E" w14:textId="0F123BBE" w:rsidR="00D902D7" w:rsidRPr="00E266A9" w:rsidRDefault="00FD0890" w:rsidP="002A313A">
      <w:pPr>
        <w:spacing w:before="120" w:after="120"/>
        <w:ind w:left="274" w:hanging="27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lastRenderedPageBreak/>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Notificaré a la agencia de licencias dentro de las 24 horas siguientes a un incendio en el hogar de crianza que requiera los servicios de un departamento de bomberos o si ocurren daños en el hogar o las instalaciones que afectarían la salud o seguridad del menor.</w:t>
      </w:r>
    </w:p>
    <w:p w14:paraId="1C19C0C8" w14:textId="1DC3B746" w:rsidR="00FD0890" w:rsidRPr="00E266A9" w:rsidRDefault="00FD0890" w:rsidP="002A313A">
      <w:pPr>
        <w:spacing w:after="0"/>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Notificaré a la agencia de licencias dentro de los 5 días siguientes a cualquiera de los siguientes casos que se apliquen a mí o a un miembro de mi hogar:</w:t>
      </w:r>
    </w:p>
    <w:p w14:paraId="23058A41" w14:textId="13D59650" w:rsidR="00FD0890" w:rsidRPr="00E266A9" w:rsidRDefault="00FD0890" w:rsidP="002A313A">
      <w:pPr>
        <w:numPr>
          <w:ilvl w:val="0"/>
          <w:numId w:val="3"/>
        </w:numPr>
        <w:spacing w:after="0"/>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La persona ha sido condenada por cualquier delito.</w:t>
      </w:r>
    </w:p>
    <w:p w14:paraId="2695B209" w14:textId="0296EC76" w:rsidR="00FD0890" w:rsidRPr="00E266A9" w:rsidRDefault="00FD0890" w:rsidP="002A313A">
      <w:pPr>
        <w:numPr>
          <w:ilvl w:val="0"/>
          <w:numId w:val="3"/>
        </w:numPr>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La persona es objeto de un cargo penal pendiente.</w:t>
      </w:r>
    </w:p>
    <w:p w14:paraId="57DBD59D" w14:textId="4C0EDA29" w:rsidR="00FD0890" w:rsidRPr="00E266A9" w:rsidRDefault="00FD0890" w:rsidP="002A313A">
      <w:pPr>
        <w:numPr>
          <w:ilvl w:val="0"/>
          <w:numId w:val="3"/>
        </w:numPr>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La persona ha sido declarada delincuente por cometer un delito.</w:t>
      </w:r>
    </w:p>
    <w:p w14:paraId="279ED9C7" w14:textId="3808C405" w:rsidR="00FD0890" w:rsidRPr="00E266A9" w:rsidRDefault="00FD0890" w:rsidP="002A313A">
      <w:pPr>
        <w:numPr>
          <w:ilvl w:val="0"/>
          <w:numId w:val="3"/>
        </w:numPr>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La persona enfrenta una acusación penal por haber cometido un delito.</w:t>
      </w:r>
    </w:p>
    <w:p w14:paraId="141576CB" w14:textId="3EE8EE63" w:rsidR="00FD0890" w:rsidRPr="00E266A9" w:rsidRDefault="00FD0890" w:rsidP="002A313A">
      <w:pPr>
        <w:numPr>
          <w:ilvl w:val="0"/>
          <w:numId w:val="3"/>
        </w:numPr>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Se ha emitido una resolución fundamentada de que la persona abusó o descuidó a un menor.</w:t>
      </w:r>
    </w:p>
    <w:p w14:paraId="167B18E0" w14:textId="7B565F9C" w:rsidR="00FD0890" w:rsidRPr="00E266A9" w:rsidRDefault="00FD0890" w:rsidP="002A313A">
      <w:pPr>
        <w:numPr>
          <w:ilvl w:val="0"/>
          <w:numId w:val="3"/>
        </w:numPr>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Se ha emitido una resolución comparable a una resolución fundamentada en otra jurisdicción.</w:t>
      </w:r>
    </w:p>
    <w:p w14:paraId="0B75F5A9" w14:textId="5E641273" w:rsidR="00FD0890" w:rsidRPr="00E266A9" w:rsidRDefault="00FD0890" w:rsidP="002A313A">
      <w:pPr>
        <w:numPr>
          <w:ilvl w:val="0"/>
          <w:numId w:val="3"/>
        </w:numPr>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Un organismo gubernamental determinó que la persona abusó o descuidó al cliente o se apropió indebidamente de los bienes del cliente.</w:t>
      </w:r>
    </w:p>
    <w:p w14:paraId="475E1548" w14:textId="47088F22" w:rsidR="00FD0890" w:rsidRPr="00E266A9" w:rsidRDefault="00FD0890" w:rsidP="002A313A">
      <w:pPr>
        <w:numPr>
          <w:ilvl w:val="0"/>
          <w:numId w:val="3"/>
        </w:numPr>
        <w:spacing w:after="120"/>
        <w:ind w:left="907"/>
        <w:jc w:val="both"/>
        <w:rPr>
          <w:rFonts w:ascii="Roboto" w:eastAsia="Roboto" w:hAnsi="Roboto" w:cs="Times New Roman"/>
          <w:color w:val="000000"/>
          <w:sz w:val="20"/>
          <w:szCs w:val="20"/>
          <w:lang w:val="es-ES"/>
        </w:rPr>
      </w:pPr>
      <w:r w:rsidRPr="00E266A9">
        <w:rPr>
          <w:rFonts w:ascii="Roboto" w:hAnsi="Roboto"/>
          <w:color w:val="000000"/>
          <w:sz w:val="20"/>
          <w:lang w:val="es-ES"/>
        </w:rPr>
        <w:t>La persona ha sido o está siendo investigada por una agencia gubernamental por cualquier otro acto, ofensa u omisión, incluida una investigación relacionada con el abuso/negligencia o amenaza de abuso/negligencia a un menor o cliente, o una investigación relacionada con la apropiación indebida de los bienes de un cliente.</w:t>
      </w:r>
    </w:p>
    <w:p w14:paraId="7F635088" w14:textId="4873C25D" w:rsidR="00FD0890" w:rsidRPr="00E266A9" w:rsidRDefault="00FD0890" w:rsidP="002A313A">
      <w:pPr>
        <w:spacing w:after="120"/>
        <w:ind w:left="274" w:hanging="27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Notificaré a la agencia de licencias si una persona tiene la intención de vivir en mi hogar tan pronto como sea posible antes de que la persona viva en mi hogar. En caso de que no haya emitido aviso previo antes de que la persona viva en mi hogar, notificaré a la agencia de licencias dentro de un plazo de 5 días.</w:t>
      </w:r>
    </w:p>
    <w:p w14:paraId="5AA5C121" w14:textId="1680B456" w:rsidR="0095766E" w:rsidRPr="00E266A9" w:rsidRDefault="0095766E" w:rsidP="00FD6131">
      <w:pPr>
        <w:spacing w:after="120"/>
        <w:ind w:left="284" w:hanging="28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Notificaré a la agencia de licencias dentro de un periodo de 5 días si ya no tengo seguro de responsabilidad civil de vehículo o seguro de propietario o arrendatario.</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7052AF40" w14:textId="77777777">
        <w:trPr>
          <w:cantSplit/>
          <w:trHeight w:val="288"/>
        </w:trPr>
        <w:tc>
          <w:tcPr>
            <w:tcW w:w="10800" w:type="dxa"/>
            <w:tcBorders>
              <w:top w:val="single" w:sz="12" w:space="0" w:color="auto"/>
              <w:bottom w:val="single" w:sz="2" w:space="0" w:color="auto"/>
            </w:tcBorders>
          </w:tcPr>
          <w:p w14:paraId="20156865" w14:textId="77777777" w:rsidR="00FD0890" w:rsidRPr="00E266A9" w:rsidRDefault="00FD0890" w:rsidP="002A313A">
            <w:pPr>
              <w:keepNext/>
              <w:spacing w:before="2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t>56.07 Entorno físico</w:t>
            </w:r>
          </w:p>
        </w:tc>
      </w:tr>
    </w:tbl>
    <w:p w14:paraId="5C2C6AE7" w14:textId="23999C48" w:rsidR="00BD1AF0" w:rsidRPr="00E266A9" w:rsidRDefault="00BD1AF0" w:rsidP="002A313A">
      <w:pPr>
        <w:spacing w:before="40"/>
        <w:ind w:left="274" w:hanging="274"/>
        <w:jc w:val="both"/>
        <w:rPr>
          <w:rFonts w:ascii="Times New Roman" w:eastAsia="Roboto" w:hAnsi="Times New Roman"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Mantendré mi residencia en condiciones seguras e higiénicas.</w:t>
      </w:r>
    </w:p>
    <w:p w14:paraId="64CA1869" w14:textId="6292FCD0" w:rsidR="00FD0890" w:rsidRPr="00E266A9" w:rsidRDefault="00FD0890" w:rsidP="002A313A">
      <w:pPr>
        <w:spacing w:after="120"/>
        <w:ind w:left="274" w:hanging="27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licencias puede exigirme que tome acciones específicas o que tenga un plan de seguridad para abordar un peligro de seguridad en las instalaciones o cerca de ellas.</w:t>
      </w:r>
    </w:p>
    <w:p w14:paraId="6CBAD7A9" w14:textId="21B48239" w:rsidR="00FC0E87" w:rsidRPr="00E266A9" w:rsidRDefault="00FC0E87"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*Mi cocina está equipada para preparar, almacenar, servir y limpiar alimentos.</w:t>
      </w:r>
    </w:p>
    <w:p w14:paraId="102B6A44" w14:textId="54BC38DA" w:rsidR="00693336" w:rsidRPr="00E266A9" w:rsidRDefault="00693336"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 Tengo al menos un baño con inodoro, lavabo y regadera o tina que funcionan.</w:t>
      </w:r>
    </w:p>
    <w:p w14:paraId="381760B7" w14:textId="6D49C38C"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Proporcionaré un espacio seguro para dormir con suministros, una cama, colchón y ropa de cama, según las necesidades y edad del menor, similares a las de otros miembros del hogar.</w:t>
      </w:r>
    </w:p>
    <w:p w14:paraId="607B3C66" w14:textId="41DFC506"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los menores en cuidado de crianza, desde el nacimiento hasta los 12 meses de edad, deben dormir solos en una cuna, moisés, cuna de cabecera, corral de juegos o un dispositivo para dormir determinado por la costumbre tribal que esté en condiciones seguras de funcionamiento y no haya sido retirado del mercado por el fabricante, y el espacio para dormir será seguro para bebés con ropa de cama de un tamaño adecuado y libre de mantas y de otros artículos, como almohadas y peluches.</w:t>
      </w:r>
    </w:p>
    <w:p w14:paraId="72C8F449" w14:textId="40965810" w:rsidR="00FD0890" w:rsidRPr="00E266A9" w:rsidRDefault="00FD0890" w:rsidP="002A313A">
      <w:pPr>
        <w:ind w:left="270" w:hanging="270"/>
        <w:jc w:val="both"/>
        <w:rPr>
          <w:rFonts w:ascii="Times New Roman" w:eastAsia="Roboto" w:hAnsi="Times New Roman"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w:t>
      </w:r>
      <w:proofErr w:type="gramStart"/>
      <w:r w:rsidRPr="00E266A9">
        <w:rPr>
          <w:rFonts w:ascii="Roboto" w:hAnsi="Roboto"/>
          <w:color w:val="000000"/>
          <w:sz w:val="20"/>
          <w:lang w:val="es-ES"/>
        </w:rPr>
        <w:t>que</w:t>
      </w:r>
      <w:proofErr w:type="gramEnd"/>
      <w:r w:rsidRPr="00E266A9">
        <w:rPr>
          <w:rFonts w:ascii="Roboto" w:hAnsi="Roboto"/>
          <w:color w:val="000000"/>
          <w:sz w:val="20"/>
          <w:lang w:val="es-ES"/>
        </w:rPr>
        <w:t xml:space="preserve"> desde el nacimiento hasta los 12 meses de edad, el menor puede compartir habitación con los padres de crianza.</w:t>
      </w:r>
    </w:p>
    <w:p w14:paraId="388A768D" w14:textId="6572C54D" w:rsidR="003D54F6" w:rsidRPr="00E266A9" w:rsidRDefault="003D54F6"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los niños mayores de un año no pueden compartir dormitorio de forma regular con un adulto que no sea uno de sus padres, a menos que apliquen ciertas condiciones, según lo dispuesto en DCF 56.07(4)(c).</w:t>
      </w:r>
    </w:p>
    <w:p w14:paraId="659B58B6" w14:textId="5E5FFAFD" w:rsidR="00555152" w:rsidRPr="00E266A9" w:rsidRDefault="00555152" w:rsidP="002A313A">
      <w:pPr>
        <w:ind w:left="270" w:hanging="270"/>
        <w:jc w:val="both"/>
        <w:rPr>
          <w:rFonts w:ascii="Roboto" w:eastAsia="Roboto" w:hAnsi="Roboto" w:cstheme="minorHAnsi"/>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el menor puede compartir dormitorio con otro menor bajo la aprobación de la agencia supervisora y el consentimiento propio del menor en cuidado de crianza que tenga 6 </w:t>
      </w:r>
      <w:r w:rsidR="00722597" w:rsidRPr="00E266A9">
        <w:rPr>
          <w:rFonts w:ascii="Roboto" w:hAnsi="Roboto"/>
          <w:color w:val="000000"/>
          <w:sz w:val="20"/>
          <w:lang w:val="es-ES"/>
        </w:rPr>
        <w:t>años</w:t>
      </w:r>
      <w:r w:rsidRPr="00E266A9">
        <w:rPr>
          <w:rFonts w:ascii="Roboto" w:hAnsi="Roboto"/>
          <w:color w:val="000000"/>
          <w:sz w:val="20"/>
          <w:lang w:val="es-ES"/>
        </w:rPr>
        <w:t xml:space="preserve"> o más.</w:t>
      </w:r>
    </w:p>
    <w:p w14:paraId="0CBFC667" w14:textId="03E5FC3E" w:rsidR="00675C6D" w:rsidRPr="00E266A9" w:rsidRDefault="00087C4C"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los padres de crianza y el menor en cuidado de crianza no pueden compartir la cama.</w:t>
      </w:r>
    </w:p>
    <w:p w14:paraId="1131FE7E" w14:textId="303D4DB3" w:rsidR="00E35F01" w:rsidRPr="00E266A9" w:rsidRDefault="00087C4C"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los menores en cuidado crianza que son parientes y tienen un </w:t>
      </w:r>
      <w:r w:rsidR="00722597" w:rsidRPr="00E266A9">
        <w:rPr>
          <w:rFonts w:ascii="Roboto" w:hAnsi="Roboto"/>
          <w:color w:val="000000"/>
          <w:sz w:val="20"/>
          <w:lang w:val="es-ES"/>
        </w:rPr>
        <w:t>año</w:t>
      </w:r>
      <w:r w:rsidRPr="00E266A9">
        <w:rPr>
          <w:rFonts w:ascii="Roboto" w:hAnsi="Roboto"/>
          <w:color w:val="000000"/>
          <w:sz w:val="20"/>
          <w:lang w:val="es-ES"/>
        </w:rPr>
        <w:t xml:space="preserve"> o más, pueden compartir cama bajo la aprobación de la agencia supervisora y el consentimiento propio del menor en cuidado de crianza mayor de 6 </w:t>
      </w:r>
      <w:r w:rsidR="00722597" w:rsidRPr="00E266A9">
        <w:rPr>
          <w:rFonts w:ascii="Roboto" w:hAnsi="Roboto"/>
          <w:color w:val="000000"/>
          <w:sz w:val="20"/>
          <w:lang w:val="es-ES"/>
        </w:rPr>
        <w:t>años</w:t>
      </w:r>
      <w:r w:rsidRPr="00E266A9">
        <w:rPr>
          <w:rFonts w:ascii="Roboto" w:hAnsi="Roboto"/>
          <w:color w:val="000000"/>
          <w:sz w:val="20"/>
          <w:lang w:val="es-ES"/>
        </w:rPr>
        <w:t>.</w:t>
      </w:r>
    </w:p>
    <w:p w14:paraId="7A8B3E75" w14:textId="5FD48B77" w:rsidR="00087C4C" w:rsidRPr="00E266A9" w:rsidRDefault="00E35F01"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los menores que no son parientes no pueden compartir la cama de forma regular.</w:t>
      </w:r>
    </w:p>
    <w:p w14:paraId="015D3C6C" w14:textId="1FB7E757" w:rsidR="00AF0D1B" w:rsidRPr="00E266A9" w:rsidRDefault="00AF0D1B"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lastRenderedPageBreak/>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 Entiendo que el menor puede dormir en una litera si hay una barandilla de seguridad.</w:t>
      </w:r>
    </w:p>
    <w:p w14:paraId="5EAF1A82" w14:textId="77777777" w:rsidR="00940331" w:rsidRPr="00E266A9" w:rsidRDefault="00AF0D1B"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 Entiendo que el menor no debe dormir de forma regular en un área que no se usa normalmente para dormir.</w:t>
      </w:r>
    </w:p>
    <w:p w14:paraId="1A572DB1" w14:textId="418D2BC2" w:rsidR="00DB62A4" w:rsidRPr="00E266A9" w:rsidRDefault="00940331"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habitación del menor debe tener una ventana y un espacio adecuado para pasar entre las camas.</w:t>
      </w:r>
    </w:p>
    <w:p w14:paraId="013FDA70" w14:textId="77F733D6" w:rsidR="00E55179" w:rsidRPr="00E266A9" w:rsidRDefault="00DB62A4"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habitación del menor debe tener una puerta, a menos que la agencia supervisora lo apruebe y con el consentimiento propio del menor mayor de 6 años.</w:t>
      </w:r>
    </w:p>
    <w:p w14:paraId="594140A0" w14:textId="4ABF5D1E" w:rsidR="00E903D5" w:rsidRPr="00E266A9" w:rsidRDefault="00E55179"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*Dormiré lo suficientemente cerca del menor para poder escucharlo.</w:t>
      </w:r>
    </w:p>
    <w:p w14:paraId="447082DC" w14:textId="618C9040" w:rsidR="006D56F4" w:rsidRPr="00E266A9" w:rsidRDefault="00E903D5"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el menor puede dormir en una habitación del sótano si las salidas del sótano cumplen con s. SPS 321.03 (5) y el acceso al sótano es apropiado dado el nivel ambulatorio del menor.</w:t>
      </w:r>
    </w:p>
    <w:p w14:paraId="22508F8E" w14:textId="18CC3170" w:rsidR="00FD0890" w:rsidRPr="00E266A9" w:rsidRDefault="00FD0890" w:rsidP="002A313A">
      <w:pPr>
        <w:ind w:left="270" w:hanging="270"/>
        <w:jc w:val="both"/>
        <w:rPr>
          <w:rFonts w:ascii="Times New Roman" w:eastAsia="Roboto" w:hAnsi="Times New Roman"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los menores no pueden dormir de forma regular en una propiedad, apartamento u otra estructura en las instalaciones que estén separadas del hogar de crianza, a menos que el menor tenga la madurez de desarrollo apropiada, esté de acuerdo y que la agencia supervisora lo apruebe.</w:t>
      </w:r>
    </w:p>
    <w:p w14:paraId="34F23C8F" w14:textId="65A9F72B" w:rsidR="009B206E" w:rsidRPr="00E266A9" w:rsidRDefault="009B206E"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Proporcionaré espacio de almacenamiento para su ropa y pertenencias personales.</w:t>
      </w:r>
    </w:p>
    <w:p w14:paraId="079FF7F5" w14:textId="6C915AB2" w:rsidR="00FD0890" w:rsidRPr="00E266A9" w:rsidRDefault="00FD0890" w:rsidP="002A313A">
      <w:pPr>
        <w:ind w:left="270" w:hanging="270"/>
        <w:jc w:val="both"/>
        <w:rPr>
          <w:rFonts w:ascii="Times New Roman" w:eastAsia="Roboto" w:hAnsi="Times New Roman"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un sistema de calefacción que funciona y entiendo que no puedo usar calentadores de gas, aceite o queroseno sin ventilación.</w:t>
      </w:r>
    </w:p>
    <w:p w14:paraId="04ECCFE0" w14:textId="281602DE" w:rsidR="00945911" w:rsidRPr="00E266A9" w:rsidRDefault="00945911"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w:t>
      </w:r>
      <w:proofErr w:type="gramStart"/>
      <w:r w:rsidRPr="00E266A9">
        <w:rPr>
          <w:rFonts w:ascii="Roboto" w:hAnsi="Roboto"/>
          <w:color w:val="000000"/>
          <w:sz w:val="20"/>
          <w:lang w:val="es-ES"/>
        </w:rPr>
        <w:t>que</w:t>
      </w:r>
      <w:proofErr w:type="gramEnd"/>
      <w:r w:rsidRPr="00E266A9">
        <w:rPr>
          <w:rFonts w:ascii="Roboto" w:hAnsi="Roboto"/>
          <w:color w:val="000000"/>
          <w:sz w:val="20"/>
          <w:lang w:val="es-ES"/>
        </w:rPr>
        <w:t xml:space="preserve"> si utilizo una fuente de calefacción de leña u otra fuente de calefacción alternativa, excepto una chimenea, para calentar mi hogar, contrataré a un especialista en seguridad contra incendios para que lo inspeccione al menos cada 2 años.</w:t>
      </w:r>
    </w:p>
    <w:p w14:paraId="1EF81C6A" w14:textId="3F8BC8DE"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Evitaré el acceso del menor a medicamentos, materiales venenosos, suministros de limpieza, bebidas alcohólicas, materiales y objetos peligrosos, según sea apropiado para su edad y necesidades de desarrollo, emocionales y de comportamiento.</w:t>
      </w:r>
    </w:p>
    <w:p w14:paraId="2F66E101" w14:textId="77777777"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en este capítulo, “maquinaria y equipo peligroso” significa cualquier máquina o equipo generalmente conocido por ser peligroso para operadores no capacitados, cualificados o para operadores que por cualquier otra razón son física o mentalmente incapaces de operar el equipo de manera segura, incluyendo vehículos de motor, podadoras de pasto eléctricas, tractores u otra</w:t>
      </w:r>
      <w:r w:rsidRPr="00E266A9">
        <w:rPr>
          <w:rFonts w:ascii="Roboto" w:hAnsi="Roboto"/>
          <w:i/>
          <w:color w:val="000000"/>
          <w:sz w:val="20"/>
          <w:lang w:val="es-ES"/>
        </w:rPr>
        <w:t xml:space="preserve"> </w:t>
      </w:r>
      <w:r w:rsidRPr="00E266A9">
        <w:rPr>
          <w:rFonts w:ascii="Roboto" w:hAnsi="Roboto"/>
          <w:color w:val="000000"/>
          <w:sz w:val="20"/>
          <w:lang w:val="es-ES"/>
        </w:rPr>
        <w:t>maquinaria o equipo agrícola, sopladores de nieve, motosierras, herramientas de taller motorizadas, motonieves, vehículos todoterreno, vehículos utilitario todoterreno y cualquier otra maquinaria o equipo determinado por la agencia de licencias o supervisión.</w:t>
      </w:r>
    </w:p>
    <w:p w14:paraId="18D2BCAE" w14:textId="70A5CC54"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No permitiré que el menor opere maquinaria o equipo peligroso en violación de una ley que especifique un requisito de edad mínima o que esté más allá del conocimiento o capacidad mental o física del menor.</w:t>
      </w:r>
    </w:p>
    <w:p w14:paraId="679D2677" w14:textId="239CB0FF"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Mantendré la maquinaria y equipo peligroso que vaya a ser utilizado por el menor en condiciones seguras de funcionamiento.</w:t>
      </w:r>
    </w:p>
    <w:p w14:paraId="12D99978" w14:textId="02C333DD"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Me aseguraré de que el menor esté bajo la supervisión de un adulto responsable cuando opere maquinaria o equipo peligroso.</w:t>
      </w:r>
    </w:p>
    <w:p w14:paraId="40E15C32" w14:textId="15A94488"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licencias o supervisión puede exigir que el menor complete un curso de seguridad antes de operar maquinaria o equipo peligroso.</w:t>
      </w:r>
    </w:p>
    <w:p w14:paraId="209ACE92" w14:textId="188C9D82" w:rsidR="00FD0890" w:rsidRPr="00E266A9" w:rsidRDefault="00FD0890" w:rsidP="002A313A">
      <w:pPr>
        <w:ind w:left="270" w:hanging="270"/>
        <w:jc w:val="both"/>
        <w:rPr>
          <w:rFonts w:ascii="Times New Roman" w:eastAsia="Roboto" w:hAnsi="Times New Roman"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al menos un teléfono u otro dispositivo de comunicación que funciona para realizar llamadas telefónicas que está en el hogar y al que el menor tiene acceso.</w:t>
      </w:r>
    </w:p>
    <w:p w14:paraId="6FCD8EA1" w14:textId="1C5F592B" w:rsidR="005449F5" w:rsidRPr="00E266A9" w:rsidRDefault="005449F5"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Colocaré una lista de números telefónicos de emergencia, incluido el centro de control de envenenamiento, en un lugar visible dentro del hogar.</w:t>
      </w:r>
    </w:p>
    <w:p w14:paraId="6BDE6218" w14:textId="77777777" w:rsidR="00E26981"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No permitiré que las mascotas amenacen la seguridad del menor al estar cerca de él.</w:t>
      </w:r>
    </w:p>
    <w:p w14:paraId="6DF379CC" w14:textId="6F350790" w:rsidR="00FD0890" w:rsidRPr="00E266A9" w:rsidRDefault="00E26981" w:rsidP="002A313A">
      <w:pPr>
        <w:ind w:left="270" w:hanging="270"/>
        <w:jc w:val="both"/>
        <w:rPr>
          <w:rFonts w:ascii="Times New Roman" w:eastAsia="Roboto" w:hAnsi="Times New Roman"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*Me aseguraré de que las mascotas estén vacunadas de acuerdo con las leyes locales y estatales.</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4C2F045C" w14:textId="77777777">
        <w:trPr>
          <w:cantSplit/>
          <w:trHeight w:val="288"/>
        </w:trPr>
        <w:tc>
          <w:tcPr>
            <w:tcW w:w="10800" w:type="dxa"/>
            <w:tcBorders>
              <w:top w:val="single" w:sz="12" w:space="0" w:color="auto"/>
              <w:bottom w:val="single" w:sz="2" w:space="0" w:color="auto"/>
            </w:tcBorders>
          </w:tcPr>
          <w:p w14:paraId="3094813E" w14:textId="77777777" w:rsidR="00FD0890" w:rsidRPr="00E266A9" w:rsidRDefault="00FD0890" w:rsidP="002A313A">
            <w:pPr>
              <w:keepNext/>
              <w:spacing w:before="2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t xml:space="preserve">56.072 </w:t>
            </w:r>
            <w:proofErr w:type="gramStart"/>
            <w:r w:rsidRPr="00E266A9">
              <w:rPr>
                <w:rFonts w:ascii="Roboto" w:hAnsi="Roboto"/>
                <w:b/>
                <w:color w:val="000000"/>
                <w:sz w:val="20"/>
                <w:lang w:val="es-ES"/>
              </w:rPr>
              <w:t>Preparación</w:t>
            </w:r>
            <w:proofErr w:type="gramEnd"/>
            <w:r w:rsidRPr="00E266A9">
              <w:rPr>
                <w:rFonts w:ascii="Roboto" w:hAnsi="Roboto"/>
                <w:b/>
                <w:color w:val="000000"/>
                <w:sz w:val="20"/>
                <w:lang w:val="es-ES"/>
              </w:rPr>
              <w:t xml:space="preserve"> para emergencias</w:t>
            </w:r>
          </w:p>
        </w:tc>
      </w:tr>
    </w:tbl>
    <w:p w14:paraId="42C71949" w14:textId="658330F5" w:rsidR="00FD0890" w:rsidRPr="00E266A9" w:rsidRDefault="00FD0890" w:rsidP="002A313A">
      <w:pPr>
        <w:spacing w:before="4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al menos un detector de humo en cada nivel del hogar y cerca de cada área para dormir que funciona.</w:t>
      </w:r>
    </w:p>
    <w:p w14:paraId="6B21D384" w14:textId="74FA11B3" w:rsidR="00FD0890" w:rsidRPr="00E266A9" w:rsidRDefault="00FD0890" w:rsidP="002A313A">
      <w:pPr>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lastRenderedPageBreak/>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al menos un extintor de incendios en el hogar que funciona y que es de fácil acceso.</w:t>
      </w:r>
    </w:p>
    <w:p w14:paraId="0BBC7288" w14:textId="3885F30B" w:rsidR="00FD0890" w:rsidRPr="00E266A9" w:rsidRDefault="00FD0890" w:rsidP="002A313A">
      <w:pPr>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al menos un detector de monóxido de carbono en cada nivel del hogar (excepto el ático), que funciona.</w:t>
      </w:r>
    </w:p>
    <w:p w14:paraId="57827D62" w14:textId="77777777" w:rsidR="00FD0890" w:rsidRPr="00E266A9" w:rsidRDefault="00FD0890" w:rsidP="002A313A">
      <w:pPr>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un plan escrito para la evacuación inmediata y segura del hogar de crianza en caso de incendio.</w:t>
      </w:r>
    </w:p>
    <w:p w14:paraId="4410F85C" w14:textId="466BFC6B" w:rsidR="00FD0890" w:rsidRPr="00E266A9" w:rsidRDefault="00FD0890" w:rsidP="002A313A">
      <w:pPr>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Tengo un plan de emergencia que indica dónde se refugiará el menor durante una advertencia de tornado.</w:t>
      </w:r>
    </w:p>
    <w:p w14:paraId="5A14C081" w14:textId="77777777"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Revisaré los planes de seguridad contra incendios y tornados junto con el menor y los colocaré en un lugar visible dentro del hogar.</w:t>
      </w:r>
    </w:p>
    <w:p w14:paraId="692A01F5" w14:textId="37A28D5D" w:rsidR="00FD0890" w:rsidRPr="00E266A9" w:rsidRDefault="00FD0890" w:rsidP="002A313A">
      <w:pPr>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Proporcioné un plan de desastres a la agencia de licencias.</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2DF82A1B" w14:textId="77777777">
        <w:trPr>
          <w:cantSplit/>
          <w:trHeight w:val="288"/>
        </w:trPr>
        <w:tc>
          <w:tcPr>
            <w:tcW w:w="10800" w:type="dxa"/>
            <w:tcBorders>
              <w:top w:val="single" w:sz="12" w:space="0" w:color="auto"/>
              <w:bottom w:val="single" w:sz="2" w:space="0" w:color="auto"/>
            </w:tcBorders>
          </w:tcPr>
          <w:p w14:paraId="0B99FFD4" w14:textId="77777777" w:rsidR="00FD0890" w:rsidRPr="00E266A9" w:rsidRDefault="00FD0890" w:rsidP="002A313A">
            <w:pPr>
              <w:keepNext/>
              <w:spacing w:before="2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t xml:space="preserve">56.074 </w:t>
            </w:r>
            <w:proofErr w:type="gramStart"/>
            <w:r w:rsidRPr="00E266A9">
              <w:rPr>
                <w:rFonts w:ascii="Roboto" w:hAnsi="Roboto"/>
                <w:b/>
                <w:color w:val="000000"/>
                <w:sz w:val="20"/>
                <w:lang w:val="es-ES"/>
              </w:rPr>
              <w:t>Necesidades</w:t>
            </w:r>
            <w:proofErr w:type="gramEnd"/>
            <w:r w:rsidRPr="00E266A9">
              <w:rPr>
                <w:rFonts w:ascii="Roboto" w:hAnsi="Roboto"/>
                <w:b/>
                <w:color w:val="000000"/>
                <w:sz w:val="20"/>
                <w:lang w:val="es-ES"/>
              </w:rPr>
              <w:t xml:space="preserve"> adicionales del menor en cuidado de crianza</w:t>
            </w:r>
          </w:p>
        </w:tc>
      </w:tr>
    </w:tbl>
    <w:p w14:paraId="2474093B" w14:textId="3F699AF5" w:rsidR="00FD0890" w:rsidRPr="00E266A9" w:rsidRDefault="00FD0890" w:rsidP="002A313A">
      <w:pPr>
        <w:spacing w:before="40"/>
        <w:ind w:left="274" w:hanging="27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licencias puede exigir modificaciones u adaptaciones necesarias en mi hogar para cumplir con los requisitos específicos identificados por el equipo o el equipo de tratamiento del menor.</w:t>
      </w:r>
    </w:p>
    <w:p w14:paraId="1292D17C" w14:textId="516A7B20"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Si es necesario para que el menor acceda a mi hogar de manera segura, haré que al menos una entrada sea accesible para él.</w:t>
      </w:r>
    </w:p>
    <w:p w14:paraId="06367F86" w14:textId="7D025775"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w:t>
      </w:r>
      <w:proofErr w:type="gramStart"/>
      <w:r w:rsidRPr="00E266A9">
        <w:rPr>
          <w:rFonts w:ascii="Roboto" w:hAnsi="Roboto"/>
          <w:color w:val="000000"/>
          <w:sz w:val="20"/>
          <w:lang w:val="es-ES"/>
        </w:rPr>
        <w:t>que</w:t>
      </w:r>
      <w:proofErr w:type="gramEnd"/>
      <w:r w:rsidRPr="00E266A9">
        <w:rPr>
          <w:rFonts w:ascii="Roboto" w:hAnsi="Roboto"/>
          <w:color w:val="000000"/>
          <w:sz w:val="20"/>
          <w:lang w:val="es-ES"/>
        </w:rPr>
        <w:t xml:space="preserve"> si el menor usa una silla de ruedas, </w:t>
      </w:r>
      <w:r w:rsidRPr="00E266A9">
        <w:rPr>
          <w:rFonts w:ascii="Roboto" w:hAnsi="Roboto"/>
          <w:i/>
          <w:iCs/>
          <w:color w:val="000000"/>
          <w:sz w:val="20"/>
          <w:lang w:val="es-ES"/>
        </w:rPr>
        <w:t>scooter</w:t>
      </w:r>
      <w:r w:rsidRPr="00E266A9">
        <w:rPr>
          <w:rFonts w:ascii="Roboto" w:hAnsi="Roboto"/>
          <w:color w:val="000000"/>
          <w:sz w:val="20"/>
          <w:lang w:val="es-ES"/>
        </w:rPr>
        <w:t xml:space="preserve"> o andadera, se me puede exigir modificar las puertas y pasillos a las habitaciones, al baño y al cuarto del menor.</w:t>
      </w:r>
    </w:p>
    <w:p w14:paraId="73C6E768" w14:textId="77777777"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licencias o supervisión puede imponer condiciones adicionales a un padre/madre de crianza si la edad, el historial de trauma, las discapacidades mentales o físicas, el impedimento de juicio o la movilidad del menor crean necesidades adicionales.</w:t>
      </w:r>
    </w:p>
    <w:p w14:paraId="30A875AC" w14:textId="76422708"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w:t>
      </w:r>
      <w:proofErr w:type="gramStart"/>
      <w:r w:rsidRPr="00E266A9">
        <w:rPr>
          <w:rFonts w:ascii="Roboto" w:hAnsi="Roboto"/>
          <w:color w:val="000000"/>
          <w:sz w:val="20"/>
          <w:lang w:val="es-ES"/>
        </w:rPr>
        <w:t>que</w:t>
      </w:r>
      <w:proofErr w:type="gramEnd"/>
      <w:r w:rsidRPr="00E266A9">
        <w:rPr>
          <w:rFonts w:ascii="Roboto" w:hAnsi="Roboto"/>
          <w:color w:val="000000"/>
          <w:sz w:val="20"/>
          <w:lang w:val="es-ES"/>
        </w:rPr>
        <w:t xml:space="preserve"> si un menor en cuidado de crianza no es ambulatorio, la evacuación de seguridad contra incendios debe incluir la forma en la que el menor será asistido para evacuar el hogar.</w:t>
      </w:r>
    </w:p>
    <w:p w14:paraId="49B708BF" w14:textId="0ED2B37D"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cualquier condición impuesta por la agencia de licencias o supervisión debe ser por escrito y revisada conjuntamente por la agencia y por mí antes de entrar en vigor.</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1BED51E8" w14:textId="77777777">
        <w:trPr>
          <w:cantSplit/>
          <w:trHeight w:val="288"/>
        </w:trPr>
        <w:tc>
          <w:tcPr>
            <w:tcW w:w="10800" w:type="dxa"/>
            <w:tcBorders>
              <w:top w:val="single" w:sz="12" w:space="0" w:color="auto"/>
              <w:bottom w:val="single" w:sz="2" w:space="0" w:color="auto"/>
            </w:tcBorders>
          </w:tcPr>
          <w:p w14:paraId="0DD7693F" w14:textId="77777777" w:rsidR="00FD0890" w:rsidRPr="00E266A9" w:rsidRDefault="00FD0890" w:rsidP="002A313A">
            <w:pPr>
              <w:keepNext/>
              <w:spacing w:before="2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t xml:space="preserve">56.076 </w:t>
            </w:r>
            <w:proofErr w:type="gramStart"/>
            <w:r w:rsidRPr="00E266A9">
              <w:rPr>
                <w:rFonts w:ascii="Roboto" w:hAnsi="Roboto"/>
                <w:b/>
                <w:color w:val="000000"/>
                <w:sz w:val="20"/>
                <w:lang w:val="es-ES"/>
              </w:rPr>
              <w:t>Armas</w:t>
            </w:r>
            <w:proofErr w:type="gramEnd"/>
            <w:r w:rsidRPr="00E266A9">
              <w:rPr>
                <w:rFonts w:ascii="Roboto" w:hAnsi="Roboto"/>
                <w:b/>
                <w:color w:val="000000"/>
                <w:sz w:val="20"/>
                <w:lang w:val="es-ES"/>
              </w:rPr>
              <w:t xml:space="preserve"> de fuego y otras armas peligrosas</w:t>
            </w:r>
          </w:p>
        </w:tc>
      </w:tr>
    </w:tbl>
    <w:p w14:paraId="7A6BF7B6" w14:textId="77777777" w:rsidR="00FD0890" w:rsidRPr="00E266A9" w:rsidRDefault="00FD0890" w:rsidP="002A313A">
      <w:pPr>
        <w:spacing w:before="40"/>
        <w:ind w:left="274" w:hanging="27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en este capítulo, “arma peligrosa” significa cualquier arma de fuego, dispositivo eléctrico diseñado para inmovilizar o incapacitar a personas mediante el uso de corriente eléctrica, cualquier dispositivo de pulverización diseñado para inmovilizar o incapacitar a personas mediante el uso de productos químicos u otros líquidos o gases, cualquier dispositivo diseñado como un arma y capaz de producir la muerte o daños corporales graves, o cualquier otro dispositivo o instrumento que esté calculado o sea probable que produzca la muerte o daños corporales graves.</w:t>
      </w:r>
    </w:p>
    <w:p w14:paraId="1B0AF76E" w14:textId="443C87A5" w:rsidR="00FD0890" w:rsidRPr="00E266A9" w:rsidRDefault="00FD0890" w:rsidP="002A313A">
      <w:pPr>
        <w:ind w:left="274" w:hanging="27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Cumpliré con todas las leyes federales, estatales y locales relacionadas con la posesión, transporte y porte de un arma peligrosa.</w:t>
      </w:r>
    </w:p>
    <w:p w14:paraId="0EC3099C" w14:textId="1ACDE65B" w:rsidR="00FD0890" w:rsidRPr="00E266A9" w:rsidRDefault="00FD0890" w:rsidP="002A313A">
      <w:pPr>
        <w:spacing w:after="0"/>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w:t>
      </w:r>
      <w:proofErr w:type="gramStart"/>
      <w:r w:rsidRPr="00E266A9">
        <w:rPr>
          <w:rFonts w:ascii="Roboto" w:hAnsi="Roboto"/>
          <w:color w:val="000000"/>
          <w:sz w:val="20"/>
          <w:lang w:val="es-ES"/>
        </w:rPr>
        <w:t>que</w:t>
      </w:r>
      <w:proofErr w:type="gramEnd"/>
      <w:r w:rsidRPr="00E266A9">
        <w:rPr>
          <w:rFonts w:ascii="Roboto" w:hAnsi="Roboto"/>
          <w:color w:val="000000"/>
          <w:sz w:val="20"/>
          <w:lang w:val="es-ES"/>
        </w:rPr>
        <w:t xml:space="preserve"> si no estoy usando, transportando o limpiando activamente un arma de fuego, o ejerciendo mi derecho a portar una pistola oculta, guardaré el arma de fuego de la siguiente manera:</w:t>
      </w:r>
    </w:p>
    <w:p w14:paraId="63BF095E" w14:textId="612C987C" w:rsidR="007B693D" w:rsidRPr="00E266A9" w:rsidRDefault="00FD0890" w:rsidP="002A313A">
      <w:pPr>
        <w:pStyle w:val="ListParagraph"/>
        <w:numPr>
          <w:ilvl w:val="0"/>
          <w:numId w:val="62"/>
        </w:numPr>
        <w:spacing w:after="0"/>
        <w:ind w:left="900"/>
        <w:jc w:val="both"/>
        <w:rPr>
          <w:rFonts w:ascii="Roboto" w:eastAsia="Roboto" w:hAnsi="Roboto" w:cs="Times New Roman"/>
          <w:color w:val="000000"/>
          <w:sz w:val="20"/>
          <w:szCs w:val="20"/>
          <w:lang w:val="es-ES"/>
        </w:rPr>
      </w:pPr>
      <w:r w:rsidRPr="00E266A9">
        <w:rPr>
          <w:rFonts w:ascii="Roboto" w:hAnsi="Roboto"/>
          <w:color w:val="000000"/>
          <w:sz w:val="20"/>
          <w:lang w:val="es-ES"/>
        </w:rPr>
        <w:t xml:space="preserve">Descargada y bajo llave en un área que no sea fácilmente accesible para un menor en cuidado de crianza, </w:t>
      </w:r>
      <w:proofErr w:type="gramStart"/>
      <w:r w:rsidRPr="00E266A9">
        <w:rPr>
          <w:rFonts w:ascii="Roboto" w:hAnsi="Roboto"/>
          <w:b/>
          <w:color w:val="000000"/>
          <w:sz w:val="20"/>
          <w:lang w:val="es-ES"/>
        </w:rPr>
        <w:t>y</w:t>
      </w:r>
      <w:proofErr w:type="gramEnd"/>
      <w:r w:rsidRPr="00E266A9">
        <w:rPr>
          <w:rFonts w:ascii="Roboto" w:hAnsi="Roboto"/>
          <w:b/>
          <w:color w:val="000000"/>
          <w:sz w:val="20"/>
          <w:lang w:val="es-ES"/>
        </w:rPr>
        <w:t> además</w:t>
      </w:r>
    </w:p>
    <w:p w14:paraId="784ACE3B" w14:textId="06E2BB32" w:rsidR="007B693D" w:rsidRPr="00E266A9" w:rsidRDefault="00FD0890" w:rsidP="002A313A">
      <w:pPr>
        <w:pStyle w:val="ListParagraph"/>
        <w:numPr>
          <w:ilvl w:val="1"/>
          <w:numId w:val="62"/>
        </w:numPr>
        <w:ind w:left="1620"/>
        <w:jc w:val="both"/>
        <w:rPr>
          <w:rFonts w:ascii="Roboto" w:eastAsia="Roboto" w:hAnsi="Roboto" w:cs="Times New Roman"/>
          <w:color w:val="000000"/>
          <w:sz w:val="20"/>
          <w:szCs w:val="20"/>
          <w:lang w:val="es-ES"/>
        </w:rPr>
      </w:pPr>
      <w:r w:rsidRPr="00E266A9">
        <w:rPr>
          <w:rFonts w:ascii="Roboto" w:hAnsi="Roboto"/>
          <w:color w:val="000000"/>
          <w:sz w:val="20"/>
          <w:lang w:val="es-ES"/>
        </w:rPr>
        <w:t>Con una o varias de las siguientes medidas de seguridad secundarias:</w:t>
      </w:r>
    </w:p>
    <w:p w14:paraId="42C10BD4" w14:textId="43342117" w:rsidR="007B693D" w:rsidRPr="00E266A9" w:rsidRDefault="00FD0890" w:rsidP="002A313A">
      <w:pPr>
        <w:pStyle w:val="ListParagraph"/>
        <w:numPr>
          <w:ilvl w:val="2"/>
          <w:numId w:val="62"/>
        </w:numPr>
        <w:jc w:val="both"/>
        <w:rPr>
          <w:rFonts w:ascii="Roboto" w:eastAsia="Roboto" w:hAnsi="Roboto" w:cs="Times New Roman"/>
          <w:color w:val="000000"/>
          <w:sz w:val="20"/>
          <w:szCs w:val="20"/>
          <w:lang w:val="es-ES"/>
        </w:rPr>
      </w:pPr>
      <w:r w:rsidRPr="00E266A9">
        <w:rPr>
          <w:rFonts w:ascii="Roboto" w:hAnsi="Roboto"/>
          <w:color w:val="000000"/>
          <w:sz w:val="20"/>
          <w:lang w:val="es-ES"/>
        </w:rPr>
        <w:t>La munición está bajo llave en un contenedor, separada del arma de fuego.</w:t>
      </w:r>
    </w:p>
    <w:p w14:paraId="4717BFE6" w14:textId="41E64479" w:rsidR="007B693D" w:rsidRPr="00E266A9" w:rsidRDefault="00FD0890" w:rsidP="002A313A">
      <w:pPr>
        <w:pStyle w:val="ListParagraph"/>
        <w:numPr>
          <w:ilvl w:val="2"/>
          <w:numId w:val="62"/>
        </w:numPr>
        <w:jc w:val="both"/>
        <w:rPr>
          <w:rFonts w:ascii="Roboto" w:eastAsia="Roboto" w:hAnsi="Roboto" w:cs="Times New Roman"/>
          <w:color w:val="000000"/>
          <w:sz w:val="20"/>
          <w:szCs w:val="20"/>
          <w:lang w:val="es-ES"/>
        </w:rPr>
      </w:pPr>
      <w:r w:rsidRPr="00E266A9">
        <w:rPr>
          <w:rFonts w:ascii="Roboto" w:hAnsi="Roboto"/>
          <w:color w:val="000000"/>
          <w:sz w:val="20"/>
          <w:lang w:val="es-ES"/>
        </w:rPr>
        <w:t>Se utiliza un seguro de gatillo en el arma de fuego.</w:t>
      </w:r>
    </w:p>
    <w:p w14:paraId="088C61AA" w14:textId="39DDBCFC" w:rsidR="0005145E" w:rsidRPr="00E266A9" w:rsidRDefault="00FD0890" w:rsidP="002A313A">
      <w:pPr>
        <w:pStyle w:val="ListParagraph"/>
        <w:numPr>
          <w:ilvl w:val="2"/>
          <w:numId w:val="62"/>
        </w:numPr>
        <w:jc w:val="both"/>
        <w:rPr>
          <w:rFonts w:ascii="Roboto" w:eastAsia="Roboto" w:hAnsi="Roboto" w:cs="Times New Roman"/>
          <w:color w:val="000000"/>
          <w:sz w:val="20"/>
          <w:szCs w:val="20"/>
          <w:lang w:val="es-ES"/>
        </w:rPr>
      </w:pPr>
      <w:r w:rsidRPr="00E266A9">
        <w:rPr>
          <w:rFonts w:ascii="Roboto" w:hAnsi="Roboto"/>
          <w:color w:val="000000"/>
          <w:sz w:val="20"/>
          <w:lang w:val="es-ES"/>
        </w:rPr>
        <w:t>Se utiliza un seguro de cable en el arma de fuego.</w:t>
      </w:r>
    </w:p>
    <w:p w14:paraId="40A7FAE4" w14:textId="3BB2235E" w:rsidR="00AD7E8A" w:rsidRPr="00E266A9" w:rsidRDefault="0005145E" w:rsidP="002A313A">
      <w:pPr>
        <w:pStyle w:val="ListParagraph"/>
        <w:numPr>
          <w:ilvl w:val="1"/>
          <w:numId w:val="62"/>
        </w:numPr>
        <w:ind w:left="1620"/>
        <w:jc w:val="both"/>
        <w:rPr>
          <w:rFonts w:ascii="Roboto" w:eastAsia="Roboto" w:hAnsi="Roboto" w:cs="Times New Roman"/>
          <w:color w:val="000000"/>
          <w:sz w:val="20"/>
          <w:szCs w:val="20"/>
          <w:lang w:val="es-ES"/>
        </w:rPr>
      </w:pPr>
      <w:r w:rsidRPr="00E266A9">
        <w:rPr>
          <w:rFonts w:ascii="Roboto" w:hAnsi="Roboto"/>
          <w:b/>
          <w:color w:val="000000"/>
          <w:sz w:val="20"/>
          <w:lang w:val="es-ES"/>
        </w:rPr>
        <w:t>O bien,</w:t>
      </w:r>
      <w:r w:rsidRPr="00E266A9">
        <w:rPr>
          <w:rFonts w:ascii="Roboto" w:hAnsi="Roboto"/>
          <w:color w:val="000000"/>
          <w:sz w:val="20"/>
          <w:lang w:val="es-ES"/>
        </w:rPr>
        <w:t xml:space="preserve"> en una caja fuerte para armas hecha de acero con un mecanismo de bloqueo biométrico, electrónico o de combinación segura y funcional que esté diseñado para almacenar armas de fuego y municiones. La munición puede estar en la caja fuerte del arma con el arma de fuego.</w:t>
      </w:r>
    </w:p>
    <w:p w14:paraId="5E5FCFF9" w14:textId="0AA7E006"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y mantendré cualquier arma peligrosa, que no sea un arma de fuego, almacenada en un área bajo llave, que no sea de fácil acceso para el menor.</w:t>
      </w:r>
    </w:p>
    <w:p w14:paraId="1CBA63AB" w14:textId="77777777"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lastRenderedPageBreak/>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puedo portar una pistola oculta en presencia del menor si tengo una licencia de porte oculto de arma, según s. 175.60, Stats., y porto la pistola usando una funda o sistema de transporte que garantice que el arma de fuego esté bajo mi control en todo momento.</w:t>
      </w:r>
    </w:p>
    <w:p w14:paraId="358E534A" w14:textId="6549FCCD"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puedo portar una pistola oculta sin una licencia estatal de acuerdo con 18 USC 926B y 18 USC 962C, junto con otras leyes aplicables.</w:t>
      </w:r>
    </w:p>
    <w:p w14:paraId="301E1241" w14:textId="1BDC591F"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puedo permitir que un menor en cuidado de crianza cace de acuerdo con s. 29.591 o 29.592, Stats. y otras leyes aplicables, basándose en el estándar razonable y prudente de los padres.</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32EB901C" w14:textId="77777777">
        <w:trPr>
          <w:cantSplit/>
          <w:trHeight w:val="288"/>
        </w:trPr>
        <w:tc>
          <w:tcPr>
            <w:tcW w:w="10800" w:type="dxa"/>
            <w:tcBorders>
              <w:top w:val="single" w:sz="12" w:space="0" w:color="auto"/>
              <w:bottom w:val="single" w:sz="2" w:space="0" w:color="auto"/>
            </w:tcBorders>
          </w:tcPr>
          <w:p w14:paraId="0CAF0F53" w14:textId="77777777" w:rsidR="00FD0890" w:rsidRPr="00E266A9" w:rsidRDefault="00FD0890" w:rsidP="002A313A">
            <w:pPr>
              <w:keepNext/>
              <w:spacing w:before="2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t xml:space="preserve">56.078 </w:t>
            </w:r>
            <w:proofErr w:type="gramStart"/>
            <w:r w:rsidRPr="00E266A9">
              <w:rPr>
                <w:rFonts w:ascii="Roboto" w:hAnsi="Roboto"/>
                <w:b/>
                <w:color w:val="000000"/>
                <w:sz w:val="20"/>
                <w:lang w:val="es-ES"/>
              </w:rPr>
              <w:t>Transporte</w:t>
            </w:r>
            <w:proofErr w:type="gramEnd"/>
          </w:p>
        </w:tc>
      </w:tr>
    </w:tbl>
    <w:p w14:paraId="3E2A80A3" w14:textId="321C8570" w:rsidR="007E5AB2" w:rsidRPr="00E266A9" w:rsidRDefault="007E5AB2" w:rsidP="002A313A">
      <w:pPr>
        <w:spacing w:before="40"/>
        <w:ind w:left="274" w:hanging="27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*Me aseguraré de que yo, o cualquier persona que actúe en mi nombre, que transporte al menor tenga licencia de conducir válida y un seguro de responsabilidad civil del vehículo.</w:t>
      </w:r>
    </w:p>
    <w:p w14:paraId="12045B6A" w14:textId="281E8648" w:rsidR="00FD0890" w:rsidRPr="00E266A9" w:rsidRDefault="00FD0890" w:rsidP="002A313A">
      <w:pPr>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Proporcionaré transporte o me aseguraré de que el menor tenga acceso al transporte.</w:t>
      </w:r>
    </w:p>
    <w:p w14:paraId="4C33B1CC" w14:textId="62742E45"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yo, o cualquier persona que transporte al menor de 8 años, en un vehículo privado necesita utilizar los asientos de seguridad adecuados según la edad o el peso del menor.</w:t>
      </w:r>
    </w:p>
    <w:p w14:paraId="7638B31A" w14:textId="1E1FF931" w:rsidR="00FD0890" w:rsidRPr="00E266A9" w:rsidRDefault="00FD0890" w:rsidP="002A313A">
      <w:pPr>
        <w:ind w:left="270" w:hanging="270"/>
        <w:jc w:val="both"/>
        <w:rPr>
          <w:rFonts w:ascii="Times New Roman" w:eastAsia="Roboto" w:hAnsi="Times New Roman"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cada menor que no esté obligado a estar en un asiento de seguridad infantil individual o asiento elevador cuando sea transportado deberá estar sujetado correctamente con el cinturón de seguridad, a menos que el menor no pueda estar debidamente sujetado debido a una condición física o médica con la declaración escrita de un médico con licencia.</w:t>
      </w:r>
    </w:p>
    <w:p w14:paraId="118E1D1C" w14:textId="2C61718D" w:rsidR="00F856E0" w:rsidRPr="00E266A9" w:rsidRDefault="00F856E0" w:rsidP="002A313A">
      <w:pPr>
        <w:ind w:left="270" w:hanging="270"/>
        <w:jc w:val="both"/>
        <w:rPr>
          <w:rFonts w:ascii="Times New Roman" w:eastAsia="Roboto" w:hAnsi="Times New Roman"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w:t>
      </w:r>
      <w:proofErr w:type="gramStart"/>
      <w:r w:rsidRPr="00E266A9">
        <w:rPr>
          <w:rFonts w:ascii="Roboto" w:hAnsi="Roboto"/>
          <w:color w:val="000000"/>
          <w:sz w:val="20"/>
          <w:lang w:val="es-ES"/>
        </w:rPr>
        <w:t>que</w:t>
      </w:r>
      <w:proofErr w:type="gramEnd"/>
      <w:r w:rsidRPr="00E266A9">
        <w:rPr>
          <w:rFonts w:ascii="Roboto" w:hAnsi="Roboto"/>
          <w:color w:val="000000"/>
          <w:sz w:val="20"/>
          <w:lang w:val="es-ES"/>
        </w:rPr>
        <w:t xml:space="preserve"> si el menor va a conducir un vehículo motorizado de mi propiedad, me aseguraré de que el menor esté cubierto por el seguro vehicular.</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2BC1E732" w14:textId="77777777">
        <w:trPr>
          <w:cantSplit/>
          <w:trHeight w:val="288"/>
        </w:trPr>
        <w:tc>
          <w:tcPr>
            <w:tcW w:w="10800" w:type="dxa"/>
            <w:tcBorders>
              <w:top w:val="single" w:sz="12" w:space="0" w:color="auto"/>
              <w:bottom w:val="single" w:sz="2" w:space="0" w:color="auto"/>
            </w:tcBorders>
          </w:tcPr>
          <w:p w14:paraId="783BDE09" w14:textId="77777777" w:rsidR="00FD0890" w:rsidRPr="00E266A9" w:rsidRDefault="00FD0890" w:rsidP="002A313A">
            <w:pPr>
              <w:keepNext/>
              <w:spacing w:before="2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t xml:space="preserve">56.085 </w:t>
            </w:r>
            <w:proofErr w:type="gramStart"/>
            <w:r w:rsidRPr="00E266A9">
              <w:rPr>
                <w:rFonts w:ascii="Roboto" w:hAnsi="Roboto"/>
                <w:b/>
                <w:color w:val="000000"/>
                <w:sz w:val="20"/>
                <w:lang w:val="es-ES"/>
              </w:rPr>
              <w:t>Capacidad</w:t>
            </w:r>
            <w:proofErr w:type="gramEnd"/>
          </w:p>
        </w:tc>
      </w:tr>
    </w:tbl>
    <w:p w14:paraId="48CF409B" w14:textId="6CB8F9C1" w:rsidR="00FD0890" w:rsidRPr="00E266A9" w:rsidRDefault="00FD0890" w:rsidP="002A313A">
      <w:pPr>
        <w:spacing w:before="40" w:after="0"/>
        <w:ind w:left="274" w:hanging="27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 Entiendo que el número de personas que reciben cuidado en un hogar de crianza, incluido el total combinado de menores en cuidado de crianza, mis hijos menores de 19 </w:t>
      </w:r>
      <w:r w:rsidR="00722597" w:rsidRPr="00E266A9">
        <w:rPr>
          <w:rFonts w:ascii="Roboto" w:hAnsi="Roboto"/>
          <w:color w:val="000000"/>
          <w:sz w:val="20"/>
          <w:lang w:val="es-ES"/>
        </w:rPr>
        <w:t>años</w:t>
      </w:r>
      <w:r w:rsidRPr="00E266A9">
        <w:rPr>
          <w:rFonts w:ascii="Roboto" w:hAnsi="Roboto"/>
          <w:color w:val="000000"/>
          <w:sz w:val="20"/>
          <w:lang w:val="es-ES"/>
        </w:rPr>
        <w:t xml:space="preserve"> y que están en la escuela secundaria, menores que reciben cuidado temporal, otros menores y adultos que necesitan cuidado, no pueden exceder lo siguiente:</w:t>
      </w:r>
    </w:p>
    <w:p w14:paraId="51EE532C" w14:textId="748F0E59" w:rsidR="00FD0890" w:rsidRPr="00E266A9" w:rsidRDefault="00FD0890" w:rsidP="002A313A">
      <w:pPr>
        <w:numPr>
          <w:ilvl w:val="0"/>
          <w:numId w:val="6"/>
        </w:numPr>
        <w:spacing w:after="0"/>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En un hogar de crianza con una certificación de nivel 2, 8 personas.</w:t>
      </w:r>
    </w:p>
    <w:p w14:paraId="0F720587" w14:textId="2F266F9C" w:rsidR="00E25F0F" w:rsidRPr="00E266A9" w:rsidRDefault="00FD0890" w:rsidP="002A313A">
      <w:pPr>
        <w:numPr>
          <w:ilvl w:val="0"/>
          <w:numId w:val="6"/>
        </w:numPr>
        <w:spacing w:after="120"/>
        <w:ind w:left="907"/>
        <w:jc w:val="both"/>
        <w:rPr>
          <w:rFonts w:ascii="Roboto" w:eastAsia="Roboto" w:hAnsi="Roboto" w:cs="Times New Roman"/>
          <w:color w:val="000000"/>
          <w:sz w:val="20"/>
          <w:szCs w:val="20"/>
          <w:lang w:val="es-ES"/>
        </w:rPr>
      </w:pPr>
      <w:r w:rsidRPr="00E266A9">
        <w:rPr>
          <w:rFonts w:ascii="Roboto" w:hAnsi="Roboto"/>
          <w:color w:val="000000"/>
          <w:sz w:val="20"/>
          <w:lang w:val="es-ES"/>
        </w:rPr>
        <w:t>En un hogar de crianza con una certificación de nivel 3 a 5, 6 personas.</w:t>
      </w:r>
    </w:p>
    <w:p w14:paraId="0ADB4C22" w14:textId="6324A954" w:rsidR="00FD0890" w:rsidRPr="00E266A9" w:rsidRDefault="00FD0890" w:rsidP="00FD6131">
      <w:pPr>
        <w:spacing w:after="0"/>
        <w:ind w:left="284" w:hanging="28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 Entiendo que no se puede proporcionar cuidado y manutención a más de 6 menores en un hogar de crianza, a menos que la agencia de licencias o el panel de excepciones del departamento otorgue una excepción, y sea necesario para mantener cualquiera de los siguientes:</w:t>
      </w:r>
    </w:p>
    <w:p w14:paraId="1A047DB6" w14:textId="7E145815" w:rsidR="00FD0890" w:rsidRPr="00E266A9" w:rsidRDefault="00FD0890" w:rsidP="002A313A">
      <w:pPr>
        <w:numPr>
          <w:ilvl w:val="0"/>
          <w:numId w:val="7"/>
        </w:numPr>
        <w:spacing w:after="0"/>
        <w:ind w:left="900"/>
        <w:contextualSpacing/>
        <w:jc w:val="both"/>
        <w:rPr>
          <w:rFonts w:ascii="Roboto" w:eastAsia="Roboto" w:hAnsi="Roboto" w:cs="Times New Roman"/>
          <w:color w:val="000000"/>
          <w:sz w:val="20"/>
          <w:szCs w:val="20"/>
          <w:lang w:val="es-ES"/>
        </w:rPr>
      </w:pPr>
      <w:r w:rsidRPr="00E266A9">
        <w:rPr>
          <w:rFonts w:ascii="Roboto" w:hAnsi="Roboto"/>
          <w:color w:val="000000" w:themeColor="text1"/>
          <w:sz w:val="20"/>
          <w:lang w:val="es-ES"/>
        </w:rPr>
        <w:t>Conexión entre hermanos.</w:t>
      </w:r>
    </w:p>
    <w:p w14:paraId="39575BED" w14:textId="7BB1FCB6" w:rsidR="00FD0890" w:rsidRPr="00E266A9" w:rsidRDefault="00FD0890" w:rsidP="002A313A">
      <w:pPr>
        <w:numPr>
          <w:ilvl w:val="0"/>
          <w:numId w:val="7"/>
        </w:numPr>
        <w:ind w:left="900"/>
        <w:contextualSpacing/>
        <w:jc w:val="both"/>
        <w:rPr>
          <w:rFonts w:ascii="Times New Roman" w:eastAsia="Roboto" w:hAnsi="Times New Roman" w:cs="Times New Roman"/>
          <w:color w:val="000000"/>
          <w:sz w:val="20"/>
          <w:szCs w:val="20"/>
          <w:lang w:val="es-ES"/>
        </w:rPr>
      </w:pPr>
      <w:r w:rsidRPr="00E266A9">
        <w:rPr>
          <w:rFonts w:ascii="Roboto" w:hAnsi="Roboto"/>
          <w:color w:val="000000" w:themeColor="text1"/>
          <w:sz w:val="20"/>
          <w:lang w:val="es-ES"/>
        </w:rPr>
        <w:t>Conexión parental entre un padre menor de edad y un hijo menor de edad.</w:t>
      </w:r>
    </w:p>
    <w:p w14:paraId="676E5E66" w14:textId="6D841DD4" w:rsidR="00FD0890" w:rsidRPr="00E266A9" w:rsidRDefault="00FD0890" w:rsidP="002A313A">
      <w:pPr>
        <w:numPr>
          <w:ilvl w:val="0"/>
          <w:numId w:val="7"/>
        </w:numPr>
        <w:spacing w:after="120"/>
        <w:ind w:left="907"/>
        <w:jc w:val="both"/>
        <w:rPr>
          <w:rFonts w:ascii="Roboto" w:eastAsia="Roboto" w:hAnsi="Roboto" w:cs="Times New Roman"/>
          <w:color w:val="000000"/>
          <w:sz w:val="20"/>
          <w:szCs w:val="20"/>
          <w:lang w:val="es-ES"/>
        </w:rPr>
      </w:pPr>
      <w:r w:rsidRPr="00E266A9">
        <w:rPr>
          <w:rFonts w:ascii="Roboto" w:hAnsi="Roboto"/>
          <w:color w:val="000000" w:themeColor="text1"/>
          <w:sz w:val="20"/>
          <w:lang w:val="es-ES"/>
        </w:rPr>
        <w:t>Relación significativa establecida entre un menor y el padre/madre de crianza.</w:t>
      </w:r>
    </w:p>
    <w:p w14:paraId="08F1F1AD" w14:textId="60388DEE" w:rsidR="00FD6131" w:rsidRPr="00E266A9" w:rsidRDefault="00FD6131" w:rsidP="007517D1">
      <w:pPr>
        <w:spacing w:after="120"/>
        <w:ind w:left="284" w:hanging="284"/>
        <w:jc w:val="both"/>
        <w:rPr>
          <w:rFonts w:ascii="Roboto" w:hAnsi="Roboto"/>
          <w:color w:val="000000"/>
          <w:sz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eastAsia="Roboto" w:hAnsi="Roboto" w:cs="Times New Roman"/>
          <w:color w:val="000000"/>
          <w:sz w:val="20"/>
          <w:lang w:val="es-ES"/>
        </w:rPr>
        <w:t xml:space="preserve"> </w:t>
      </w:r>
      <w:r w:rsidR="00FD0890" w:rsidRPr="00E266A9">
        <w:rPr>
          <w:rFonts w:ascii="Roboto" w:hAnsi="Roboto"/>
          <w:color w:val="000000"/>
          <w:sz w:val="20"/>
          <w:lang w:val="es-ES"/>
        </w:rPr>
        <w:t>Entiendo que la agencia de licencias puede limitar el número de menores de crianza colocados en un hogar de crianza (a menos de 6)</w:t>
      </w:r>
      <w:r w:rsidRPr="00E266A9">
        <w:rPr>
          <w:rFonts w:ascii="Roboto" w:hAnsi="Roboto"/>
          <w:color w:val="000000"/>
          <w:sz w:val="20"/>
          <w:lang w:val="es-ES"/>
        </w:rPr>
        <w:t>.</w:t>
      </w:r>
    </w:p>
    <w:p w14:paraId="77A90685" w14:textId="44D11E0A" w:rsidR="00FD0890" w:rsidRPr="00E266A9" w:rsidRDefault="00FD0890" w:rsidP="007517D1">
      <w:pPr>
        <w:spacing w:after="120"/>
        <w:ind w:left="284" w:hanging="284"/>
        <w:jc w:val="both"/>
        <w:rPr>
          <w:rFonts w:ascii="Times New Roman" w:eastAsia="Roboto" w:hAnsi="Times New Roman"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el panel de nivel 5 del departamento puede limitar el número de menores colocados en un hogar de crianza de nivel 5 (a menos de 6).</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0F6C9934" w14:textId="77777777">
        <w:trPr>
          <w:cantSplit/>
          <w:trHeight w:val="288"/>
        </w:trPr>
        <w:tc>
          <w:tcPr>
            <w:tcW w:w="10800" w:type="dxa"/>
            <w:tcBorders>
              <w:top w:val="single" w:sz="12" w:space="0" w:color="auto"/>
              <w:bottom w:val="single" w:sz="2" w:space="0" w:color="auto"/>
            </w:tcBorders>
          </w:tcPr>
          <w:p w14:paraId="2A6C14F4" w14:textId="77777777" w:rsidR="00FD0890" w:rsidRPr="00E266A9" w:rsidRDefault="00FD0890" w:rsidP="002A313A">
            <w:pPr>
              <w:keepNext/>
              <w:spacing w:before="2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t>56.09 Cuidado de un menor en cuidado de crianza</w:t>
            </w:r>
          </w:p>
        </w:tc>
      </w:tr>
    </w:tbl>
    <w:p w14:paraId="543E1B15" w14:textId="77777777" w:rsidR="00FD0890" w:rsidRPr="00E266A9" w:rsidRDefault="00FD0890" w:rsidP="002A313A">
      <w:pPr>
        <w:spacing w:before="40"/>
        <w:ind w:left="274" w:hanging="27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Proporcionaré un cuidado respetuoso con las creencias culturales, actitudes y comportamientos del menor y su familia.</w:t>
      </w:r>
    </w:p>
    <w:p w14:paraId="6DA1E17F" w14:textId="0AB8AD05"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Proporcionaré un cuidado no discriminatorio hacia el menor.</w:t>
      </w:r>
    </w:p>
    <w:p w14:paraId="36991290" w14:textId="65BFB9EE" w:rsidR="00FD09B9" w:rsidRPr="00E266A9" w:rsidRDefault="00FD09B9"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No dejaré a un menor de 10 </w:t>
      </w:r>
      <w:r w:rsidR="00722597" w:rsidRPr="00E266A9">
        <w:rPr>
          <w:rFonts w:ascii="Roboto" w:hAnsi="Roboto"/>
          <w:color w:val="000000"/>
          <w:sz w:val="20"/>
          <w:lang w:val="es-ES"/>
        </w:rPr>
        <w:t>años</w:t>
      </w:r>
      <w:r w:rsidRPr="00E266A9">
        <w:rPr>
          <w:rFonts w:ascii="Roboto" w:hAnsi="Roboto"/>
          <w:color w:val="000000"/>
          <w:sz w:val="20"/>
          <w:lang w:val="es-ES"/>
        </w:rPr>
        <w:t xml:space="preserve"> sin la supervisión de un proveedor de cuidado responsable.</w:t>
      </w:r>
    </w:p>
    <w:p w14:paraId="7654C26A" w14:textId="77777777"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Me aseguraré de que el menor reciba la supervisión responsable adecuada para su edad, madurez y habilidades.</w:t>
      </w:r>
    </w:p>
    <w:p w14:paraId="2CB35153" w14:textId="77777777"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Usaré el estándar como padre/madre de crianza razonable y prudente para determinar si el menor puede no ser supervisado.</w:t>
      </w:r>
    </w:p>
    <w:p w14:paraId="1A18B644" w14:textId="28F707E9"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lastRenderedPageBreak/>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puedo usar un monitor de video o audio dentro del hogar para supervisar a un niño menor de 2 </w:t>
      </w:r>
      <w:r w:rsidR="00722597" w:rsidRPr="00E266A9">
        <w:rPr>
          <w:rFonts w:ascii="Roboto" w:hAnsi="Roboto"/>
          <w:color w:val="000000"/>
          <w:sz w:val="20"/>
          <w:lang w:val="es-ES"/>
        </w:rPr>
        <w:t>años</w:t>
      </w:r>
      <w:r w:rsidRPr="00E266A9">
        <w:rPr>
          <w:rFonts w:ascii="Roboto" w:hAnsi="Roboto"/>
          <w:color w:val="000000"/>
          <w:sz w:val="20"/>
          <w:lang w:val="es-ES"/>
        </w:rPr>
        <w:t>. Para niños de 2 años o más, se requiere una necesidad específica de seguridad que solo pueda ser satisfecha mediante video o monitoreo de audio y bajo la aprobación de la agencia de supervisión.</w:t>
      </w:r>
    </w:p>
    <w:p w14:paraId="41150660" w14:textId="54919D48"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no puedo grabar video o audio para supervisar al menor dentro del hogar de crianza.</w:t>
      </w:r>
    </w:p>
    <w:p w14:paraId="5EA26924" w14:textId="77777777"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puedo grabar video o audio durante actividades sociales o recreativas en las que el menor participe.</w:t>
      </w:r>
    </w:p>
    <w:p w14:paraId="34A20374" w14:textId="714BC74B" w:rsidR="00FB79DC"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Aplicaré el estándar razonable y prudente como padre/madre al tomar decisiones relativas a la participación del menor en actividades extracurriculares, de enriquecimiento, culturales y sociales apropiadas para su edad o desarrollo, según DCF 56.09 (3).</w:t>
      </w:r>
    </w:p>
    <w:p w14:paraId="53F1E913" w14:textId="032976EB"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w:t>
      </w:r>
      <w:proofErr w:type="gramStart"/>
      <w:r w:rsidRPr="00E266A9">
        <w:rPr>
          <w:rFonts w:ascii="Roboto" w:hAnsi="Roboto"/>
          <w:color w:val="000000"/>
          <w:sz w:val="20"/>
          <w:lang w:val="es-ES"/>
        </w:rPr>
        <w:t>que</w:t>
      </w:r>
      <w:proofErr w:type="gramEnd"/>
      <w:r w:rsidRPr="00E266A9">
        <w:rPr>
          <w:rFonts w:ascii="Roboto" w:hAnsi="Roboto"/>
          <w:color w:val="000000"/>
          <w:sz w:val="20"/>
          <w:lang w:val="es-ES"/>
        </w:rPr>
        <w:t xml:space="preserve"> si el menor es indígena estadounidense, la agencia supervisora preguntará a su padre/madre, tutor o custodio indígena y a su tribu sobre los valores y costumbres tribales específicos y me proporcionará esta información.</w:t>
      </w:r>
    </w:p>
    <w:p w14:paraId="028765AF" w14:textId="77777777" w:rsidR="00FD0890" w:rsidRPr="00E266A9" w:rsidRDefault="00FD0890" w:rsidP="002A313A">
      <w:pPr>
        <w:ind w:left="360" w:hanging="36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w:t>
      </w:r>
      <w:proofErr w:type="gramStart"/>
      <w:r w:rsidRPr="00E266A9">
        <w:rPr>
          <w:rFonts w:ascii="Roboto" w:hAnsi="Roboto"/>
          <w:color w:val="000000"/>
          <w:sz w:val="20"/>
          <w:lang w:val="es-ES"/>
        </w:rPr>
        <w:t>que</w:t>
      </w:r>
      <w:proofErr w:type="gramEnd"/>
      <w:r w:rsidRPr="00E266A9">
        <w:rPr>
          <w:rFonts w:ascii="Roboto" w:hAnsi="Roboto"/>
          <w:color w:val="000000"/>
          <w:sz w:val="20"/>
          <w:lang w:val="es-ES"/>
        </w:rPr>
        <w:t xml:space="preserve"> si una actividad que promueve la normalidad entra en conflicto con una interacción familiar, terapia o cita programada, debo consultar con el profesional de bienestar infantil del menor sobre la posibilidad de adaptar dicha actividad.</w:t>
      </w:r>
    </w:p>
    <w:p w14:paraId="1F548DA5" w14:textId="77777777" w:rsidR="00FD0890" w:rsidRPr="00E266A9" w:rsidRDefault="00FD0890" w:rsidP="002A313A">
      <w:pPr>
        <w:ind w:left="360" w:hanging="36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no puedo autorizar cambios significativos en el cabello del menor, como corte de pelo, cambio de estilo o color, sin el permiso de su padre/madre, tutor, custodio legal o custodio indígena.</w:t>
      </w:r>
    </w:p>
    <w:p w14:paraId="09CAA6B9" w14:textId="68C3D3C9" w:rsidR="00FD0890" w:rsidRPr="00E266A9" w:rsidRDefault="00FD0890" w:rsidP="002A313A">
      <w:pPr>
        <w:ind w:left="360" w:hanging="36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los menores que tienen 12 años o más pueden tomar sus propias decisiones sobre el cuidado de su cabello.</w:t>
      </w:r>
    </w:p>
    <w:p w14:paraId="3E6ABF07" w14:textId="77777777" w:rsidR="00FD0890" w:rsidRPr="00E266A9" w:rsidRDefault="00FD0890" w:rsidP="002A313A">
      <w:pPr>
        <w:ind w:left="360" w:hanging="36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puedo autorizar servicios de cuidado del cabello necesarios para mantener el estilo, corte y color de su cabello.</w:t>
      </w:r>
    </w:p>
    <w:p w14:paraId="182823F9" w14:textId="3C21E503" w:rsidR="00FD0890" w:rsidRPr="00E266A9" w:rsidRDefault="00FD0890" w:rsidP="002A313A">
      <w:pPr>
        <w:ind w:left="360" w:hanging="36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Debo obtener la aprobación de la agencia de supervisión antes de sacar al menor fuera del estado por más de 48 horas.</w:t>
      </w:r>
    </w:p>
    <w:p w14:paraId="56F8C80B" w14:textId="3BA0ABA0" w:rsidR="00FD0890" w:rsidRPr="00E266A9" w:rsidRDefault="00FD0890" w:rsidP="002A313A">
      <w:pPr>
        <w:ind w:left="360" w:hanging="36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Deberé obtener la aprobación de la agencia de supervisión antes de hacer planes para que una persona que no sea yo cuide al menor por más de 72 horas.</w:t>
      </w:r>
    </w:p>
    <w:p w14:paraId="46952864" w14:textId="1DE4EF4C" w:rsidR="00FD0890" w:rsidRPr="00E266A9" w:rsidRDefault="00FD0890" w:rsidP="002A313A">
      <w:pPr>
        <w:ind w:left="360" w:hanging="36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Coordinaré el transporte para las visitas con la agencia de supervisión.</w:t>
      </w:r>
    </w:p>
    <w:p w14:paraId="633B6DC0" w14:textId="17CF51D9" w:rsidR="00FD0890" w:rsidRPr="00E266A9" w:rsidRDefault="00FD0890" w:rsidP="002A313A">
      <w:pPr>
        <w:ind w:left="360" w:hanging="36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cualquier pertenencia personal que el menor tuviera al ser colocado en el hogar de crianza, que haya sido comprada con fondos públicos, que haya sido regalada o ganada, incluyendo dinero, es propiedad del menor y se la llevará consigo cuando la colocación termine, a menos que los objetos estén adheridos permanentemente al hogar de crianza.</w:t>
      </w:r>
    </w:p>
    <w:p w14:paraId="79EE4E64" w14:textId="4B469D09" w:rsidR="00FD0890" w:rsidRPr="00E266A9" w:rsidRDefault="00FD0890" w:rsidP="002A313A">
      <w:pPr>
        <w:ind w:left="360" w:hanging="36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puedo requerir que el menor participe en las tareas domésticas. Los deberes deben ser similares a los de otros niños que viven en el hogar y no pueden interferir con la escuela, las visitas familiares, el sueño, los estudios o las prácticas o tradiciones culturales o religiosas.</w:t>
      </w:r>
    </w:p>
    <w:p w14:paraId="464244E5" w14:textId="5BE3EA72" w:rsidR="00FD0890" w:rsidRPr="00E266A9" w:rsidRDefault="00FD0890" w:rsidP="002A313A">
      <w:pPr>
        <w:ind w:left="360" w:hanging="36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00E266A9">
        <w:rPr>
          <w:rFonts w:ascii="Roboto" w:eastAsia="Roboto" w:hAnsi="Roboto" w:cs="Times New Roman"/>
          <w:color w:val="000000"/>
          <w:sz w:val="20"/>
          <w:lang w:val="es-ES"/>
        </w:rPr>
        <w:t xml:space="preserve"> </w:t>
      </w:r>
      <w:r w:rsidRPr="00E266A9">
        <w:rPr>
          <w:rFonts w:ascii="Roboto" w:hAnsi="Roboto"/>
          <w:color w:val="000000"/>
          <w:sz w:val="20"/>
          <w:lang w:val="es-ES"/>
        </w:rPr>
        <w:t>Compensaré al menor de la misma manera que a otros niños que viven el hogar, por las tareas domésticas o por el trabajo que va más allá de las tareas domésticas.</w:t>
      </w:r>
    </w:p>
    <w:p w14:paraId="7759D4B0" w14:textId="53C6672A" w:rsidR="00FD0890" w:rsidRPr="00E266A9" w:rsidRDefault="00FD0890" w:rsidP="002A313A">
      <w:pPr>
        <w:ind w:left="360" w:hanging="36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no se puede esperar que el menor realice trabajos que vayan más allá de las tareas domésticas o que me beneficien financieramente sin el consentimiento del menor y la aprobación de su padre/madre, tutor, custodio legal o custodio indígena y la aprobación de la agencia supervisora.</w:t>
      </w:r>
    </w:p>
    <w:p w14:paraId="4C41596D" w14:textId="7D70987C" w:rsidR="00FD0890" w:rsidRPr="00E266A9" w:rsidRDefault="00FD0890" w:rsidP="002A313A">
      <w:pPr>
        <w:ind w:left="360" w:hanging="36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Programaré una cita con el proveedor médico del menor dentro de los primeros 30 días siguientes a la colocación, a menos que el menor esté al día con los controles médicos de bienestar infantil y sus vacunas.</w:t>
      </w:r>
    </w:p>
    <w:p w14:paraId="02107D3F" w14:textId="6396D244" w:rsidR="00FD0890" w:rsidRPr="00E266A9" w:rsidRDefault="00FD0890" w:rsidP="002A313A">
      <w:pPr>
        <w:ind w:left="360" w:hanging="36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Me aseguraré de que el menor en cuidado de crianza reciba tratamiento médico basado en el programa de atención médica pediátrica preventiva recomendado para seguimientos continuos de bienestar infantil y limpieza dental dos veces al año.</w:t>
      </w:r>
    </w:p>
    <w:p w14:paraId="4DA19AC6" w14:textId="2C0D7969"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Me aseguraré de que el menor que necesite atención médica, dental, mental o de salud conductual reciba servicios apropiados y adecuados de inmediato.</w:t>
      </w:r>
    </w:p>
    <w:p w14:paraId="4BBB834F" w14:textId="77777777"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lastRenderedPageBreak/>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no puedo negar a un menor en cuidado de crianza el acceso a servicios confidenciales de planificación familiar y de salud reproductiva.</w:t>
      </w:r>
    </w:p>
    <w:p w14:paraId="1D68B672" w14:textId="1BF76A8B" w:rsidR="00F33C70" w:rsidRPr="00E266A9" w:rsidRDefault="00F70C17"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No fumaré, vapearé ni permitiré que otra persona fume o vapee en el hogar de crianza o en un vehículo cuando el menor esté presente, a menos que el tabaco se utilice para ceremonias espirituales o culturales tradicionales o establecidas.</w:t>
      </w:r>
    </w:p>
    <w:p w14:paraId="73A95552" w14:textId="77777777"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Me aseguraré de que el menor reciba alimentos que satisfagan sus necesidades nutricionales diarias.</w:t>
      </w:r>
    </w:p>
    <w:p w14:paraId="423B3302" w14:textId="7D527B97"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se le deben dar opciones de alimentos que estén de acuerdo con sus prácticas culturales o preferencias dietéticas, a menos que un proveedor médico recomiende lo contrario y lo indique por escrito para la agencia de colocación.</w:t>
      </w:r>
    </w:p>
    <w:p w14:paraId="7420B641" w14:textId="77777777"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el menor no puede ser forzado a comer en contra de su voluntad, excepto por orden judicial y bajo la supervisión de un proveedor médico.</w:t>
      </w:r>
    </w:p>
    <w:p w14:paraId="25FCD659" w14:textId="3452392C"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No bloquearé ni restringiré el acceso a la comida del menor, a menos que lo indique un</w:t>
      </w:r>
      <w:r w:rsidRPr="00E266A9">
        <w:rPr>
          <w:rFonts w:ascii="Roboto" w:hAnsi="Roboto"/>
          <w:b/>
          <w:color w:val="000000"/>
          <w:sz w:val="20"/>
          <w:lang w:val="es-ES"/>
        </w:rPr>
        <w:t xml:space="preserve"> </w:t>
      </w:r>
      <w:r w:rsidRPr="00E266A9">
        <w:rPr>
          <w:rFonts w:ascii="Roboto" w:hAnsi="Roboto"/>
          <w:color w:val="000000"/>
          <w:sz w:val="20"/>
          <w:lang w:val="es-ES"/>
        </w:rPr>
        <w:t>proveedor médico o un profesional de la salud mental.</w:t>
      </w:r>
    </w:p>
    <w:p w14:paraId="6FB7DC30" w14:textId="0209ED04"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si estoy cuidando a un menor, desde el nacimiento hasta los 12 meses de edad, seguiré la guía nutricional proporcionada por su proveedor médico.</w:t>
      </w:r>
    </w:p>
    <w:p w14:paraId="7B86FEB1" w14:textId="67448F5A"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Haré todos los esfuerzos razonables para asegurar que el menor en edad </w:t>
      </w:r>
      <w:r w:rsidR="00E266A9" w:rsidRPr="00E266A9">
        <w:rPr>
          <w:rFonts w:ascii="Roboto" w:hAnsi="Roboto"/>
          <w:color w:val="000000"/>
          <w:sz w:val="20"/>
          <w:lang w:val="es-ES"/>
        </w:rPr>
        <w:t>escolar</w:t>
      </w:r>
      <w:r w:rsidRPr="00E266A9">
        <w:rPr>
          <w:rFonts w:ascii="Roboto" w:hAnsi="Roboto"/>
          <w:color w:val="000000"/>
          <w:sz w:val="20"/>
          <w:lang w:val="es-ES"/>
        </w:rPr>
        <w:t xml:space="preserve"> asista a la escuela a menos que sea excusado por los funcionarios escolares.</w:t>
      </w:r>
    </w:p>
    <w:p w14:paraId="04E5C3D1" w14:textId="6B5BC22A"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*No le proporcionaré programas educativos privados en casa (también conocido como “educación en casa”). Esto no se aplica al estudio confinado en casa, según s. 118.15 (1), Stats., o como se especifica en el programa de educación individualizada del menor.</w:t>
      </w:r>
    </w:p>
    <w:p w14:paraId="7D95D19C" w14:textId="25B79E14"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w:t>
      </w:r>
      <w:proofErr w:type="gramStart"/>
      <w:r w:rsidRPr="00E266A9">
        <w:rPr>
          <w:rFonts w:ascii="Roboto" w:hAnsi="Roboto"/>
          <w:color w:val="000000"/>
          <w:sz w:val="20"/>
          <w:lang w:val="es-ES"/>
        </w:rPr>
        <w:t>que</w:t>
      </w:r>
      <w:proofErr w:type="gramEnd"/>
      <w:r w:rsidRPr="00E266A9">
        <w:rPr>
          <w:rFonts w:ascii="Roboto" w:hAnsi="Roboto"/>
          <w:color w:val="000000"/>
          <w:sz w:val="20"/>
          <w:lang w:val="es-ES"/>
        </w:rPr>
        <w:t xml:space="preserve"> en este capítulo, “proveedor de cuidado infantil no regulado” significa una persona que el padre/madre de crianza cree que será un proveedor responsable de cuidado infantil regular proporcionado fuera del hogar de crianza, pero que no tiene licencia o certificación para proporcionar dicho cuidado.</w:t>
      </w:r>
    </w:p>
    <w:p w14:paraId="77973FB6" w14:textId="19F30020" w:rsidR="00FD0890" w:rsidRPr="00E266A9" w:rsidRDefault="00FD0890" w:rsidP="002A313A">
      <w:pPr>
        <w:spacing w:after="0"/>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*Solicitaré el servicio de un proveedor de cuidado infantil con licencia o certificado, a menos que la agencia de licencias conceda una excepción para permitirme solicitar un proveedor de cuidado infantil no regulado si se aplica alguna de las siguientes condiciones:</w:t>
      </w:r>
    </w:p>
    <w:p w14:paraId="007414A5" w14:textId="55CBE3A8" w:rsidR="00FD0890" w:rsidRPr="00E266A9" w:rsidRDefault="00FD0890" w:rsidP="002A313A">
      <w:pPr>
        <w:numPr>
          <w:ilvl w:val="0"/>
          <w:numId w:val="10"/>
        </w:numPr>
        <w:spacing w:after="0"/>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No hay un proveedor de cuidado infantil con licencia o certificado a menos de 15 millas desde el hogar de crianza.</w:t>
      </w:r>
    </w:p>
    <w:p w14:paraId="0048A43C" w14:textId="5EBF57F9" w:rsidR="00FD0890" w:rsidRPr="00E266A9" w:rsidRDefault="00FD0890" w:rsidP="002A313A">
      <w:pPr>
        <w:numPr>
          <w:ilvl w:val="0"/>
          <w:numId w:val="10"/>
        </w:numPr>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No hay vacantes para un proveedor de cuidado infantil con licencia o certificado que se encuentra a menos de 15 millas del hogar de crianza, y el menor ha sido colocado en lista de espera.</w:t>
      </w:r>
    </w:p>
    <w:p w14:paraId="18587E57" w14:textId="6D9EDC5F" w:rsidR="00855B7E" w:rsidRPr="00E266A9" w:rsidRDefault="00FD0890" w:rsidP="002A313A">
      <w:pPr>
        <w:numPr>
          <w:ilvl w:val="0"/>
          <w:numId w:val="10"/>
        </w:numPr>
        <w:spacing w:after="120"/>
        <w:ind w:left="907"/>
        <w:jc w:val="both"/>
        <w:rPr>
          <w:rFonts w:ascii="Roboto" w:eastAsia="Roboto" w:hAnsi="Roboto" w:cs="Times New Roman"/>
          <w:color w:val="000000"/>
          <w:sz w:val="20"/>
          <w:szCs w:val="20"/>
          <w:lang w:val="es-ES"/>
        </w:rPr>
      </w:pPr>
      <w:r w:rsidRPr="00E266A9">
        <w:rPr>
          <w:rFonts w:ascii="Roboto" w:hAnsi="Roboto"/>
          <w:color w:val="000000"/>
          <w:sz w:val="20"/>
          <w:lang w:val="es-ES"/>
        </w:rPr>
        <w:t>La agencia supervisora determina que el cuidado por parte del proveedor de cuidado infantil no regulado es en el mejor interés del menor.</w:t>
      </w:r>
    </w:p>
    <w:p w14:paraId="594D3535" w14:textId="02791E74"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puedo combinar el cuidado de un menor en cuidado de crianza con el cuidado de otros niños o adultos no emparentados con la aprobación por escrito de la agencia de licencias y cualquier otra agencia de certificación o de licencias.</w:t>
      </w:r>
    </w:p>
    <w:p w14:paraId="3279AFA1" w14:textId="1DBE636B"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puedo inspeccionar la habitación, las pertenencias y otros espacios de almacenamiento del menor, sin su consentimiento si creo que es necesario para evitar daños al menor o a otra persona y que debo compartir información sobre la inspección con la agencia supervisora y la agencia de licencias e informar al menor de la inspección si no dio previo consentimiento.</w:t>
      </w:r>
    </w:p>
    <w:p w14:paraId="0153907B" w14:textId="0FF08856"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Consideraré el historial de trauma, la edad; y las capacidades cognitivas, emocionales, físicas y de comportamiento del menor para comprender y aprender conductas apropiadas para su edad al decidir la acción disciplinaria apropiada para el menor.</w:t>
      </w:r>
    </w:p>
    <w:p w14:paraId="7DDA72C1" w14:textId="0101F81E"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puedo restringirle el acceso a su teléfono, tableta u otro dispositivo como consecuencia, pero sin impedir que se pueda comunicar con su familia, proveedores de servicios y otros asociados con su ubicación, y su abogado o tutor </w:t>
      </w:r>
      <w:r w:rsidRPr="00E266A9">
        <w:rPr>
          <w:rFonts w:ascii="Roboto" w:hAnsi="Roboto"/>
          <w:i/>
          <w:iCs/>
          <w:color w:val="000000"/>
          <w:sz w:val="20"/>
          <w:lang w:val="es-ES"/>
        </w:rPr>
        <w:t>ad litem</w:t>
      </w:r>
      <w:r w:rsidRPr="00E266A9">
        <w:rPr>
          <w:rFonts w:ascii="Roboto" w:hAnsi="Roboto"/>
          <w:color w:val="000000"/>
          <w:sz w:val="20"/>
          <w:lang w:val="es-ES"/>
        </w:rPr>
        <w:t>.</w:t>
      </w:r>
    </w:p>
    <w:p w14:paraId="40715F89" w14:textId="43984966"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No castigaré al menor privándolo de sus necesidades básicas e interacciones con su familia.</w:t>
      </w:r>
    </w:p>
    <w:p w14:paraId="586ACEBA" w14:textId="3D9C4241"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lastRenderedPageBreak/>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No someteré abuso verbal, blasfemia, humillación, o comentarios despectivos sobre el menor o su familia, ni amenazaré con retirarlos del hogar de crianza.</w:t>
      </w:r>
    </w:p>
    <w:p w14:paraId="1489AC1C" w14:textId="4444B83B"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w:t>
      </w:r>
      <w:proofErr w:type="gramStart"/>
      <w:r w:rsidRPr="00E266A9">
        <w:rPr>
          <w:rFonts w:ascii="Roboto" w:hAnsi="Roboto"/>
          <w:color w:val="000000"/>
          <w:sz w:val="20"/>
          <w:lang w:val="es-ES"/>
        </w:rPr>
        <w:t>que</w:t>
      </w:r>
      <w:proofErr w:type="gramEnd"/>
      <w:r w:rsidRPr="00E266A9">
        <w:rPr>
          <w:rFonts w:ascii="Roboto" w:hAnsi="Roboto"/>
          <w:color w:val="000000"/>
          <w:sz w:val="20"/>
          <w:lang w:val="es-ES"/>
        </w:rPr>
        <w:t xml:space="preserve"> en este capítulo, “castigo físico” significa infligir cualquier tipo de dolor o incomodidad física, incluyendo golpear, abofetear, dar nalgadas, golpear, sacudir, patear, morder, o lavarle la boca con jabón.</w:t>
      </w:r>
    </w:p>
    <w:p w14:paraId="009C6F4A" w14:textId="77777777"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el castigo físico del menor está prohibido.</w:t>
      </w:r>
    </w:p>
    <w:p w14:paraId="0C661771" w14:textId="74F0E0B1"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No cerraré al menor bajo llave en ningún recinto, habitación, armario u otra parte del hogar o de las instalaciones.</w:t>
      </w:r>
    </w:p>
    <w:p w14:paraId="439E0E50" w14:textId="1B5C7D23"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**No sujetaré al menor usando aparatos físicos que interfieran con el libre movimiento de sus extremidades y su cuerpo.</w:t>
      </w:r>
    </w:p>
    <w:p w14:paraId="5BD75DCE" w14:textId="6E93BEF3" w:rsidR="00EB47D6" w:rsidRPr="00E266A9" w:rsidRDefault="00EB47D6"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Probaré otras alternativas factibles para reducir la escalada y la situación antes de usar la restricción física.</w:t>
      </w:r>
    </w:p>
    <w:p w14:paraId="59166D28" w14:textId="62169D12" w:rsidR="00EB47D6" w:rsidRPr="00E266A9" w:rsidRDefault="00EB47D6"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No usaré la restricción física como acción disciplinaria, para mi conveniencia o con fines terapéuticos.</w:t>
      </w:r>
    </w:p>
    <w:p w14:paraId="531EC844" w14:textId="6373CCD8" w:rsidR="009D5C26"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No usaré la restricción física a menos que el comportamiento del menor presente un peligro inminente de daño a sí mismo o a otros y la restricción física sea necesaria para contener el riesgo y mantener su seguridad y la de otros. Si necesito usar cierta restricción física para este propósito, lo haré únicamente como se describe en DCF 56.09 (15) (d).</w:t>
      </w:r>
    </w:p>
    <w:p w14:paraId="45523D18" w14:textId="4639690D"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Informaré el uso de cualquier restricción física a la agencia de licencias tan pronto como sea posible, pero a más tardar 24 horas después de que se haya resuelto el peligro inminente.</w:t>
      </w:r>
    </w:p>
    <w:p w14:paraId="7EFEA359" w14:textId="2380008D" w:rsidR="00FD0890" w:rsidRPr="00E266A9" w:rsidRDefault="00FD0890" w:rsidP="002A313A">
      <w:pPr>
        <w:spacing w:after="0"/>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yo y otras personas en mi hogar con acceso a información confidencial sobre el menor y su familia, no podemos compartir esa información, excepto a:</w:t>
      </w:r>
    </w:p>
    <w:p w14:paraId="09CD812D" w14:textId="5C134111" w:rsidR="00FD0890" w:rsidRPr="00E266A9" w:rsidRDefault="00FD0890" w:rsidP="002A313A">
      <w:pPr>
        <w:numPr>
          <w:ilvl w:val="0"/>
          <w:numId w:val="13"/>
        </w:numPr>
        <w:spacing w:after="0"/>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La agencia de licencias, supervisión o colocación.</w:t>
      </w:r>
    </w:p>
    <w:p w14:paraId="2BE147EE" w14:textId="77777777" w:rsidR="00FD0890" w:rsidRPr="00E266A9" w:rsidRDefault="00FD0890" w:rsidP="002A313A">
      <w:pPr>
        <w:numPr>
          <w:ilvl w:val="0"/>
          <w:numId w:val="13"/>
        </w:numPr>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Otro padre/madre de crianza o proveedor de relevo según lo autorizado por la agencia, por ejemplo, cuando se esté considerando otro padre de crianza como una colocación para el menor o la persona está proporcionando cuidado de relevo para el menor. </w:t>
      </w:r>
    </w:p>
    <w:p w14:paraId="7C915238" w14:textId="69B41BF7" w:rsidR="00FD0890" w:rsidRPr="00E266A9" w:rsidRDefault="00FD0890" w:rsidP="002A313A">
      <w:pPr>
        <w:numPr>
          <w:ilvl w:val="0"/>
          <w:numId w:val="13"/>
        </w:numPr>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Por orden de un tribunal.</w:t>
      </w:r>
    </w:p>
    <w:p w14:paraId="6E0C2999" w14:textId="3DA1C286" w:rsidR="00FD0890" w:rsidRPr="00E266A9" w:rsidRDefault="00FD0890" w:rsidP="002A313A">
      <w:pPr>
        <w:numPr>
          <w:ilvl w:val="0"/>
          <w:numId w:val="13"/>
        </w:numPr>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Según lo dispuesto de otro modo por la ley.</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441207F5" w14:textId="77777777">
        <w:trPr>
          <w:cantSplit/>
          <w:trHeight w:val="288"/>
        </w:trPr>
        <w:tc>
          <w:tcPr>
            <w:tcW w:w="10800" w:type="dxa"/>
            <w:tcBorders>
              <w:top w:val="single" w:sz="12" w:space="0" w:color="auto"/>
              <w:bottom w:val="single" w:sz="2" w:space="0" w:color="auto"/>
            </w:tcBorders>
          </w:tcPr>
          <w:p w14:paraId="63A4CB24" w14:textId="0149FAFA" w:rsidR="00FD0890" w:rsidRPr="00E266A9" w:rsidRDefault="004F7F91" w:rsidP="002A313A">
            <w:pPr>
              <w:pStyle w:val="ListParagraph"/>
              <w:keepNext/>
              <w:numPr>
                <w:ilvl w:val="1"/>
                <w:numId w:val="59"/>
              </w:numPr>
              <w:spacing w:before="2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t>Audiencias</w:t>
            </w:r>
          </w:p>
        </w:tc>
      </w:tr>
    </w:tbl>
    <w:p w14:paraId="021CE0BF" w14:textId="647CFC0D" w:rsidR="00550111" w:rsidRPr="00E266A9" w:rsidRDefault="00FD0890" w:rsidP="002A313A">
      <w:pPr>
        <w:spacing w:before="40"/>
        <w:ind w:left="274" w:hanging="27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puedo solicitar una audiencia para apelar el rechazo de una solicitud de licencia inicial, renovación, modificación o revocación de una licencia existente.</w:t>
      </w:r>
    </w:p>
    <w:p w14:paraId="233EFB01" w14:textId="1C4AC54B"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una solicitud de audiencia debe ser por escrito, debe ser dirigida a la división de audiencias y apelaciones, y que la fecha de la solicitud de audiencia será la fecha en que dicha oficina reciba la solicitud. Cualquier solicitud de audiencia debe recibirse a más tardar 10 días después de la fecha de notificación de la decisión de la agencia de licencias.</w:t>
      </w:r>
    </w:p>
    <w:p w14:paraId="42301953" w14:textId="7B7F8B89"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w:t>
      </w:r>
      <w:proofErr w:type="gramStart"/>
      <w:r w:rsidRPr="00E266A9">
        <w:rPr>
          <w:rFonts w:ascii="Roboto" w:hAnsi="Roboto"/>
          <w:color w:val="000000"/>
          <w:sz w:val="20"/>
          <w:lang w:val="es-ES"/>
        </w:rPr>
        <w:t>que</w:t>
      </w:r>
      <w:proofErr w:type="gramEnd"/>
      <w:r w:rsidRPr="00E266A9">
        <w:rPr>
          <w:rFonts w:ascii="Roboto" w:hAnsi="Roboto"/>
          <w:color w:val="000000"/>
          <w:sz w:val="20"/>
          <w:lang w:val="es-ES"/>
        </w:rPr>
        <w:t xml:space="preserve"> en respuesta a una solicitud de audiencia bajo esta sección, la división de audiencias y apelaciones designará un examinador de audiencias, fijará una fecha para la audiencia y notificará a las partes por escrito al menos 10 días antes de la audiencia.</w:t>
      </w:r>
    </w:p>
    <w:p w14:paraId="4A485553" w14:textId="43C62BE1"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revocación de licencia será efectiva a partir de la fecha de la notificación de revocación y permanecerá en vigor independientemente de una apelación pendiente, a menos que la revocación sea anulada por la división de audiencias y apelaciones o rescindida por la agencia de licencias.</w:t>
      </w:r>
    </w:p>
    <w:p w14:paraId="53FE38A1" w14:textId="77777777"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w:t>
      </w:r>
      <w:proofErr w:type="gramStart"/>
      <w:r w:rsidRPr="00E266A9">
        <w:rPr>
          <w:rFonts w:ascii="Roboto" w:hAnsi="Roboto"/>
          <w:color w:val="000000"/>
          <w:sz w:val="20"/>
          <w:lang w:val="es-ES"/>
        </w:rPr>
        <w:t>que</w:t>
      </w:r>
      <w:proofErr w:type="gramEnd"/>
      <w:r w:rsidRPr="00E266A9">
        <w:rPr>
          <w:rFonts w:ascii="Roboto" w:hAnsi="Roboto"/>
          <w:color w:val="000000"/>
          <w:sz w:val="20"/>
          <w:lang w:val="es-ES"/>
        </w:rPr>
        <w:t xml:space="preserve"> si la revocación es anulada por la división de audiencias y apelaciones, y mi licencia para operar un hogar de crianza temporal no expiró mientras la apelación estaba pendiente, la agencia de licencias restablecerá mi licencia anterior con la fecha de vencimiento original.</w:t>
      </w:r>
    </w:p>
    <w:p w14:paraId="5ACF4C68" w14:textId="7ED344F5" w:rsidR="00FD0890" w:rsidRPr="00E266A9" w:rsidRDefault="00FD0890" w:rsidP="002A313A">
      <w:pPr>
        <w:ind w:left="270" w:hanging="270"/>
        <w:jc w:val="both"/>
        <w:rPr>
          <w:rFonts w:ascii="Times New Roman" w:eastAsia="Roboto" w:hAnsi="Times New Roman"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w:t>
      </w:r>
      <w:proofErr w:type="gramStart"/>
      <w:r w:rsidRPr="00E266A9">
        <w:rPr>
          <w:rFonts w:ascii="Roboto" w:hAnsi="Roboto"/>
          <w:color w:val="000000"/>
          <w:sz w:val="20"/>
          <w:lang w:val="es-ES"/>
        </w:rPr>
        <w:t>que</w:t>
      </w:r>
      <w:proofErr w:type="gramEnd"/>
      <w:r w:rsidRPr="00E266A9">
        <w:rPr>
          <w:rFonts w:ascii="Roboto" w:hAnsi="Roboto"/>
          <w:color w:val="000000"/>
          <w:sz w:val="20"/>
          <w:lang w:val="es-ES"/>
        </w:rPr>
        <w:t xml:space="preserve"> si una revocación es anulada por la división de audiencias y apelaciones después de que mi licencia para operar un hogar de crianza haya expirado, puedo solicitar una licencia de renovación dentro de los 30 días posteriores a la fecha de la decisión que anula la revocación y que debo proporcionar nuevas huellas dactilares para la verificación de antecedentes.</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3B558777" w14:textId="77777777">
        <w:trPr>
          <w:cantSplit/>
          <w:trHeight w:val="288"/>
        </w:trPr>
        <w:tc>
          <w:tcPr>
            <w:tcW w:w="10800" w:type="dxa"/>
            <w:tcBorders>
              <w:top w:val="single" w:sz="12" w:space="0" w:color="auto"/>
              <w:bottom w:val="single" w:sz="2" w:space="0" w:color="auto"/>
            </w:tcBorders>
          </w:tcPr>
          <w:p w14:paraId="5DB31C67" w14:textId="77777777" w:rsidR="00FD0890" w:rsidRPr="00E266A9" w:rsidRDefault="00FD0890" w:rsidP="002A313A">
            <w:pPr>
              <w:keepNext/>
              <w:spacing w:before="2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lastRenderedPageBreak/>
              <w:t>56.12 Información para los padres de crianza</w:t>
            </w:r>
          </w:p>
        </w:tc>
      </w:tr>
    </w:tbl>
    <w:p w14:paraId="5B3AB739" w14:textId="77777777" w:rsidR="00FD0890" w:rsidRPr="00E266A9" w:rsidRDefault="00FD0890" w:rsidP="002A313A">
      <w:pPr>
        <w:spacing w:before="40" w:after="0"/>
        <w:ind w:left="274" w:hanging="274"/>
        <w:jc w:val="both"/>
        <w:rPr>
          <w:rFonts w:ascii="Times New Roman" w:eastAsia="Times New Roman" w:hAnsi="Times New Roman"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antes o en el momento de emitir una licencia inicial o posterior para operar un hogar de crianza, la agencia de licencias me proporcionará todo lo siguiente:</w:t>
      </w:r>
      <w:r w:rsidRPr="00E266A9">
        <w:rPr>
          <w:rFonts w:ascii="Times New Roman" w:hAnsi="Times New Roman"/>
          <w:color w:val="000000"/>
          <w:sz w:val="20"/>
          <w:lang w:val="es-ES"/>
        </w:rPr>
        <w:t xml:space="preserve"> </w:t>
      </w:r>
    </w:p>
    <w:p w14:paraId="427A2B2C" w14:textId="28092F11" w:rsidR="00FD0890" w:rsidRPr="00E266A9" w:rsidRDefault="00FD0890" w:rsidP="002A313A">
      <w:pPr>
        <w:pStyle w:val="ListParagraph"/>
        <w:numPr>
          <w:ilvl w:val="0"/>
          <w:numId w:val="61"/>
        </w:numPr>
        <w:spacing w:after="0"/>
        <w:ind w:left="900"/>
        <w:jc w:val="both"/>
        <w:rPr>
          <w:rFonts w:ascii="Roboto" w:hAnsi="Roboto"/>
          <w:sz w:val="20"/>
          <w:szCs w:val="20"/>
          <w:lang w:val="es-ES"/>
        </w:rPr>
      </w:pPr>
      <w:r w:rsidRPr="00E266A9">
        <w:rPr>
          <w:rFonts w:ascii="Roboto" w:hAnsi="Roboto"/>
          <w:color w:val="000000"/>
          <w:sz w:val="20"/>
          <w:lang w:val="es-ES"/>
        </w:rPr>
        <w:t>Un manual para padres de crianza.</w:t>
      </w:r>
    </w:p>
    <w:p w14:paraId="09E297E7" w14:textId="77777777" w:rsidR="00A07E2E" w:rsidRPr="00E266A9" w:rsidRDefault="00A07E2E" w:rsidP="002A313A">
      <w:pPr>
        <w:pStyle w:val="ListParagraph"/>
        <w:numPr>
          <w:ilvl w:val="0"/>
          <w:numId w:val="15"/>
        </w:numPr>
        <w:ind w:left="900"/>
        <w:jc w:val="both"/>
        <w:rPr>
          <w:rFonts w:ascii="Roboto" w:hAnsi="Roboto"/>
          <w:color w:val="000000"/>
          <w:sz w:val="20"/>
          <w:szCs w:val="20"/>
          <w:lang w:val="es-ES"/>
        </w:rPr>
      </w:pPr>
      <w:r w:rsidRPr="00E266A9">
        <w:rPr>
          <w:rFonts w:ascii="Roboto" w:hAnsi="Roboto"/>
          <w:color w:val="000000"/>
          <w:sz w:val="20"/>
          <w:lang w:val="es-ES"/>
        </w:rPr>
        <w:t>Un folleto que explica el programa de seguro de padres de crianza y cómo presentar una reclamación bajo ese programa.</w:t>
      </w:r>
    </w:p>
    <w:p w14:paraId="54EA34EF" w14:textId="6A3B739D" w:rsidR="00A07E2E" w:rsidRPr="00E266A9" w:rsidRDefault="00A07E2E" w:rsidP="002A313A">
      <w:pPr>
        <w:pStyle w:val="ListParagraph"/>
        <w:numPr>
          <w:ilvl w:val="0"/>
          <w:numId w:val="15"/>
        </w:numPr>
        <w:ind w:left="900"/>
        <w:jc w:val="both"/>
        <w:rPr>
          <w:rFonts w:ascii="Roboto" w:hAnsi="Roboto"/>
          <w:color w:val="000000"/>
          <w:sz w:val="20"/>
          <w:szCs w:val="20"/>
          <w:lang w:val="es-ES"/>
        </w:rPr>
      </w:pPr>
      <w:r w:rsidRPr="00E266A9">
        <w:rPr>
          <w:rFonts w:ascii="Roboto" w:hAnsi="Roboto"/>
          <w:color w:val="000000"/>
          <w:sz w:val="20"/>
          <w:lang w:val="es-ES"/>
        </w:rPr>
        <w:t>Un folleto en el que se explica el reembolso y la estructura de tarifas de los hogares de crianza, incluida la asignación de ropa.</w:t>
      </w:r>
    </w:p>
    <w:p w14:paraId="1ABD919B" w14:textId="3C751FC2" w:rsidR="00F6229A" w:rsidRPr="00E266A9" w:rsidRDefault="00A07E2E" w:rsidP="002A313A">
      <w:pPr>
        <w:pStyle w:val="ListParagraph"/>
        <w:numPr>
          <w:ilvl w:val="0"/>
          <w:numId w:val="15"/>
        </w:numPr>
        <w:ind w:left="900"/>
        <w:jc w:val="both"/>
        <w:rPr>
          <w:rFonts w:ascii="Roboto" w:hAnsi="Roboto"/>
          <w:color w:val="000000"/>
          <w:sz w:val="20"/>
          <w:szCs w:val="20"/>
          <w:lang w:val="es-ES"/>
        </w:rPr>
      </w:pPr>
      <w:r w:rsidRPr="00E266A9">
        <w:rPr>
          <w:rFonts w:ascii="Roboto" w:hAnsi="Roboto"/>
          <w:color w:val="000000"/>
          <w:sz w:val="20"/>
          <w:lang w:val="es-ES"/>
        </w:rPr>
        <w:t>Un folleto sobre el estándar razonable y prudente de los padres.</w:t>
      </w:r>
    </w:p>
    <w:p w14:paraId="447FA3ED" w14:textId="44E580D0" w:rsidR="001324D3" w:rsidRPr="00E266A9" w:rsidRDefault="00FD0890" w:rsidP="002A313A">
      <w:pPr>
        <w:pStyle w:val="ListParagraph"/>
        <w:numPr>
          <w:ilvl w:val="0"/>
          <w:numId w:val="61"/>
        </w:numPr>
        <w:ind w:left="900"/>
        <w:jc w:val="both"/>
        <w:rPr>
          <w:rFonts w:ascii="Roboto" w:eastAsia="Roboto" w:hAnsi="Roboto" w:cs="Times New Roman"/>
          <w:color w:val="000000"/>
          <w:sz w:val="20"/>
          <w:szCs w:val="20"/>
          <w:lang w:val="es-ES"/>
        </w:rPr>
      </w:pPr>
      <w:r w:rsidRPr="00E266A9">
        <w:rPr>
          <w:rFonts w:ascii="Roboto" w:hAnsi="Roboto"/>
          <w:color w:val="000000"/>
          <w:sz w:val="20"/>
          <w:lang w:val="es-ES"/>
        </w:rPr>
        <w:t>Información sobre recursos para padres de crianza, incluyendo la disponibilidad de servicios de cuidado de relevo y cómo pueden acceder a esos servicios.</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10E57CD4" w14:textId="77777777">
        <w:trPr>
          <w:cantSplit/>
          <w:trHeight w:val="288"/>
        </w:trPr>
        <w:tc>
          <w:tcPr>
            <w:tcW w:w="10800" w:type="dxa"/>
            <w:tcBorders>
              <w:top w:val="single" w:sz="12" w:space="0" w:color="auto"/>
              <w:bottom w:val="single" w:sz="2" w:space="0" w:color="auto"/>
            </w:tcBorders>
          </w:tcPr>
          <w:p w14:paraId="48EB95FA" w14:textId="02F42BEA" w:rsidR="00FD0890" w:rsidRPr="00E266A9" w:rsidRDefault="00FD0890" w:rsidP="002A313A">
            <w:pPr>
              <w:keepNext/>
              <w:spacing w:before="2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t>56.13 Certificación de nivel de cuidado en hogares de crianza para los niveles 1 a 4</w:t>
            </w:r>
          </w:p>
        </w:tc>
      </w:tr>
    </w:tbl>
    <w:p w14:paraId="5562B0F6" w14:textId="77777777" w:rsidR="00BD29C2" w:rsidRPr="00E266A9" w:rsidRDefault="00FD0890" w:rsidP="002A313A">
      <w:pPr>
        <w:spacing w:before="40"/>
        <w:ind w:left="274" w:hanging="27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licencias certificará a cada hogar de crianza para un nivel de cuidado basado en el conocimiento, la capacitación, las habilidades, la experiencia y la relación del padre/madre de crianza con el menor.</w:t>
      </w:r>
    </w:p>
    <w:p w14:paraId="261D3BA3" w14:textId="2A02CE3B" w:rsidR="00675915" w:rsidRPr="00E266A9" w:rsidRDefault="00F31E8B" w:rsidP="006F2ADA">
      <w:pPr>
        <w:spacing w:before="40"/>
        <w:jc w:val="both"/>
        <w:rPr>
          <w:rFonts w:ascii="Roboto" w:eastAsia="Roboto" w:hAnsi="Roboto" w:cs="Times New Roman"/>
          <w:color w:val="000000"/>
          <w:sz w:val="20"/>
          <w:szCs w:val="20"/>
          <w:lang w:val="es-ES"/>
        </w:rPr>
      </w:pPr>
      <w:r w:rsidRPr="00E266A9">
        <w:rPr>
          <w:rFonts w:ascii="Roboto" w:hAnsi="Roboto"/>
          <w:b/>
          <w:color w:val="000000"/>
          <w:sz w:val="20"/>
          <w:lang w:val="es-ES"/>
        </w:rPr>
        <w:t>Nivel 1: Si busca obtener la certificación de hogar de crianza de nivel 1 para un menor en específico, complete esta</w:t>
      </w:r>
      <w:r w:rsidR="006F2ADA" w:rsidRPr="00E266A9">
        <w:rPr>
          <w:rFonts w:ascii="Roboto" w:hAnsi="Roboto"/>
          <w:b/>
          <w:color w:val="000000"/>
          <w:sz w:val="20"/>
          <w:lang w:val="es-ES"/>
        </w:rPr>
        <w:t xml:space="preserve"> </w:t>
      </w:r>
      <w:r w:rsidRPr="00E266A9">
        <w:rPr>
          <w:rFonts w:ascii="Roboto" w:hAnsi="Roboto"/>
          <w:b/>
          <w:color w:val="000000"/>
          <w:sz w:val="20"/>
          <w:lang w:val="es-ES"/>
        </w:rPr>
        <w:t>sección y luego continúe con la sección 56.15</w:t>
      </w:r>
    </w:p>
    <w:p w14:paraId="75CB85FF" w14:textId="2C431F87" w:rsidR="00281747" w:rsidRPr="00E266A9" w:rsidRDefault="00281747" w:rsidP="002A313A">
      <w:pPr>
        <w:spacing w:before="40"/>
        <w:ind w:left="274" w:hanging="27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licencias puede otorgar una certificación de nivel 1 para operar un hogar de crianza a una persona que tiene una relación previa o existente con el menor o con su familia y no sea un pariente o con vínculo afectivo similar.</w:t>
      </w:r>
    </w:p>
    <w:p w14:paraId="47F73146" w14:textId="2E35B152"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los padres de crianza identificados en la licencia para operar un hogar de crianza de nivel 1 deberán completar un mínimo de 6 horas de capacitación previa a la colocación, de conformidad con s. DCF 5614 (6), </w:t>
      </w:r>
      <w:bookmarkStart w:id="3" w:name="_Hlk196304584"/>
      <w:r w:rsidRPr="00E266A9">
        <w:rPr>
          <w:rFonts w:ascii="Roboto" w:hAnsi="Roboto"/>
          <w:color w:val="000000"/>
          <w:sz w:val="20"/>
          <w:lang w:val="es-ES"/>
        </w:rPr>
        <w:t>a más tardar 6 meses después de la fecha de la licencia inicial.</w:t>
      </w:r>
    </w:p>
    <w:p w14:paraId="1ADA2BA6" w14:textId="77777777" w:rsidR="009B1EAE" w:rsidRPr="00E266A9" w:rsidRDefault="009B1EAE" w:rsidP="002A313A">
      <w:pPr>
        <w:spacing w:before="2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t>Nivel 2:</w:t>
      </w:r>
      <w:r w:rsidRPr="00E266A9">
        <w:rPr>
          <w:rFonts w:ascii="Roboto" w:hAnsi="Roboto"/>
          <w:b/>
          <w:color w:val="000000"/>
          <w:lang w:val="es-ES"/>
        </w:rPr>
        <w:t xml:space="preserve"> </w:t>
      </w:r>
      <w:r w:rsidRPr="00E266A9">
        <w:rPr>
          <w:rFonts w:ascii="Roboto" w:hAnsi="Roboto"/>
          <w:b/>
          <w:color w:val="000000"/>
          <w:sz w:val="20"/>
          <w:lang w:val="es-ES"/>
        </w:rPr>
        <w:t>Si busca obtener la certificación como hogar de crianza de nivel 2, complete esta sección y luego continúe con la sección 56.14.</w:t>
      </w:r>
    </w:p>
    <w:p w14:paraId="3EC93015" w14:textId="77777777" w:rsidR="009B1EAE" w:rsidRPr="00E266A9" w:rsidRDefault="009B1EAE" w:rsidP="002A313A">
      <w:pPr>
        <w:spacing w:before="120"/>
        <w:ind w:left="317" w:hanging="317"/>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los padres de crianza deben completar un mínimo de 6 horas de entrenamiento previo a la colocación según s. DCF 56.14 (6) antes o después de la licencia inicial, pero antes de la colocación del menor en mi hogar.</w:t>
      </w:r>
    </w:p>
    <w:p w14:paraId="474678FC" w14:textId="77777777" w:rsidR="009B1EAE" w:rsidRPr="00E266A9" w:rsidRDefault="009B1EAE" w:rsidP="002A313A">
      <w:pPr>
        <w:ind w:left="315" w:hanging="315"/>
        <w:jc w:val="both"/>
        <w:rPr>
          <w:rFonts w:ascii="Roboto" w:hAnsi="Roboto"/>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los padres de crianza identificados en la licencia para operar un hogar de crianza de nivel 2 deben completar un mínimo de 30 horas de capacitación durante el período de la licencia inicial.</w:t>
      </w:r>
    </w:p>
    <w:p w14:paraId="0DF97762" w14:textId="4C3C52FA" w:rsidR="007B2654" w:rsidRPr="00E266A9" w:rsidRDefault="009B1EAE" w:rsidP="002A313A">
      <w:pPr>
        <w:ind w:left="270" w:hanging="270"/>
        <w:jc w:val="both"/>
        <w:rPr>
          <w:rFonts w:ascii="Roboto" w:hAnsi="Roboto"/>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w:t>
      </w:r>
      <w:r w:rsidRPr="00E266A9">
        <w:rPr>
          <w:rFonts w:ascii="Roboto" w:hAnsi="Roboto"/>
          <w:color w:val="000000"/>
          <w:sz w:val="20"/>
          <w:shd w:val="clear" w:color="auto" w:fill="FFFFFF"/>
          <w:lang w:val="es-ES"/>
        </w:rPr>
        <w:t xml:space="preserve"> los</w:t>
      </w:r>
      <w:r w:rsidRPr="00E266A9">
        <w:rPr>
          <w:rFonts w:ascii="Roboto" w:hAnsi="Roboto"/>
          <w:color w:val="000000"/>
          <w:sz w:val="20"/>
          <w:lang w:val="es-ES"/>
        </w:rPr>
        <w:t xml:space="preserve"> padres de crianza identificados en la licencia para operar un hogar de crianza de nivel 2 deben completar 10 horas de capacitación continua</w:t>
      </w:r>
      <w:r w:rsidRPr="00E266A9">
        <w:rPr>
          <w:rFonts w:ascii="Times New Roman" w:hAnsi="Times New Roman"/>
          <w:color w:val="000000"/>
          <w:sz w:val="20"/>
          <w:lang w:val="es-ES"/>
        </w:rPr>
        <w:t> </w:t>
      </w:r>
      <w:r w:rsidRPr="00E266A9">
        <w:rPr>
          <w:rFonts w:ascii="Roboto" w:hAnsi="Roboto"/>
          <w:color w:val="000000"/>
          <w:sz w:val="20"/>
          <w:lang w:val="es-ES"/>
        </w:rPr>
        <w:t>en cada período de licencia de 12 meses después del período de la licencia inicial.</w:t>
      </w:r>
    </w:p>
    <w:p w14:paraId="6466F2B1" w14:textId="1FE4237C" w:rsidR="009B1EAE" w:rsidRPr="00E266A9" w:rsidRDefault="009B1EAE"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He proporcionado a la agencia de licencias 3 cartas de referencia favorables escritas por personas que no están emparentadas conmigo. Las letras indican cuánto tiempo me ha conocido la persona de referencia, cómo me conoció y su conocimiento sobre mis características.</w:t>
      </w:r>
    </w:p>
    <w:bookmarkEnd w:id="3"/>
    <w:p w14:paraId="424F1AFD" w14:textId="443EEB81" w:rsidR="00C718C8" w:rsidRPr="00E266A9" w:rsidRDefault="00C718C8" w:rsidP="002A313A">
      <w:pPr>
        <w:jc w:val="both"/>
        <w:rPr>
          <w:rFonts w:ascii="Roboto" w:eastAsia="Roboto" w:hAnsi="Roboto" w:cs="Times New Roman"/>
          <w:color w:val="000000"/>
          <w:lang w:val="es-ES"/>
        </w:rPr>
      </w:pPr>
      <w:r w:rsidRPr="00E266A9">
        <w:rPr>
          <w:rFonts w:ascii="Roboto" w:hAnsi="Roboto"/>
          <w:b/>
          <w:color w:val="000000"/>
          <w:sz w:val="20"/>
          <w:lang w:val="es-ES"/>
        </w:rPr>
        <w:t>Nivel 3.</w:t>
      </w:r>
      <w:r w:rsidRPr="00E266A9">
        <w:rPr>
          <w:rFonts w:ascii="Roboto" w:hAnsi="Roboto"/>
          <w:color w:val="000000"/>
          <w:lang w:val="es-ES"/>
        </w:rPr>
        <w:t xml:space="preserve"> </w:t>
      </w:r>
      <w:r w:rsidRPr="00E266A9">
        <w:rPr>
          <w:rFonts w:ascii="Roboto" w:hAnsi="Roboto"/>
          <w:b/>
          <w:color w:val="000000"/>
          <w:sz w:val="20"/>
          <w:lang w:val="es-ES"/>
        </w:rPr>
        <w:t>Si busca obtener la certificación como hogar de crianza de nivel 3, complete esta sección y luego continúe con la sección 56.14.</w:t>
      </w:r>
    </w:p>
    <w:p w14:paraId="4EA13B85" w14:textId="509395FE" w:rsidR="00FD0890" w:rsidRPr="00E266A9" w:rsidRDefault="00FD0890" w:rsidP="00885F82">
      <w:pPr>
        <w:spacing w:after="0"/>
        <w:ind w:left="284" w:hanging="28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un solicitante de certificación para operar un hogar de crianza de nivel 3 deberá tener al menos 3 de los siguientes:</w:t>
      </w:r>
    </w:p>
    <w:p w14:paraId="1A7548D7" w14:textId="597306E9" w:rsidR="00FD0890" w:rsidRPr="00E266A9" w:rsidRDefault="00FD0890" w:rsidP="002A313A">
      <w:pPr>
        <w:pStyle w:val="ListParagraph"/>
        <w:numPr>
          <w:ilvl w:val="0"/>
          <w:numId w:val="61"/>
        </w:numPr>
        <w:spacing w:after="0"/>
        <w:ind w:left="900"/>
        <w:jc w:val="both"/>
        <w:rPr>
          <w:rFonts w:ascii="Roboto" w:eastAsia="Roboto" w:hAnsi="Roboto" w:cs="Times New Roman"/>
          <w:color w:val="000000"/>
          <w:sz w:val="20"/>
          <w:szCs w:val="20"/>
          <w:lang w:val="es-ES"/>
        </w:rPr>
      </w:pPr>
      <w:r w:rsidRPr="00E266A9">
        <w:rPr>
          <w:rFonts w:ascii="Roboto" w:hAnsi="Roboto"/>
          <w:color w:val="000000"/>
          <w:sz w:val="20"/>
          <w:lang w:val="es-ES"/>
        </w:rPr>
        <w:t>Un mínimo de un año de experiencia con un menor que vive en el hogar del solicitante.</w:t>
      </w:r>
    </w:p>
    <w:p w14:paraId="20782CAF" w14:textId="33917936" w:rsidR="00FD0890" w:rsidRPr="00E266A9" w:rsidRDefault="00FD0890" w:rsidP="002A313A">
      <w:pPr>
        <w:pStyle w:val="ListParagraph"/>
        <w:numPr>
          <w:ilvl w:val="0"/>
          <w:numId w:val="61"/>
        </w:numPr>
        <w:spacing w:after="0"/>
        <w:ind w:left="900"/>
        <w:jc w:val="both"/>
        <w:rPr>
          <w:rFonts w:ascii="Roboto" w:eastAsia="Roboto" w:hAnsi="Roboto" w:cs="Times New Roman"/>
          <w:color w:val="000000"/>
          <w:sz w:val="20"/>
          <w:szCs w:val="20"/>
          <w:lang w:val="es-ES"/>
        </w:rPr>
      </w:pPr>
      <w:r w:rsidRPr="00E266A9">
        <w:rPr>
          <w:rFonts w:ascii="Roboto" w:hAnsi="Roboto"/>
          <w:color w:val="000000"/>
          <w:sz w:val="20"/>
          <w:lang w:val="es-ES"/>
        </w:rPr>
        <w:t>Un mínimo de 5 años de experiencia trabajando o criando niños.</w:t>
      </w:r>
    </w:p>
    <w:p w14:paraId="3D57017A" w14:textId="341355F5" w:rsidR="00FD0890" w:rsidRPr="00E266A9" w:rsidRDefault="00FD0890" w:rsidP="002A313A">
      <w:pPr>
        <w:pStyle w:val="ListParagraph"/>
        <w:numPr>
          <w:ilvl w:val="0"/>
          <w:numId w:val="61"/>
        </w:numPr>
        <w:ind w:left="900"/>
        <w:jc w:val="both"/>
        <w:rPr>
          <w:rFonts w:ascii="Roboto" w:eastAsia="Roboto" w:hAnsi="Roboto" w:cs="Times New Roman"/>
          <w:color w:val="000000"/>
          <w:sz w:val="20"/>
          <w:szCs w:val="20"/>
          <w:lang w:val="es-ES"/>
        </w:rPr>
      </w:pPr>
      <w:r w:rsidRPr="00E266A9">
        <w:rPr>
          <w:rFonts w:ascii="Roboto" w:hAnsi="Roboto"/>
          <w:color w:val="000000"/>
          <w:sz w:val="20"/>
          <w:lang w:val="es-ES"/>
        </w:rPr>
        <w:t>Un mínimo de 500 horas de experiencia como proveedor de cuidado de relevo para menores bajo la supervisión de una agencia de servicios humanos.</w:t>
      </w:r>
    </w:p>
    <w:p w14:paraId="4DE07F3C" w14:textId="6B943C1B" w:rsidR="00FD0890" w:rsidRPr="00E266A9" w:rsidRDefault="00FD0890" w:rsidP="002A313A">
      <w:pPr>
        <w:pStyle w:val="ListParagraph"/>
        <w:numPr>
          <w:ilvl w:val="0"/>
          <w:numId w:val="61"/>
        </w:numPr>
        <w:ind w:left="900"/>
        <w:jc w:val="both"/>
        <w:rPr>
          <w:rFonts w:ascii="Roboto" w:eastAsia="Roboto" w:hAnsi="Roboto" w:cs="Times New Roman"/>
          <w:color w:val="000000"/>
          <w:sz w:val="20"/>
          <w:szCs w:val="20"/>
          <w:lang w:val="es-ES"/>
        </w:rPr>
      </w:pPr>
      <w:r w:rsidRPr="00E266A9">
        <w:rPr>
          <w:rFonts w:ascii="Roboto" w:hAnsi="Roboto"/>
          <w:color w:val="000000"/>
          <w:sz w:val="20"/>
          <w:lang w:val="es-ES"/>
        </w:rPr>
        <w:t>Un diploma de escuela secundaria o su equivalente.</w:t>
      </w:r>
    </w:p>
    <w:p w14:paraId="387DF970" w14:textId="1EB3B685" w:rsidR="00FD0890" w:rsidRPr="00E266A9" w:rsidRDefault="00FD0890" w:rsidP="002A313A">
      <w:pPr>
        <w:pStyle w:val="ListParagraph"/>
        <w:numPr>
          <w:ilvl w:val="0"/>
          <w:numId w:val="61"/>
        </w:numPr>
        <w:ind w:left="900"/>
        <w:jc w:val="both"/>
        <w:rPr>
          <w:rFonts w:ascii="Roboto" w:eastAsia="Roboto" w:hAnsi="Roboto" w:cs="Times New Roman"/>
          <w:color w:val="000000"/>
          <w:sz w:val="20"/>
          <w:szCs w:val="20"/>
          <w:lang w:val="es-ES"/>
        </w:rPr>
      </w:pPr>
      <w:r w:rsidRPr="00E266A9">
        <w:rPr>
          <w:rFonts w:ascii="Roboto" w:hAnsi="Roboto"/>
          <w:color w:val="000000"/>
          <w:sz w:val="20"/>
          <w:lang w:val="es-ES"/>
        </w:rPr>
        <w:t>Un título universitario, vocacional, técnico o avanzado en el área de las necesidades de tratamiento de menores, como enfermería, medicina, trabajo social o psicología.</w:t>
      </w:r>
    </w:p>
    <w:p w14:paraId="64A1D577" w14:textId="2C501ED2" w:rsidR="00EF6A37" w:rsidRPr="00E266A9" w:rsidRDefault="00FD0890" w:rsidP="002A313A">
      <w:pPr>
        <w:pStyle w:val="ListParagraph"/>
        <w:numPr>
          <w:ilvl w:val="0"/>
          <w:numId w:val="61"/>
        </w:numPr>
        <w:ind w:left="900"/>
        <w:jc w:val="both"/>
        <w:rPr>
          <w:rFonts w:ascii="Roboto" w:eastAsia="Roboto" w:hAnsi="Roboto" w:cs="Times New Roman"/>
          <w:color w:val="000000"/>
          <w:sz w:val="20"/>
          <w:szCs w:val="20"/>
          <w:lang w:val="es-ES"/>
        </w:rPr>
      </w:pPr>
      <w:r w:rsidRPr="00E266A9">
        <w:rPr>
          <w:rFonts w:ascii="Roboto" w:hAnsi="Roboto"/>
          <w:color w:val="000000"/>
          <w:sz w:val="20"/>
          <w:lang w:val="es-ES"/>
        </w:rPr>
        <w:lastRenderedPageBreak/>
        <w:t>Experiencia laboral o personal para la cual el solicitante haya demostrado el conocimiento, habilidad, capacidad y motivación para satisfacer las necesidades de menores con un nivel 3 de necesidad.</w:t>
      </w:r>
    </w:p>
    <w:p w14:paraId="7CFF0F9A" w14:textId="6F6DC2DD"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Change w:id="4" w:author="Buwalda, Kristie J - DCF" w:date="2025-05-13T10:32:00Z">
            <w:rPr/>
          </w:rPrChange>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los padres de crianza identificados en la licencia para operar un hogar de crianza de nivel 3 deben completar un mínimo de 36 horas de capacitación previa a la colocación.</w:t>
      </w:r>
    </w:p>
    <w:p w14:paraId="6006758A" w14:textId="60D97B1D"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los padres de crianza identificados en la licencia para operar un hogar de crianza de nivel 3 deben completar un mínimo de 24 horas de capacitación durante el período de licencia inicial.</w:t>
      </w:r>
    </w:p>
    <w:p w14:paraId="72D80CDE" w14:textId="41480E26" w:rsidR="00FD0890" w:rsidRPr="00E266A9" w:rsidRDefault="00FD0890" w:rsidP="002A313A">
      <w:pPr>
        <w:ind w:left="270" w:hanging="270"/>
        <w:jc w:val="both"/>
        <w:rPr>
          <w:rFonts w:ascii="Times New Roman" w:eastAsia="Roboto" w:hAnsi="Times New Roman"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w:t>
      </w:r>
      <w:r w:rsidRPr="00E266A9">
        <w:rPr>
          <w:rFonts w:ascii="Roboto" w:hAnsi="Roboto"/>
          <w:color w:val="000000"/>
          <w:shd w:val="clear" w:color="auto" w:fill="FFFFFF"/>
          <w:lang w:val="es-ES"/>
        </w:rPr>
        <w:t xml:space="preserve"> </w:t>
      </w:r>
      <w:r w:rsidRPr="00E266A9">
        <w:rPr>
          <w:rFonts w:ascii="Roboto" w:hAnsi="Roboto"/>
          <w:color w:val="000000"/>
          <w:sz w:val="20"/>
          <w:shd w:val="clear" w:color="auto" w:fill="FFFFFF"/>
          <w:lang w:val="es-ES"/>
        </w:rPr>
        <w:t>los</w:t>
      </w:r>
      <w:r w:rsidRPr="00E266A9">
        <w:rPr>
          <w:rFonts w:ascii="Roboto" w:hAnsi="Roboto"/>
          <w:color w:val="000000"/>
          <w:sz w:val="20"/>
          <w:lang w:val="es-ES"/>
        </w:rPr>
        <w:t xml:space="preserve"> padres de crianza temporal identificados en la licencia para operar un hogar de crianza de nivel 3 deben completar 18 horas de capacitación continua</w:t>
      </w:r>
      <w:r w:rsidRPr="00E266A9">
        <w:rPr>
          <w:rFonts w:ascii="Times New Roman" w:hAnsi="Times New Roman"/>
          <w:color w:val="000000"/>
          <w:sz w:val="20"/>
          <w:lang w:val="es-ES"/>
        </w:rPr>
        <w:t> </w:t>
      </w:r>
      <w:r w:rsidRPr="00E266A9">
        <w:rPr>
          <w:rFonts w:ascii="Roboto" w:hAnsi="Roboto"/>
          <w:color w:val="000000"/>
          <w:sz w:val="20"/>
          <w:lang w:val="es-ES"/>
        </w:rPr>
        <w:t>en cada período de licencia de 12 meses después del período de licencia inicial.</w:t>
      </w:r>
      <w:r w:rsidRPr="00E266A9">
        <w:rPr>
          <w:rFonts w:ascii="Times New Roman" w:hAnsi="Times New Roman"/>
          <w:color w:val="000000"/>
          <w:sz w:val="20"/>
          <w:lang w:val="es-ES"/>
        </w:rPr>
        <w:t> </w:t>
      </w:r>
    </w:p>
    <w:p w14:paraId="4E28C972" w14:textId="1254F7DB" w:rsidR="00A22741" w:rsidRPr="00E266A9" w:rsidRDefault="00A22741"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He proporcionado a la agencia de licencias 4 cartas de referencia favorables; 3 de las cuales fueron escritas por personas que no están emparentadas conmigo. Las cartas incluyen cuánto tiempo me ha conocido la persona de referencia, cómo me conoció y su conocimiento sobre mis características.</w:t>
      </w:r>
    </w:p>
    <w:p w14:paraId="05FDAD59" w14:textId="04C54C27" w:rsidR="006943E2" w:rsidRPr="00E266A9" w:rsidRDefault="006943E2" w:rsidP="002A313A">
      <w:pPr>
        <w:jc w:val="both"/>
        <w:rPr>
          <w:rFonts w:ascii="Roboto" w:eastAsia="Roboto" w:hAnsi="Roboto" w:cs="Times New Roman"/>
          <w:color w:val="000000"/>
          <w:lang w:val="es-ES"/>
        </w:rPr>
      </w:pPr>
      <w:r w:rsidRPr="00E266A9">
        <w:rPr>
          <w:rFonts w:ascii="Roboto" w:hAnsi="Roboto"/>
          <w:b/>
          <w:color w:val="000000"/>
          <w:sz w:val="20"/>
          <w:lang w:val="es-ES"/>
        </w:rPr>
        <w:t>Nivel 4:</w:t>
      </w:r>
      <w:r w:rsidRPr="00E266A9">
        <w:rPr>
          <w:rFonts w:ascii="Roboto" w:hAnsi="Roboto"/>
          <w:color w:val="000000"/>
          <w:lang w:val="es-ES"/>
        </w:rPr>
        <w:t xml:space="preserve"> </w:t>
      </w:r>
      <w:r w:rsidRPr="00E266A9">
        <w:rPr>
          <w:rFonts w:ascii="Roboto" w:hAnsi="Roboto"/>
          <w:b/>
          <w:color w:val="000000"/>
          <w:sz w:val="20"/>
          <w:lang w:val="es-ES"/>
        </w:rPr>
        <w:t>Si busca obtener la certificación como hogar de crianza de nivel 4, complete esta sección y luego continúe con la sección 56.14.</w:t>
      </w:r>
    </w:p>
    <w:p w14:paraId="0ACA0CE7" w14:textId="2D3A6B68" w:rsidR="00DE21F4" w:rsidRPr="00E266A9" w:rsidRDefault="00FD0890" w:rsidP="00885F82">
      <w:pPr>
        <w:spacing w:after="0"/>
        <w:ind w:left="284" w:hanging="28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un solicitante de certificación para operar un hogar de crianza de nivel 4 deberá tener al menos 4 de los siguientes:</w:t>
      </w:r>
    </w:p>
    <w:p w14:paraId="7527EFD7" w14:textId="26017873" w:rsidR="00FD0890" w:rsidRPr="00E266A9" w:rsidRDefault="00FD0890" w:rsidP="002A313A">
      <w:pPr>
        <w:pStyle w:val="ListParagraph"/>
        <w:numPr>
          <w:ilvl w:val="0"/>
          <w:numId w:val="63"/>
        </w:numPr>
        <w:spacing w:after="0"/>
        <w:ind w:left="900"/>
        <w:jc w:val="both"/>
        <w:rPr>
          <w:rFonts w:ascii="Roboto" w:eastAsia="Roboto" w:hAnsi="Roboto" w:cs="Times New Roman"/>
          <w:color w:val="000000"/>
          <w:sz w:val="20"/>
          <w:szCs w:val="20"/>
          <w:lang w:val="es-ES"/>
        </w:rPr>
      </w:pPr>
      <w:r w:rsidRPr="00E266A9">
        <w:rPr>
          <w:rFonts w:ascii="Roboto" w:hAnsi="Roboto"/>
          <w:color w:val="000000"/>
          <w:sz w:val="20"/>
          <w:lang w:val="es-ES"/>
        </w:rPr>
        <w:t>Un mínimo de un año de experiencia con menores con necesidades que requieren supervisión y cuidado adicionales.</w:t>
      </w:r>
    </w:p>
    <w:p w14:paraId="1828FAC0" w14:textId="5ECA50C5" w:rsidR="00FD0890" w:rsidRPr="00E266A9" w:rsidRDefault="00FD0890" w:rsidP="002A313A">
      <w:pPr>
        <w:pStyle w:val="ListParagraph"/>
        <w:numPr>
          <w:ilvl w:val="0"/>
          <w:numId w:val="63"/>
        </w:numPr>
        <w:ind w:left="900"/>
        <w:jc w:val="both"/>
        <w:rPr>
          <w:rFonts w:ascii="Roboto" w:eastAsia="Roboto" w:hAnsi="Roboto" w:cs="Times New Roman"/>
          <w:color w:val="000000"/>
          <w:sz w:val="20"/>
          <w:szCs w:val="20"/>
          <w:lang w:val="es-ES"/>
        </w:rPr>
      </w:pPr>
      <w:r w:rsidRPr="00E266A9">
        <w:rPr>
          <w:rFonts w:ascii="Roboto" w:hAnsi="Roboto"/>
          <w:color w:val="000000"/>
          <w:sz w:val="20"/>
          <w:lang w:val="es-ES"/>
        </w:rPr>
        <w:t>Un mínimo de 5 años de experiencia trabajando o criando niños.</w:t>
      </w:r>
    </w:p>
    <w:p w14:paraId="77286419" w14:textId="406C38F5" w:rsidR="00FD0890" w:rsidRPr="00E266A9" w:rsidRDefault="00FD0890" w:rsidP="002A313A">
      <w:pPr>
        <w:pStyle w:val="ListParagraph"/>
        <w:numPr>
          <w:ilvl w:val="0"/>
          <w:numId w:val="63"/>
        </w:numPr>
        <w:ind w:left="900"/>
        <w:jc w:val="both"/>
        <w:rPr>
          <w:rFonts w:ascii="Roboto" w:eastAsia="Roboto" w:hAnsi="Roboto" w:cs="Times New Roman"/>
          <w:color w:val="000000"/>
          <w:sz w:val="20"/>
          <w:szCs w:val="20"/>
          <w:lang w:val="es-ES"/>
        </w:rPr>
      </w:pPr>
      <w:r w:rsidRPr="00E266A9">
        <w:rPr>
          <w:rFonts w:ascii="Roboto" w:hAnsi="Roboto"/>
          <w:color w:val="000000"/>
          <w:sz w:val="20"/>
          <w:lang w:val="es-ES"/>
        </w:rPr>
        <w:t>Un mínimo de 500 horas de experiencia como proveedor de cuidado de relevo para menores bajo la supervisión de una agencia de servicios humanos.</w:t>
      </w:r>
    </w:p>
    <w:p w14:paraId="639516CE" w14:textId="1AD2CD27" w:rsidR="00FD0890" w:rsidRPr="00E266A9" w:rsidRDefault="00FD0890" w:rsidP="002A313A">
      <w:pPr>
        <w:pStyle w:val="ListParagraph"/>
        <w:numPr>
          <w:ilvl w:val="0"/>
          <w:numId w:val="63"/>
        </w:numPr>
        <w:ind w:left="900"/>
        <w:jc w:val="both"/>
        <w:rPr>
          <w:rFonts w:ascii="Roboto" w:eastAsia="Roboto" w:hAnsi="Roboto" w:cs="Times New Roman"/>
          <w:color w:val="000000"/>
          <w:sz w:val="20"/>
          <w:szCs w:val="20"/>
          <w:lang w:val="es-ES"/>
        </w:rPr>
      </w:pPr>
      <w:r w:rsidRPr="00E266A9">
        <w:rPr>
          <w:rFonts w:ascii="Roboto" w:hAnsi="Roboto"/>
          <w:color w:val="000000"/>
          <w:sz w:val="20"/>
          <w:lang w:val="es-ES"/>
        </w:rPr>
        <w:t>Un diploma de escuela secundaria o su equivalente.</w:t>
      </w:r>
    </w:p>
    <w:p w14:paraId="6998C343" w14:textId="548E290E" w:rsidR="00FD0890" w:rsidRPr="00E266A9" w:rsidRDefault="00FD0890" w:rsidP="002A313A">
      <w:pPr>
        <w:pStyle w:val="ListParagraph"/>
        <w:numPr>
          <w:ilvl w:val="0"/>
          <w:numId w:val="63"/>
        </w:numPr>
        <w:ind w:left="900"/>
        <w:jc w:val="both"/>
        <w:rPr>
          <w:rFonts w:ascii="Roboto" w:eastAsia="Roboto" w:hAnsi="Roboto" w:cs="Times New Roman"/>
          <w:color w:val="000000"/>
          <w:sz w:val="20"/>
          <w:szCs w:val="20"/>
          <w:lang w:val="es-ES"/>
        </w:rPr>
      </w:pPr>
      <w:r w:rsidRPr="00E266A9">
        <w:rPr>
          <w:rFonts w:ascii="Roboto" w:hAnsi="Roboto"/>
          <w:color w:val="000000"/>
          <w:sz w:val="20"/>
          <w:lang w:val="es-ES"/>
        </w:rPr>
        <w:t>Un título universitario, vocacional, técnico o avanzado en el área de las necesidades de tratamiento de menores, como enfermería, medicina, trabajo social o psicología.</w:t>
      </w:r>
    </w:p>
    <w:p w14:paraId="44B60D69" w14:textId="15735C06" w:rsidR="00D14C36" w:rsidRPr="00E266A9" w:rsidRDefault="00FD0890" w:rsidP="002A313A">
      <w:pPr>
        <w:pStyle w:val="ListParagraph"/>
        <w:numPr>
          <w:ilvl w:val="0"/>
          <w:numId w:val="63"/>
        </w:numPr>
        <w:ind w:left="900"/>
        <w:jc w:val="both"/>
        <w:rPr>
          <w:rFonts w:ascii="Roboto" w:eastAsia="Roboto" w:hAnsi="Roboto" w:cs="Times New Roman"/>
          <w:color w:val="000000"/>
          <w:sz w:val="20"/>
          <w:szCs w:val="20"/>
          <w:lang w:val="es-ES"/>
        </w:rPr>
      </w:pPr>
      <w:r w:rsidRPr="00E266A9">
        <w:rPr>
          <w:rFonts w:ascii="Roboto" w:hAnsi="Roboto"/>
          <w:color w:val="000000"/>
          <w:sz w:val="20"/>
          <w:lang w:val="es-ES"/>
        </w:rPr>
        <w:t>Experiencia laboral o personal para la cual el solicitante haya demostrado el conocimiento, habilidad, capacidad y motivación para satisfacer las necesidades de menores con necesidad de nivel 4.</w:t>
      </w:r>
    </w:p>
    <w:p w14:paraId="07E23157" w14:textId="059E128C"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los padres de crianza identificados en la licencia para operar un hogar de crianza de nivel 4 deben completar un mínimo de 40 horas de capacitación previa a la colocación.</w:t>
      </w:r>
    </w:p>
    <w:p w14:paraId="0B8B970C" w14:textId="1C3A3976"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los padres de crianza identificados en la licencia para operar un hogar de crianza de nivel 4 debe completar un mínimo de 30 horas de capacitación de la licencia inicial.</w:t>
      </w:r>
    </w:p>
    <w:p w14:paraId="052E62EE" w14:textId="04538CAB" w:rsidR="00FD0890" w:rsidRPr="00E266A9" w:rsidRDefault="00FD0890" w:rsidP="002A313A">
      <w:pPr>
        <w:ind w:left="270" w:hanging="270"/>
        <w:jc w:val="both"/>
        <w:rPr>
          <w:rFonts w:ascii="Roboto" w:eastAsia="Roboto" w:hAnsi="Roboto" w:cs="Times New Roman"/>
          <w:b/>
          <w:bCs/>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w:t>
      </w:r>
      <w:r w:rsidRPr="00E266A9">
        <w:rPr>
          <w:rFonts w:ascii="Roboto" w:hAnsi="Roboto"/>
          <w:color w:val="000000"/>
          <w:sz w:val="20"/>
          <w:shd w:val="clear" w:color="auto" w:fill="FFFFFF"/>
          <w:lang w:val="es-ES"/>
        </w:rPr>
        <w:t xml:space="preserve"> los</w:t>
      </w:r>
      <w:r w:rsidRPr="00E266A9">
        <w:rPr>
          <w:rFonts w:ascii="Roboto" w:hAnsi="Roboto"/>
          <w:color w:val="000000"/>
          <w:sz w:val="20"/>
          <w:lang w:val="es-ES"/>
        </w:rPr>
        <w:t xml:space="preserve"> padres de crianza identificados en la licencia para operar un hogar de crianza de nivel 4 deben completar 24 horas de capacitación continua</w:t>
      </w:r>
      <w:r w:rsidRPr="00E266A9">
        <w:rPr>
          <w:rFonts w:ascii="Times New Roman" w:hAnsi="Times New Roman"/>
          <w:color w:val="000000"/>
          <w:sz w:val="20"/>
          <w:lang w:val="es-ES"/>
        </w:rPr>
        <w:t> </w:t>
      </w:r>
      <w:r w:rsidRPr="00E266A9">
        <w:rPr>
          <w:rFonts w:ascii="Roboto" w:hAnsi="Roboto"/>
          <w:color w:val="000000"/>
          <w:sz w:val="20"/>
          <w:lang w:val="es-ES"/>
        </w:rPr>
        <w:t>en cada período de licencia de 12 meses después del período de la licencia inicial.</w:t>
      </w:r>
    </w:p>
    <w:p w14:paraId="586ADF38" w14:textId="00BB2AFA" w:rsidR="00BC05BC" w:rsidRPr="00E266A9" w:rsidRDefault="00BC05BC"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He proporcionado a la agencia de licencias 4 cartas de referencia favorables; 3 de las cuales fueron escritas por personas que no están emparentadas conmigo. Las cartas incluyen una declaración sobre cuánto tiempo me ha conocido la persona de referencia, cómo me conoció y su conocimiento sobre mis características.</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19A88917" w14:textId="77777777">
        <w:trPr>
          <w:cantSplit/>
          <w:trHeight w:val="288"/>
        </w:trPr>
        <w:tc>
          <w:tcPr>
            <w:tcW w:w="10800" w:type="dxa"/>
            <w:tcBorders>
              <w:top w:val="single" w:sz="12" w:space="0" w:color="auto"/>
              <w:bottom w:val="single" w:sz="2" w:space="0" w:color="auto"/>
            </w:tcBorders>
          </w:tcPr>
          <w:p w14:paraId="5F960772" w14:textId="77777777" w:rsidR="00FD0890" w:rsidRPr="00E266A9" w:rsidRDefault="00FD0890" w:rsidP="002A313A">
            <w:pPr>
              <w:keepNext/>
              <w:spacing w:before="2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t xml:space="preserve">56.135 </w:t>
            </w:r>
            <w:proofErr w:type="gramStart"/>
            <w:r w:rsidRPr="00E266A9">
              <w:rPr>
                <w:rFonts w:ascii="Roboto" w:hAnsi="Roboto"/>
                <w:b/>
                <w:color w:val="000000"/>
                <w:sz w:val="20"/>
                <w:lang w:val="es-ES"/>
              </w:rPr>
              <w:t>Hogares</w:t>
            </w:r>
            <w:proofErr w:type="gramEnd"/>
            <w:r w:rsidRPr="00E266A9">
              <w:rPr>
                <w:rFonts w:ascii="Roboto" w:hAnsi="Roboto"/>
                <w:b/>
                <w:color w:val="000000"/>
                <w:sz w:val="20"/>
                <w:lang w:val="es-ES"/>
              </w:rPr>
              <w:t xml:space="preserve"> de crianza de nivel 5</w:t>
            </w:r>
          </w:p>
        </w:tc>
      </w:tr>
    </w:tbl>
    <w:p w14:paraId="69FB0C34" w14:textId="77777777" w:rsidR="00675915" w:rsidRPr="00E266A9" w:rsidRDefault="00FD0890" w:rsidP="002A313A">
      <w:pPr>
        <w:spacing w:before="40"/>
        <w:jc w:val="both"/>
        <w:rPr>
          <w:rFonts w:ascii="Roboto" w:eastAsia="Roboto" w:hAnsi="Roboto" w:cs="Times New Roman"/>
          <w:b/>
          <w:color w:val="000000"/>
          <w:sz w:val="20"/>
          <w:szCs w:val="20"/>
          <w:lang w:val="es-ES"/>
        </w:rPr>
      </w:pPr>
      <w:r w:rsidRPr="00E266A9">
        <w:rPr>
          <w:rFonts w:ascii="Roboto" w:hAnsi="Roboto"/>
          <w:b/>
          <w:color w:val="000000"/>
          <w:sz w:val="20"/>
          <w:lang w:val="es-ES"/>
        </w:rPr>
        <w:t>Si busca obtener una certificación como hogar de crianza de nivel 5, complete la sección a continuación. Si desea obtener la certificación como hogar de crianza de nivel 2 a 4, omita esta sección y continúe con la sección 56.14.</w:t>
      </w:r>
    </w:p>
    <w:p w14:paraId="356EB928" w14:textId="77777777" w:rsidR="00675915" w:rsidRPr="00E266A9" w:rsidRDefault="00360A9B" w:rsidP="00885F82">
      <w:pPr>
        <w:spacing w:before="40"/>
        <w:ind w:left="284" w:hanging="284"/>
        <w:jc w:val="both"/>
        <w:rPr>
          <w:rFonts w:ascii="Roboto" w:eastAsia="Roboto" w:hAnsi="Roboto" w:cs="Times New Roman"/>
          <w:b/>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que la agencia de licencias, colocación o supervisión puede considerar desarrollar un hogar de crianza de nivel 5 si existen las circunstancias descritas en DCF 56.135 (1) (a).</w:t>
      </w:r>
    </w:p>
    <w:p w14:paraId="1D5FFEAC" w14:textId="77777777" w:rsidR="00675915" w:rsidRPr="00E266A9" w:rsidRDefault="00360A9B" w:rsidP="00885F82">
      <w:pPr>
        <w:spacing w:before="40"/>
        <w:ind w:left="284" w:hanging="284"/>
        <w:jc w:val="both"/>
        <w:rPr>
          <w:rFonts w:ascii="Roboto" w:eastAsia="Roboto" w:hAnsi="Roboto" w:cs="Times New Roman"/>
          <w:b/>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licencias, en colaboración con la agencia de colocación, la agencia de supervisión y el padre/madre de crianza propuesto, debe enviar la información descrita en DCF 56.135 (1) (c) al panel de nivel 5 del departamento para solicitar la certificación de un hogar de crianza de nivel 5.</w:t>
      </w:r>
    </w:p>
    <w:p w14:paraId="029A7D12" w14:textId="72EA30D3" w:rsidR="00360A9B" w:rsidRPr="00E266A9" w:rsidRDefault="00360A9B" w:rsidP="00885F82">
      <w:pPr>
        <w:spacing w:before="40"/>
        <w:ind w:left="284" w:hanging="284"/>
        <w:jc w:val="both"/>
        <w:rPr>
          <w:rFonts w:ascii="Roboto" w:eastAsia="Roboto" w:hAnsi="Roboto" w:cs="Times New Roman"/>
          <w:b/>
          <w:color w:val="000000"/>
          <w:sz w:val="20"/>
          <w:szCs w:val="20"/>
          <w:lang w:val="es-ES"/>
        </w:rPr>
      </w:pPr>
      <w:r w:rsidRPr="00E266A9">
        <w:rPr>
          <w:rFonts w:ascii="Roboto" w:hAnsi="Roboto"/>
          <w:color w:val="000000"/>
          <w:sz w:val="20"/>
          <w:lang w:val="es-ES"/>
        </w:rPr>
        <w:lastRenderedPageBreak/>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que la agencia de licencias, en colaboración con la agencia de colocación, la agencia de supervisión y el padre/madre de crianza propuesto, participará en una visita al sitio con el departamento y otras personas del equipo de tratamiento del menor como se describe en DCF 56.135 (1) (c) 2.</w:t>
      </w:r>
    </w:p>
    <w:p w14:paraId="7BBCCE26" w14:textId="41B390F2" w:rsidR="00360A9B" w:rsidRPr="00E266A9" w:rsidRDefault="00360A9B"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w:t>
      </w:r>
      <w:proofErr w:type="gramStart"/>
      <w:r w:rsidRPr="00E266A9">
        <w:rPr>
          <w:rFonts w:ascii="Roboto" w:hAnsi="Roboto"/>
          <w:color w:val="000000"/>
          <w:sz w:val="20"/>
          <w:lang w:val="es-ES"/>
        </w:rPr>
        <w:t>que</w:t>
      </w:r>
      <w:proofErr w:type="gramEnd"/>
      <w:r w:rsidRPr="00E266A9">
        <w:rPr>
          <w:rFonts w:ascii="Roboto" w:hAnsi="Roboto"/>
          <w:color w:val="000000"/>
          <w:sz w:val="20"/>
          <w:lang w:val="es-ES"/>
        </w:rPr>
        <w:t xml:space="preserve"> si un requisito de este capítulo no está designado como responsabilidad de la agencia de licencias, colocación o supervisión, todas las agencias involucradas en proveer cuidado, manutención, supervisión o servicios para el menor colocado en un hogar de crianza de nivel 5 firmarán un memorando de entendimiento para determinar la responsabilidad de todos los requisitos cuya responsabilidad no esté designada.</w:t>
      </w:r>
    </w:p>
    <w:p w14:paraId="153D8F9E" w14:textId="03630CDB" w:rsidR="00360A9B" w:rsidRPr="00E266A9" w:rsidRDefault="00360A9B" w:rsidP="002A313A">
      <w:pPr>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que la agencia de licencias, junto con el padre/madre de crianza, la agencia de colocación y la agencia de supervisión, seguirán de cerca el desarrollo y la operación del programa del hogar de crianza de nivel 5, según lo dispuesto en DCF 56.135 (2).</w:t>
      </w:r>
    </w:p>
    <w:p w14:paraId="75BB604F" w14:textId="20CC6C5F" w:rsidR="00360A9B" w:rsidRPr="00E266A9" w:rsidRDefault="00360A9B" w:rsidP="002A313A">
      <w:pPr>
        <w:spacing w:after="0"/>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que la agencia de licencias revisará y mantendrá registros sobre el padre de crianza, el personal del programa y los voluntarios, incluyendo todo lo siguiente:</w:t>
      </w:r>
    </w:p>
    <w:p w14:paraId="306AB494" w14:textId="5D662937" w:rsidR="00360A9B" w:rsidRPr="00E266A9" w:rsidRDefault="00360A9B" w:rsidP="002A313A">
      <w:pPr>
        <w:pStyle w:val="ListParagraph"/>
        <w:numPr>
          <w:ilvl w:val="0"/>
          <w:numId w:val="22"/>
        </w:numPr>
        <w:spacing w:after="0"/>
        <w:ind w:left="900"/>
        <w:jc w:val="both"/>
        <w:rPr>
          <w:rFonts w:ascii="Roboto" w:hAnsi="Roboto"/>
          <w:color w:val="000000"/>
          <w:sz w:val="20"/>
          <w:szCs w:val="20"/>
          <w:lang w:val="es-ES"/>
        </w:rPr>
      </w:pPr>
      <w:r w:rsidRPr="00E266A9">
        <w:rPr>
          <w:rFonts w:ascii="Roboto" w:hAnsi="Roboto"/>
          <w:color w:val="000000"/>
          <w:sz w:val="20"/>
          <w:lang w:val="es-ES"/>
        </w:rPr>
        <w:t>Divulgaciones de información de antecedentes completadas y resultados de verificación de antecedentes que documenten que se cumplen los requisitos de verificación de antecedentes según s. 48.685, Stats., y s. DCF 56.055.</w:t>
      </w:r>
    </w:p>
    <w:p w14:paraId="089E719A" w14:textId="77777777" w:rsidR="00360A9B" w:rsidRPr="00E266A9" w:rsidRDefault="00360A9B" w:rsidP="002A313A">
      <w:pPr>
        <w:pStyle w:val="ListParagraph"/>
        <w:numPr>
          <w:ilvl w:val="0"/>
          <w:numId w:val="22"/>
        </w:numPr>
        <w:ind w:left="900"/>
        <w:jc w:val="both"/>
        <w:rPr>
          <w:rFonts w:ascii="Roboto" w:hAnsi="Roboto"/>
          <w:color w:val="000000"/>
          <w:sz w:val="20"/>
          <w:szCs w:val="20"/>
          <w:lang w:val="es-ES"/>
        </w:rPr>
      </w:pPr>
      <w:r w:rsidRPr="00E266A9">
        <w:rPr>
          <w:rFonts w:ascii="Roboto" w:hAnsi="Roboto"/>
          <w:color w:val="000000"/>
          <w:sz w:val="20"/>
          <w:lang w:val="es-ES"/>
        </w:rPr>
        <w:t>Documentación de que el padre/madre de crianza y el personal del programa han completado la capacitación y orientación requerida en esta sección.</w:t>
      </w:r>
    </w:p>
    <w:p w14:paraId="4178E0A2" w14:textId="77777777" w:rsidR="00360A9B" w:rsidRPr="00E266A9" w:rsidRDefault="00360A9B" w:rsidP="002A313A">
      <w:pPr>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que un hogar de crianza de nivel 5 solo puede proporcionar cuidado de relevo al menor que fue colocado previamente en el hogar de crianza, o a un menor específicamente identificado y aprobado por el departamento de forma planificada.</w:t>
      </w:r>
    </w:p>
    <w:p w14:paraId="554E8FD3" w14:textId="3347FF5E" w:rsidR="00360A9B" w:rsidRPr="00E266A9" w:rsidRDefault="00360A9B" w:rsidP="002A313A">
      <w:pPr>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w:t>
      </w:r>
      <w:r w:rsidRPr="00E266A9">
        <w:rPr>
          <w:rFonts w:ascii="Roboto" w:hAnsi="Roboto"/>
          <w:b/>
          <w:color w:val="000000"/>
          <w:sz w:val="20"/>
          <w:lang w:val="es-ES"/>
        </w:rPr>
        <w:t>*</w:t>
      </w:r>
      <w:r w:rsidRPr="00E266A9">
        <w:rPr>
          <w:rFonts w:ascii="Roboto" w:hAnsi="Roboto"/>
          <w:color w:val="000000"/>
          <w:sz w:val="20"/>
          <w:lang w:val="es-ES"/>
        </w:rPr>
        <w:t>Además de los requisitos en s. DCF 56.05, el padre/madre de crianza de un hogar de nivel 5 debe tener las siguientes cualificaciones descritas en DCF 56.135 (6) (a).</w:t>
      </w:r>
    </w:p>
    <w:p w14:paraId="41F07DD9" w14:textId="77777777" w:rsidR="00360A9B" w:rsidRPr="00E266A9" w:rsidRDefault="00360A9B" w:rsidP="002A313A">
      <w:pPr>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w:t>
      </w:r>
      <w:r w:rsidRPr="00E266A9">
        <w:rPr>
          <w:rFonts w:ascii="Roboto" w:hAnsi="Roboto"/>
          <w:b/>
          <w:color w:val="000000"/>
          <w:sz w:val="20"/>
          <w:lang w:val="es-ES"/>
        </w:rPr>
        <w:t>**</w:t>
      </w:r>
      <w:r w:rsidRPr="00E266A9">
        <w:rPr>
          <w:rFonts w:ascii="Roboto" w:hAnsi="Roboto"/>
          <w:color w:val="000000"/>
          <w:sz w:val="20"/>
          <w:lang w:val="es-ES"/>
        </w:rPr>
        <w:t xml:space="preserve"> Entiendo que </w:t>
      </w:r>
      <w:bookmarkStart w:id="5" w:name="_Hlk196315769"/>
      <w:r w:rsidRPr="00E266A9">
        <w:rPr>
          <w:rFonts w:ascii="Roboto" w:hAnsi="Roboto"/>
          <w:color w:val="000000"/>
          <w:sz w:val="20"/>
          <w:lang w:val="es-ES"/>
        </w:rPr>
        <w:t xml:space="preserve">el padre/madre de crianza de un hogar de crianza de nivel 5 </w:t>
      </w:r>
      <w:bookmarkEnd w:id="5"/>
      <w:r w:rsidRPr="00E266A9">
        <w:rPr>
          <w:rFonts w:ascii="Roboto" w:hAnsi="Roboto"/>
          <w:color w:val="000000"/>
          <w:sz w:val="20"/>
          <w:lang w:val="es-ES"/>
        </w:rPr>
        <w:t>debe completar un mínimo de 40 horas de capacitación previa a la colocación.</w:t>
      </w:r>
    </w:p>
    <w:p w14:paraId="4218D2C3" w14:textId="67774879" w:rsidR="00360A9B" w:rsidRPr="00E266A9" w:rsidRDefault="00360A9B" w:rsidP="002A313A">
      <w:pPr>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w:t>
      </w:r>
      <w:r w:rsidRPr="00E266A9">
        <w:rPr>
          <w:rFonts w:ascii="Roboto" w:hAnsi="Roboto"/>
          <w:b/>
          <w:color w:val="000000"/>
          <w:sz w:val="20"/>
          <w:lang w:val="es-ES"/>
        </w:rPr>
        <w:t>**</w:t>
      </w:r>
      <w:r w:rsidRPr="00E266A9">
        <w:rPr>
          <w:rFonts w:ascii="Roboto" w:hAnsi="Roboto"/>
          <w:color w:val="000000"/>
          <w:sz w:val="20"/>
          <w:lang w:val="es-ES"/>
        </w:rPr>
        <w:t xml:space="preserve"> Entiendo que el padre/madre de crianza de un hogar de crianza de nivel 5 debe completar un mínimo de 30 horas de capacitación durante el período de licencia inicial.</w:t>
      </w:r>
    </w:p>
    <w:p w14:paraId="4D5A5004" w14:textId="14482CD4" w:rsidR="00360A9B" w:rsidRPr="00E266A9" w:rsidRDefault="00360A9B" w:rsidP="002A313A">
      <w:pPr>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w:t>
      </w:r>
      <w:r w:rsidRPr="00E266A9">
        <w:rPr>
          <w:rFonts w:ascii="Roboto" w:hAnsi="Roboto"/>
          <w:b/>
          <w:color w:val="000000"/>
          <w:sz w:val="20"/>
          <w:lang w:val="es-ES"/>
        </w:rPr>
        <w:t>*</w:t>
      </w:r>
      <w:r w:rsidRPr="00E266A9">
        <w:rPr>
          <w:rFonts w:ascii="Roboto" w:hAnsi="Roboto"/>
          <w:color w:val="000000"/>
          <w:sz w:val="20"/>
          <w:lang w:val="es-ES"/>
        </w:rPr>
        <w:t xml:space="preserve"> Entiendo que</w:t>
      </w:r>
      <w:r w:rsidRPr="00E266A9">
        <w:rPr>
          <w:rFonts w:ascii="Roboto" w:hAnsi="Roboto"/>
          <w:color w:val="000000"/>
          <w:sz w:val="20"/>
          <w:shd w:val="clear" w:color="auto" w:fill="FFFFFF"/>
          <w:lang w:val="es-ES"/>
        </w:rPr>
        <w:t xml:space="preserve"> el padre/madre de crianza de un hogar de crianza de nivel 5 </w:t>
      </w:r>
      <w:r w:rsidRPr="00E266A9">
        <w:rPr>
          <w:rFonts w:ascii="Roboto" w:hAnsi="Roboto"/>
          <w:color w:val="000000"/>
          <w:sz w:val="20"/>
          <w:lang w:val="es-ES"/>
        </w:rPr>
        <w:t>debe completar 24 horas de capacitación continua</w:t>
      </w:r>
      <w:r w:rsidRPr="00E266A9">
        <w:rPr>
          <w:rFonts w:ascii="Times New Roman" w:hAnsi="Times New Roman"/>
          <w:color w:val="000000"/>
          <w:sz w:val="20"/>
          <w:lang w:val="es-ES"/>
        </w:rPr>
        <w:t> </w:t>
      </w:r>
      <w:r w:rsidRPr="00E266A9">
        <w:rPr>
          <w:rFonts w:ascii="Roboto" w:hAnsi="Roboto"/>
          <w:color w:val="000000"/>
          <w:sz w:val="20"/>
          <w:lang w:val="es-ES"/>
        </w:rPr>
        <w:t>en cada período de licencia de 12 meses después del período de licencia inicial.</w:t>
      </w:r>
    </w:p>
    <w:p w14:paraId="1CBC86BE" w14:textId="1F09280B" w:rsidR="00360A9B" w:rsidRPr="00E266A9" w:rsidRDefault="00360A9B" w:rsidP="002A313A">
      <w:pPr>
        <w:ind w:left="270" w:hanging="270"/>
        <w:jc w:val="both"/>
        <w:rPr>
          <w:rFonts w:ascii="Roboto" w:hAnsi="Roboto"/>
          <w:b/>
          <w:bCs/>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w:t>
      </w:r>
      <w:r w:rsidRPr="00E266A9">
        <w:rPr>
          <w:rFonts w:ascii="Roboto" w:hAnsi="Roboto"/>
          <w:b/>
          <w:color w:val="000000"/>
          <w:sz w:val="20"/>
          <w:lang w:val="es-ES"/>
        </w:rPr>
        <w:t>*</w:t>
      </w:r>
      <w:r w:rsidRPr="00E266A9">
        <w:rPr>
          <w:rFonts w:ascii="Roboto" w:hAnsi="Roboto"/>
          <w:color w:val="000000"/>
          <w:sz w:val="20"/>
          <w:lang w:val="es-ES"/>
        </w:rPr>
        <w:t>Como padre/madre de crianza de un hogar de crianza de nivel 5, supervisaré las operaciones diarias del hogar de crianza de nivel 5, incluyendo la contratación, capacitación y evaluación del personal del programa.</w:t>
      </w:r>
    </w:p>
    <w:p w14:paraId="0789DFF9" w14:textId="3D51E2AC" w:rsidR="00360A9B" w:rsidRPr="00E266A9" w:rsidRDefault="00360A9B" w:rsidP="002A313A">
      <w:pPr>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w:t>
      </w:r>
      <w:r w:rsidRPr="00E266A9">
        <w:rPr>
          <w:rFonts w:ascii="Roboto" w:hAnsi="Roboto"/>
          <w:b/>
          <w:color w:val="000000"/>
          <w:sz w:val="20"/>
          <w:lang w:val="es-ES"/>
        </w:rPr>
        <w:t>*</w:t>
      </w:r>
      <w:r w:rsidRPr="00E266A9">
        <w:rPr>
          <w:rFonts w:ascii="Roboto" w:hAnsi="Roboto"/>
          <w:color w:val="000000"/>
          <w:sz w:val="20"/>
          <w:lang w:val="es-ES"/>
        </w:rPr>
        <w:t>Como padre/madre de crianza de un hogar de crianza de nivel 5, proporcionaré supervisión y orientación al personal del programa.</w:t>
      </w:r>
    </w:p>
    <w:p w14:paraId="4F6208BB" w14:textId="0971AE90" w:rsidR="00360A9B" w:rsidRPr="00E266A9" w:rsidRDefault="00360A9B" w:rsidP="002A313A">
      <w:pPr>
        <w:ind w:left="270" w:hanging="270"/>
        <w:jc w:val="both"/>
        <w:rPr>
          <w:rFonts w:ascii="Roboto" w:hAnsi="Roboto"/>
          <w:b/>
          <w:bCs/>
          <w:color w:val="000000"/>
          <w:sz w:val="20"/>
          <w:szCs w:val="20"/>
          <w:lang w:val="es-ES"/>
        </w:rPr>
      </w:pPr>
      <w:r w:rsidRPr="00E266A9">
        <w:rPr>
          <w:rFonts w:ascii="Roboto" w:hAnsi="Roboto"/>
          <w:b/>
          <w:color w:val="000000"/>
          <w:sz w:val="20"/>
          <w:lang w:val="es-ES"/>
        </w:rPr>
        <w:fldChar w:fldCharType="begin">
          <w:ffData>
            <w:name w:val=""/>
            <w:enabled/>
            <w:calcOnExit w:val="0"/>
            <w:checkBox>
              <w:size w:val="20"/>
              <w:default w:val="0"/>
            </w:checkBox>
          </w:ffData>
        </w:fldChar>
      </w:r>
      <w:r w:rsidRPr="00E266A9">
        <w:rPr>
          <w:rFonts w:ascii="Roboto" w:hAnsi="Roboto"/>
          <w:b/>
          <w:color w:val="000000"/>
          <w:sz w:val="20"/>
          <w:lang w:val="es-ES"/>
        </w:rPr>
        <w:instrText xml:space="preserve"> FORMCHECKBOX </w:instrText>
      </w:r>
      <w:r w:rsidRPr="00E266A9">
        <w:rPr>
          <w:rFonts w:ascii="Roboto" w:hAnsi="Roboto"/>
          <w:b/>
          <w:color w:val="000000"/>
          <w:sz w:val="20"/>
          <w:lang w:val="es-ES"/>
        </w:rPr>
      </w:r>
      <w:r w:rsidRPr="00E266A9">
        <w:rPr>
          <w:rFonts w:ascii="Roboto" w:hAnsi="Roboto"/>
          <w:b/>
          <w:color w:val="000000"/>
          <w:sz w:val="20"/>
          <w:lang w:val="es-ES"/>
        </w:rPr>
        <w:fldChar w:fldCharType="separate"/>
      </w:r>
      <w:r w:rsidRPr="00E266A9">
        <w:rPr>
          <w:rFonts w:ascii="Roboto" w:hAnsi="Roboto"/>
          <w:b/>
          <w:color w:val="000000"/>
          <w:sz w:val="20"/>
          <w:lang w:val="es-ES"/>
        </w:rPr>
        <w:fldChar w:fldCharType="end"/>
      </w:r>
      <w:r w:rsidRPr="00E266A9">
        <w:rPr>
          <w:rFonts w:ascii="Roboto" w:hAnsi="Roboto"/>
          <w:b/>
          <w:color w:val="000000"/>
          <w:sz w:val="20"/>
          <w:lang w:val="es-ES"/>
        </w:rPr>
        <w:t xml:space="preserve"> *</w:t>
      </w:r>
      <w:r w:rsidRPr="00E266A9">
        <w:rPr>
          <w:rFonts w:ascii="Roboto" w:hAnsi="Roboto"/>
          <w:color w:val="000000"/>
          <w:sz w:val="20"/>
          <w:lang w:val="es-ES"/>
        </w:rPr>
        <w:t>Como padre/madre de crianza de un hogar de crianza de nivel 5, participaré en el equipo de tratamiento del menor en cuidado de crianza y asumiré la responsabilidad principal de implementar las estrategias de cuidado y tratamiento en el hogar especificadas en el plan de tratamiento del menor.</w:t>
      </w:r>
    </w:p>
    <w:p w14:paraId="7EF5CD64" w14:textId="69428820" w:rsidR="00360A9B" w:rsidRPr="00E266A9" w:rsidRDefault="00360A9B" w:rsidP="002A313A">
      <w:pPr>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w:t>
      </w:r>
      <w:r w:rsidRPr="00E266A9">
        <w:rPr>
          <w:rFonts w:ascii="Roboto" w:hAnsi="Roboto"/>
          <w:b/>
          <w:color w:val="000000"/>
          <w:sz w:val="20"/>
          <w:lang w:val="es-ES"/>
        </w:rPr>
        <w:t>**</w:t>
      </w:r>
      <w:r w:rsidRPr="00E266A9">
        <w:rPr>
          <w:rFonts w:ascii="Roboto" w:hAnsi="Roboto"/>
          <w:color w:val="000000"/>
          <w:sz w:val="20"/>
          <w:lang w:val="es-ES"/>
        </w:rPr>
        <w:t>Como padre/madre de crianza de un hogar de crianza de nivel 5, tendré un contacto en persona con el menor colocado en el hogar de crianza por lo menos una vez por semana durante su colocación. Los contactos brindarán oportunidades para que el padre/madre de crianza y el menor participen en interacciones entre padres e hijos, como hacer la tarea, jugar y realizar salidas comunitarias para crear un ambiente hogareño para el menor.</w:t>
      </w:r>
    </w:p>
    <w:p w14:paraId="36D55EE7" w14:textId="386D2E35" w:rsidR="00360A9B" w:rsidRPr="00E266A9" w:rsidRDefault="00360A9B" w:rsidP="002A313A">
      <w:pPr>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Como padre/madre de crianza de un hogar de crianza de nivel 5, me aseguraré de que el personal del programa promueva la normalidad para los menores colocados en el hogar de crianza, aplicando el estándar razonable y prudente cono padres al tomar decisiones relativas a la participación del menor en actividades extracurriculares, de enriquecimiento, culturales y sociales apropiadas para su edad o desarrollo, según s. DCF 56.09 (3), y que tengan acceso a la información para tomar esas decisiones.</w:t>
      </w:r>
    </w:p>
    <w:p w14:paraId="32A69B36" w14:textId="4F928763" w:rsidR="00360A9B" w:rsidRPr="00E266A9" w:rsidRDefault="00360A9B" w:rsidP="002A313A">
      <w:pPr>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que el número de personal de los hogares de acogida de nivel 5 debe ser suficiente para cumplir con la proporción reglamentaria de personal por menor.</w:t>
      </w:r>
    </w:p>
    <w:p w14:paraId="3C9D318C" w14:textId="4360BC87" w:rsidR="00360A9B" w:rsidRPr="00E266A9" w:rsidRDefault="00360A9B" w:rsidP="002A313A">
      <w:pPr>
        <w:ind w:left="270" w:hanging="270"/>
        <w:jc w:val="both"/>
        <w:rPr>
          <w:rFonts w:ascii="Roboto" w:hAnsi="Roboto"/>
          <w:color w:val="000000"/>
          <w:sz w:val="20"/>
          <w:szCs w:val="20"/>
          <w:lang w:val="es-ES"/>
        </w:rPr>
      </w:pPr>
      <w:r w:rsidRPr="00E266A9">
        <w:rPr>
          <w:rFonts w:ascii="Roboto" w:hAnsi="Roboto"/>
          <w:color w:val="000000"/>
          <w:sz w:val="20"/>
          <w:lang w:val="es-ES"/>
        </w:rPr>
        <w:lastRenderedPageBreak/>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que una agencia de licencias, colocación o supervisión, o el departamento pueden exigir que el número de personal del programa en servicio sea mayor que los requisitos mínimos necesarios según sea necesario para satisfacer las necesidades de cada menor en cuidado de crianza y garantizar su seguridad y bienestar.</w:t>
      </w:r>
    </w:p>
    <w:p w14:paraId="758293E9" w14:textId="77777777" w:rsidR="00360A9B" w:rsidRPr="00E266A9" w:rsidRDefault="00360A9B" w:rsidP="002A313A">
      <w:pPr>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que el personal del programa será responsable de la supervisión diaria del menor y de proporcionar cuidado directo al menor para garantizar su seguridad y bienestar.</w:t>
      </w:r>
    </w:p>
    <w:p w14:paraId="2D71397F" w14:textId="50CEB1FA" w:rsidR="00360A9B" w:rsidRPr="00E266A9" w:rsidRDefault="00360A9B" w:rsidP="002A313A">
      <w:pPr>
        <w:spacing w:after="0"/>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w:t>
      </w:r>
      <w:r w:rsidRPr="00E266A9">
        <w:rPr>
          <w:rFonts w:ascii="Roboto" w:hAnsi="Roboto"/>
          <w:b/>
          <w:color w:val="000000"/>
          <w:sz w:val="20"/>
          <w:lang w:val="es-ES"/>
        </w:rPr>
        <w:t>*</w:t>
      </w:r>
      <w:r w:rsidRPr="00E266A9">
        <w:rPr>
          <w:rFonts w:ascii="Roboto" w:hAnsi="Roboto"/>
          <w:color w:val="000000"/>
          <w:sz w:val="20"/>
          <w:lang w:val="es-ES"/>
        </w:rPr>
        <w:t xml:space="preserve"> Entiendo que los miembros del personal del programa deben tener al menos 18 </w:t>
      </w:r>
      <w:r w:rsidR="00722597" w:rsidRPr="00E266A9">
        <w:rPr>
          <w:rFonts w:ascii="Roboto" w:hAnsi="Roboto"/>
          <w:color w:val="000000"/>
          <w:sz w:val="20"/>
          <w:lang w:val="es-ES"/>
        </w:rPr>
        <w:t>años</w:t>
      </w:r>
      <w:r w:rsidRPr="00E266A9">
        <w:rPr>
          <w:rFonts w:ascii="Roboto" w:hAnsi="Roboto"/>
          <w:color w:val="000000"/>
          <w:sz w:val="20"/>
          <w:lang w:val="es-ES"/>
        </w:rPr>
        <w:t xml:space="preserve"> y cumplir con al menos una de las siguientes cualificaciones:</w:t>
      </w:r>
    </w:p>
    <w:p w14:paraId="6BB78DAF" w14:textId="74B6D219" w:rsidR="00360A9B" w:rsidRPr="00E266A9" w:rsidRDefault="00360A9B" w:rsidP="002A313A">
      <w:pPr>
        <w:pStyle w:val="ListParagraph"/>
        <w:numPr>
          <w:ilvl w:val="0"/>
          <w:numId w:val="26"/>
        </w:numPr>
        <w:spacing w:after="0"/>
        <w:ind w:left="900"/>
        <w:jc w:val="both"/>
        <w:rPr>
          <w:rFonts w:ascii="Roboto" w:hAnsi="Roboto"/>
          <w:color w:val="000000"/>
          <w:sz w:val="20"/>
          <w:szCs w:val="20"/>
          <w:lang w:val="es-ES"/>
        </w:rPr>
      </w:pPr>
      <w:r w:rsidRPr="00E266A9">
        <w:rPr>
          <w:rFonts w:ascii="Roboto" w:hAnsi="Roboto"/>
          <w:color w:val="000000"/>
          <w:sz w:val="20"/>
          <w:lang w:val="es-ES"/>
        </w:rPr>
        <w:t>Título de asociado o superior de un colegio o universidad acreditada.</w:t>
      </w:r>
    </w:p>
    <w:p w14:paraId="7BC35686" w14:textId="77777777" w:rsidR="00360A9B" w:rsidRPr="00E266A9" w:rsidRDefault="00360A9B" w:rsidP="002A313A">
      <w:pPr>
        <w:pStyle w:val="ListParagraph"/>
        <w:numPr>
          <w:ilvl w:val="0"/>
          <w:numId w:val="26"/>
        </w:numPr>
        <w:spacing w:after="0"/>
        <w:ind w:left="900"/>
        <w:jc w:val="both"/>
        <w:rPr>
          <w:rFonts w:ascii="Roboto" w:hAnsi="Roboto"/>
          <w:color w:val="000000"/>
          <w:sz w:val="20"/>
          <w:szCs w:val="20"/>
          <w:lang w:val="es-ES"/>
        </w:rPr>
      </w:pPr>
      <w:r w:rsidRPr="00E266A9">
        <w:rPr>
          <w:rFonts w:ascii="Roboto" w:hAnsi="Roboto"/>
          <w:color w:val="000000"/>
          <w:sz w:val="20"/>
          <w:lang w:val="es-ES"/>
        </w:rPr>
        <w:t>Estar actualmente inscritos y asistir regularmente a un colegio o universidad acreditada.</w:t>
      </w:r>
    </w:p>
    <w:p w14:paraId="0FDB5EE0" w14:textId="24A7064A" w:rsidR="00360A9B" w:rsidRPr="00E266A9" w:rsidRDefault="00360A9B" w:rsidP="002A313A">
      <w:pPr>
        <w:pStyle w:val="ListParagraph"/>
        <w:numPr>
          <w:ilvl w:val="0"/>
          <w:numId w:val="26"/>
        </w:numPr>
        <w:ind w:left="900"/>
        <w:jc w:val="both"/>
        <w:rPr>
          <w:rFonts w:ascii="Roboto" w:hAnsi="Roboto"/>
          <w:color w:val="000000"/>
          <w:sz w:val="20"/>
          <w:szCs w:val="20"/>
          <w:lang w:val="es-ES"/>
        </w:rPr>
      </w:pPr>
      <w:r w:rsidRPr="00E266A9">
        <w:rPr>
          <w:rFonts w:ascii="Roboto" w:hAnsi="Roboto"/>
          <w:color w:val="000000"/>
          <w:sz w:val="20"/>
          <w:lang w:val="es-ES"/>
        </w:rPr>
        <w:t>Al menos un año de experiencia a tiempo completo trabajando en un programa formal con el tipo de población infantil atendida por el hogar de crianza de nivel 5 donde el solicitante está buscando empleo.</w:t>
      </w:r>
    </w:p>
    <w:p w14:paraId="6DD36527" w14:textId="36A90C71" w:rsidR="00360A9B" w:rsidRPr="00E266A9" w:rsidRDefault="00360A9B" w:rsidP="002A313A">
      <w:pPr>
        <w:pStyle w:val="ListParagraph"/>
        <w:numPr>
          <w:ilvl w:val="0"/>
          <w:numId w:val="26"/>
        </w:numPr>
        <w:ind w:left="900"/>
        <w:jc w:val="both"/>
        <w:rPr>
          <w:rFonts w:ascii="Roboto" w:hAnsi="Roboto"/>
          <w:color w:val="000000"/>
          <w:sz w:val="20"/>
          <w:szCs w:val="20"/>
          <w:lang w:val="es-ES"/>
        </w:rPr>
      </w:pPr>
      <w:r w:rsidRPr="00E266A9">
        <w:rPr>
          <w:rFonts w:ascii="Roboto" w:hAnsi="Roboto"/>
          <w:color w:val="000000"/>
          <w:sz w:val="20"/>
          <w:lang w:val="es-ES"/>
        </w:rPr>
        <w:t>Certificación como trabajador de cuidado infantil y juvenil bajo los estándares de la Asociación de Profesionales de Cuidado Infantil y Juvenil de Wisconsin (Wisconsin Association of Child and Youth Care Professionals) u otra autoridad certificadora reconocida por el departamento.</w:t>
      </w:r>
    </w:p>
    <w:p w14:paraId="61DC88B2" w14:textId="0E4F1070" w:rsidR="00360A9B" w:rsidRPr="00E266A9" w:rsidRDefault="00360A9B" w:rsidP="002A313A">
      <w:pPr>
        <w:pStyle w:val="ListParagraph"/>
        <w:numPr>
          <w:ilvl w:val="0"/>
          <w:numId w:val="26"/>
        </w:numPr>
        <w:ind w:left="900"/>
        <w:jc w:val="both"/>
        <w:rPr>
          <w:rFonts w:ascii="Roboto" w:hAnsi="Roboto"/>
          <w:color w:val="000000"/>
          <w:sz w:val="20"/>
          <w:szCs w:val="20"/>
          <w:lang w:val="es-ES"/>
        </w:rPr>
      </w:pPr>
      <w:r w:rsidRPr="00E266A9">
        <w:rPr>
          <w:rFonts w:ascii="Roboto" w:hAnsi="Roboto"/>
          <w:color w:val="000000"/>
          <w:sz w:val="20"/>
          <w:lang w:val="es-ES"/>
        </w:rPr>
        <w:t>Experiencia personal con una persona que tiene necesidades similares a la población que atenderá.</w:t>
      </w:r>
    </w:p>
    <w:p w14:paraId="6474F47F" w14:textId="0A3653CF" w:rsidR="00360A9B" w:rsidRPr="00E266A9" w:rsidRDefault="00360A9B" w:rsidP="002A313A">
      <w:pPr>
        <w:pStyle w:val="ListParagraph"/>
        <w:numPr>
          <w:ilvl w:val="0"/>
          <w:numId w:val="26"/>
        </w:numPr>
        <w:ind w:left="900"/>
        <w:jc w:val="both"/>
        <w:rPr>
          <w:rFonts w:ascii="Roboto" w:hAnsi="Roboto"/>
          <w:color w:val="000000"/>
          <w:sz w:val="20"/>
          <w:szCs w:val="20"/>
          <w:lang w:val="es-ES"/>
        </w:rPr>
      </w:pPr>
      <w:r w:rsidRPr="00E266A9">
        <w:rPr>
          <w:rFonts w:ascii="Roboto" w:hAnsi="Roboto"/>
          <w:color w:val="000000"/>
          <w:sz w:val="20"/>
          <w:lang w:val="es-ES"/>
        </w:rPr>
        <w:t>Habilidades y características personales que se relacionan con el cuidado de menores en cuidado de crianza con necesidades similares a las de la población atendida.</w:t>
      </w:r>
    </w:p>
    <w:p w14:paraId="75D49230" w14:textId="6139EBBD" w:rsidR="00360A9B" w:rsidRPr="00E266A9" w:rsidRDefault="00360A9B" w:rsidP="002A313A">
      <w:pPr>
        <w:spacing w:after="0"/>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que cuando un solicitante para un puesto de personal del programa en un hogar de crianza de nivel 5 comienza a trabajar, el padre/madre o la agencia de licencias harán todo lo siguiente con respecto al solicitante:</w:t>
      </w:r>
    </w:p>
    <w:p w14:paraId="76F92469" w14:textId="06158CB4" w:rsidR="00360A9B" w:rsidRPr="00E266A9" w:rsidRDefault="00360A9B" w:rsidP="002A313A">
      <w:pPr>
        <w:pStyle w:val="ListParagraph"/>
        <w:numPr>
          <w:ilvl w:val="0"/>
          <w:numId w:val="27"/>
        </w:numPr>
        <w:spacing w:after="0"/>
        <w:ind w:left="900"/>
        <w:jc w:val="both"/>
        <w:rPr>
          <w:rFonts w:ascii="Roboto" w:hAnsi="Roboto"/>
          <w:color w:val="000000"/>
          <w:sz w:val="20"/>
          <w:szCs w:val="20"/>
          <w:lang w:val="es-ES"/>
        </w:rPr>
      </w:pPr>
      <w:r w:rsidRPr="00E266A9">
        <w:rPr>
          <w:rFonts w:ascii="Roboto" w:hAnsi="Roboto"/>
          <w:color w:val="000000"/>
          <w:sz w:val="20"/>
          <w:lang w:val="es-ES"/>
        </w:rPr>
        <w:t>Realizar y documentar una verificación de antecedentes, de conformidad con s. 48.685, Stats., y s. DCF 56.055.</w:t>
      </w:r>
    </w:p>
    <w:p w14:paraId="4EF6BC6A" w14:textId="03C37D1B" w:rsidR="00360A9B" w:rsidRPr="00E266A9" w:rsidRDefault="00360A9B" w:rsidP="002A313A">
      <w:pPr>
        <w:pStyle w:val="ListParagraph"/>
        <w:numPr>
          <w:ilvl w:val="0"/>
          <w:numId w:val="27"/>
        </w:numPr>
        <w:ind w:left="900"/>
        <w:jc w:val="both"/>
        <w:rPr>
          <w:rFonts w:ascii="Roboto" w:hAnsi="Roboto"/>
          <w:color w:val="000000"/>
          <w:sz w:val="20"/>
          <w:szCs w:val="20"/>
          <w:lang w:val="es-ES"/>
        </w:rPr>
      </w:pPr>
      <w:r w:rsidRPr="00E266A9">
        <w:rPr>
          <w:rFonts w:ascii="Roboto" w:hAnsi="Roboto"/>
          <w:color w:val="000000"/>
          <w:sz w:val="20"/>
          <w:lang w:val="es-ES"/>
        </w:rPr>
        <w:t>Determinar que al solicitante no se le ha revocado o rechazado una licencia para operar un hogar de crianza temporal, hogar grupal o centro de cuidado residencial para niños y jóvenes en los últimos 2 años.</w:t>
      </w:r>
    </w:p>
    <w:p w14:paraId="6AA71A7A" w14:textId="7DA3329F" w:rsidR="00360A9B" w:rsidRPr="00E266A9" w:rsidRDefault="00360A9B" w:rsidP="002A313A">
      <w:pPr>
        <w:pStyle w:val="ListParagraph"/>
        <w:numPr>
          <w:ilvl w:val="0"/>
          <w:numId w:val="27"/>
        </w:numPr>
        <w:ind w:left="900"/>
        <w:jc w:val="both"/>
        <w:rPr>
          <w:rFonts w:ascii="Roboto" w:hAnsi="Roboto"/>
          <w:color w:val="000000"/>
          <w:sz w:val="20"/>
          <w:szCs w:val="20"/>
          <w:lang w:val="es-ES"/>
        </w:rPr>
      </w:pPr>
      <w:r w:rsidRPr="00E266A9">
        <w:rPr>
          <w:rFonts w:ascii="Roboto" w:hAnsi="Roboto"/>
          <w:b/>
          <w:color w:val="000000"/>
          <w:sz w:val="20"/>
          <w:lang w:val="es-ES"/>
        </w:rPr>
        <w:t>*</w:t>
      </w:r>
      <w:r w:rsidRPr="00E266A9">
        <w:rPr>
          <w:rFonts w:ascii="Roboto" w:hAnsi="Roboto"/>
          <w:color w:val="000000"/>
          <w:sz w:val="20"/>
          <w:lang w:val="es-ES"/>
        </w:rPr>
        <w:t>Obtener referencias favorables de al menos 3 personas que no sean parientes.</w:t>
      </w:r>
    </w:p>
    <w:p w14:paraId="27AFB0B5" w14:textId="5D19281A" w:rsidR="00360A9B" w:rsidRPr="00E266A9" w:rsidRDefault="00360A9B" w:rsidP="002A313A">
      <w:pPr>
        <w:pStyle w:val="ListParagraph"/>
        <w:numPr>
          <w:ilvl w:val="0"/>
          <w:numId w:val="27"/>
        </w:numPr>
        <w:ind w:left="900"/>
        <w:jc w:val="both"/>
        <w:rPr>
          <w:rFonts w:ascii="Roboto" w:hAnsi="Roboto"/>
          <w:color w:val="000000"/>
          <w:sz w:val="20"/>
          <w:szCs w:val="20"/>
          <w:lang w:val="es-ES"/>
        </w:rPr>
      </w:pPr>
      <w:r w:rsidRPr="00E266A9">
        <w:rPr>
          <w:rFonts w:ascii="Roboto" w:hAnsi="Roboto"/>
          <w:color w:val="000000"/>
          <w:sz w:val="20"/>
          <w:lang w:val="es-ES"/>
        </w:rPr>
        <w:t>Determinar que el solicitante tiene la capacidad de nutrir y cuidar a los niños y no tiene antecedentes de una acción civil, condena penal o violación de normas administrativas que esté sustancialmente relacionada con el cuidado de un niño o un historial de ejercer un juicio deficiente, o abuso de alcohol o drogas.</w:t>
      </w:r>
    </w:p>
    <w:p w14:paraId="1A1AE94C" w14:textId="29244916" w:rsidR="00360A9B" w:rsidRPr="00E266A9" w:rsidRDefault="00360A9B" w:rsidP="002A313A">
      <w:pPr>
        <w:pStyle w:val="ListParagraph"/>
        <w:numPr>
          <w:ilvl w:val="0"/>
          <w:numId w:val="27"/>
        </w:numPr>
        <w:ind w:left="900"/>
        <w:jc w:val="both"/>
        <w:rPr>
          <w:rFonts w:ascii="Roboto" w:hAnsi="Roboto"/>
          <w:color w:val="000000"/>
          <w:sz w:val="20"/>
          <w:szCs w:val="20"/>
          <w:lang w:val="es-ES"/>
        </w:rPr>
      </w:pPr>
      <w:r w:rsidRPr="00E266A9">
        <w:rPr>
          <w:rFonts w:ascii="Roboto" w:hAnsi="Roboto"/>
          <w:color w:val="000000"/>
          <w:sz w:val="20"/>
          <w:lang w:val="es-ES"/>
        </w:rPr>
        <w:t>Si el padre/madre de crianza y la agencia de licencias no están de acuerdo en que un funcionario del programa cumple con las cualificaciones para trabajar en el hogar de crianza de nivel 5, la agencia de licencias tomará la decisión final.</w:t>
      </w:r>
    </w:p>
    <w:p w14:paraId="1574BE69" w14:textId="5F025791" w:rsidR="00360A9B" w:rsidRPr="00E266A9" w:rsidRDefault="00360A9B" w:rsidP="002A313A">
      <w:pPr>
        <w:pStyle w:val="ListParagraph"/>
        <w:numPr>
          <w:ilvl w:val="0"/>
          <w:numId w:val="27"/>
        </w:numPr>
        <w:ind w:left="900"/>
        <w:jc w:val="both"/>
        <w:rPr>
          <w:rFonts w:ascii="Roboto" w:hAnsi="Roboto"/>
          <w:color w:val="000000"/>
          <w:sz w:val="20"/>
          <w:szCs w:val="20"/>
          <w:lang w:val="es-ES"/>
        </w:rPr>
      </w:pPr>
      <w:r w:rsidRPr="00E266A9">
        <w:rPr>
          <w:rFonts w:ascii="Roboto" w:hAnsi="Roboto"/>
          <w:color w:val="000000"/>
          <w:sz w:val="20"/>
          <w:lang w:val="es-ES"/>
        </w:rPr>
        <w:t>El padre/madre de crianza deberá proporcionar a la agencia de licencias los registros del personal del programa, incluida la documentación de que se cumplen los requisitos de contratación y empleo para el personal del programa.</w:t>
      </w:r>
    </w:p>
    <w:p w14:paraId="3AB985A8" w14:textId="7618FCA4" w:rsidR="00360A9B" w:rsidRPr="00E266A9" w:rsidRDefault="00360A9B" w:rsidP="002A313A">
      <w:pPr>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que al ser contratado y antes de trabajar con un menor en cuidado de crianza, el padre/madre exigirá que el personal del programa proporcione la declaración de un proveedor médico que indique que el personal del programa cumple con los requisitos físicos mínimos del puesto y goza de buena salud. La declaración deberá basarse en un examen médico realizado dentro de los 12 meses anteriores.</w:t>
      </w:r>
    </w:p>
    <w:p w14:paraId="7A494AC1" w14:textId="77777777" w:rsidR="00360A9B" w:rsidRPr="00E266A9" w:rsidRDefault="00360A9B" w:rsidP="002A313A">
      <w:pPr>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que si una agencia de licencias o el departamento tiene razones para creer que la salud física o mental de un miembro del personal del programa puede representar una amenaza de daño para un menor o para la calidad y la manera de su cuidado, o que no puede proporcionar cuidado responsable para un menor, la agencia de licencias o el departamento pueden requerir que dicho miembro del personal presente una declaración escrita de un proveedor médico o, si corresponde, un profesional de salud mental con licencia sobre su condición física o mental y el posible efecto de esa condición en el hogar o en el menor.</w:t>
      </w:r>
    </w:p>
    <w:p w14:paraId="68C5CE50" w14:textId="77777777" w:rsidR="00360A9B" w:rsidRPr="00E266A9" w:rsidRDefault="00360A9B" w:rsidP="002A313A">
      <w:pPr>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Requeriré que cada miembro del personal del programa complete un formulario de divulgación de información de antecedentes designado por el departamento y realizaré una verificación de antecedentes conforme a s. 48.685, Stats., y s. DCF 56.055 cada 4 años o en cualquier momento dentro de ese período.</w:t>
      </w:r>
    </w:p>
    <w:p w14:paraId="0788CB2D" w14:textId="77777777" w:rsidR="00360A9B" w:rsidRPr="00E266A9" w:rsidRDefault="00360A9B" w:rsidP="002A313A">
      <w:pPr>
        <w:spacing w:after="0"/>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w:t>
      </w:r>
      <w:r w:rsidRPr="00E266A9">
        <w:rPr>
          <w:rFonts w:ascii="Roboto" w:hAnsi="Roboto"/>
          <w:b/>
          <w:color w:val="000000"/>
          <w:sz w:val="20"/>
          <w:lang w:val="es-ES"/>
        </w:rPr>
        <w:t>**</w:t>
      </w:r>
      <w:r w:rsidRPr="00E266A9">
        <w:rPr>
          <w:rFonts w:ascii="Roboto" w:hAnsi="Roboto"/>
          <w:color w:val="000000"/>
          <w:sz w:val="20"/>
          <w:lang w:val="es-ES"/>
        </w:rPr>
        <w:t xml:space="preserve"> Entiendo que cada miembro del personal del programa que proporciona cuidado a un menor en un hogar de crianza de nivel 5 completará la siguiente capacitación y orientación antes de trabajar de forma independiente con el menor:</w:t>
      </w:r>
    </w:p>
    <w:p w14:paraId="25E73758" w14:textId="77E62CF7" w:rsidR="00360A9B" w:rsidRPr="00E266A9" w:rsidRDefault="00360A9B" w:rsidP="002A313A">
      <w:pPr>
        <w:pStyle w:val="ListParagraph"/>
        <w:numPr>
          <w:ilvl w:val="0"/>
          <w:numId w:val="28"/>
        </w:numPr>
        <w:spacing w:after="0"/>
        <w:ind w:left="900"/>
        <w:jc w:val="both"/>
        <w:rPr>
          <w:rFonts w:ascii="Roboto" w:hAnsi="Roboto"/>
          <w:color w:val="000000"/>
          <w:sz w:val="20"/>
          <w:szCs w:val="20"/>
          <w:lang w:val="es-ES"/>
        </w:rPr>
      </w:pPr>
      <w:r w:rsidRPr="00E266A9">
        <w:rPr>
          <w:rFonts w:ascii="Roboto" w:hAnsi="Roboto"/>
          <w:color w:val="000000"/>
          <w:sz w:val="20"/>
          <w:lang w:val="es-ES"/>
        </w:rPr>
        <w:t>Un mínimo de 40 horas de capacitación sobre los siguientes temas:</w:t>
      </w:r>
    </w:p>
    <w:p w14:paraId="3242F513" w14:textId="77777777" w:rsidR="00360A9B" w:rsidRPr="00E266A9" w:rsidRDefault="00360A9B" w:rsidP="002A313A">
      <w:pPr>
        <w:pStyle w:val="ListParagraph"/>
        <w:numPr>
          <w:ilvl w:val="1"/>
          <w:numId w:val="28"/>
        </w:numPr>
        <w:jc w:val="both"/>
        <w:rPr>
          <w:rFonts w:ascii="Roboto" w:hAnsi="Roboto"/>
          <w:color w:val="000000"/>
          <w:sz w:val="20"/>
          <w:szCs w:val="20"/>
          <w:lang w:val="es-ES"/>
        </w:rPr>
      </w:pPr>
      <w:r w:rsidRPr="00E266A9">
        <w:rPr>
          <w:rFonts w:ascii="Roboto" w:hAnsi="Roboto"/>
          <w:color w:val="000000"/>
          <w:sz w:val="20"/>
          <w:lang w:val="es-ES"/>
        </w:rPr>
        <w:t>El plan de estudios estandarizado según s. DCF 56.14 (6) (a).</w:t>
      </w:r>
    </w:p>
    <w:p w14:paraId="4DC0A607" w14:textId="635AB61C" w:rsidR="00360A9B" w:rsidRPr="00E266A9" w:rsidRDefault="00360A9B" w:rsidP="002A313A">
      <w:pPr>
        <w:pStyle w:val="ListParagraph"/>
        <w:numPr>
          <w:ilvl w:val="1"/>
          <w:numId w:val="28"/>
        </w:numPr>
        <w:jc w:val="both"/>
        <w:rPr>
          <w:rFonts w:ascii="Roboto" w:hAnsi="Roboto"/>
          <w:color w:val="000000"/>
          <w:sz w:val="20"/>
          <w:szCs w:val="20"/>
          <w:lang w:val="es-ES"/>
        </w:rPr>
      </w:pPr>
      <w:r w:rsidRPr="00E266A9">
        <w:rPr>
          <w:rFonts w:ascii="Roboto" w:hAnsi="Roboto"/>
          <w:color w:val="000000"/>
          <w:sz w:val="20"/>
          <w:lang w:val="es-ES"/>
        </w:rPr>
        <w:t xml:space="preserve">Los temas enumerados </w:t>
      </w:r>
      <w:r w:rsidR="00E266A9">
        <w:rPr>
          <w:rFonts w:ascii="Roboto" w:hAnsi="Roboto"/>
          <w:color w:val="000000"/>
          <w:sz w:val="20"/>
          <w:lang w:val="es-ES"/>
        </w:rPr>
        <w:t>de</w:t>
      </w:r>
      <w:r w:rsidRPr="00E266A9">
        <w:rPr>
          <w:rFonts w:ascii="Roboto" w:hAnsi="Roboto"/>
          <w:color w:val="000000"/>
          <w:sz w:val="20"/>
          <w:lang w:val="es-ES"/>
        </w:rPr>
        <w:t xml:space="preserve"> s. DCF 56.14 (6p) (b) </w:t>
      </w:r>
      <w:r w:rsidR="00E266A9">
        <w:rPr>
          <w:rFonts w:ascii="Roboto" w:hAnsi="Roboto"/>
          <w:color w:val="000000"/>
          <w:sz w:val="20"/>
          <w:lang w:val="es-ES"/>
        </w:rPr>
        <w:t>a</w:t>
      </w:r>
      <w:r w:rsidRPr="00E266A9">
        <w:rPr>
          <w:rFonts w:ascii="Roboto" w:hAnsi="Roboto"/>
          <w:color w:val="000000"/>
          <w:sz w:val="20"/>
          <w:lang w:val="es-ES"/>
        </w:rPr>
        <w:t xml:space="preserve"> (j).</w:t>
      </w:r>
    </w:p>
    <w:p w14:paraId="72AE495C" w14:textId="5457F105" w:rsidR="00360A9B" w:rsidRPr="00E266A9" w:rsidRDefault="00360A9B" w:rsidP="002A313A">
      <w:pPr>
        <w:pStyle w:val="ListParagraph"/>
        <w:numPr>
          <w:ilvl w:val="0"/>
          <w:numId w:val="28"/>
        </w:numPr>
        <w:ind w:left="900"/>
        <w:jc w:val="both"/>
        <w:rPr>
          <w:rFonts w:ascii="Roboto" w:hAnsi="Roboto"/>
          <w:color w:val="000000"/>
          <w:sz w:val="20"/>
          <w:szCs w:val="20"/>
          <w:lang w:val="es-ES"/>
        </w:rPr>
      </w:pPr>
      <w:r w:rsidRPr="00E266A9">
        <w:rPr>
          <w:rFonts w:ascii="Roboto" w:hAnsi="Roboto"/>
          <w:color w:val="000000"/>
          <w:sz w:val="20"/>
          <w:lang w:val="es-ES"/>
        </w:rPr>
        <w:lastRenderedPageBreak/>
        <w:t>Quince horas de capacitación, orientación u observación específica para niños o poblaciones específicas.</w:t>
      </w:r>
    </w:p>
    <w:p w14:paraId="23414110" w14:textId="4CC63F3B" w:rsidR="00360A9B" w:rsidRPr="00E266A9" w:rsidRDefault="00360A9B" w:rsidP="002A313A">
      <w:pPr>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w:t>
      </w:r>
      <w:r w:rsidRPr="00E266A9">
        <w:rPr>
          <w:rFonts w:ascii="Roboto" w:hAnsi="Roboto"/>
          <w:b/>
          <w:color w:val="000000"/>
          <w:sz w:val="20"/>
          <w:lang w:val="es-ES"/>
        </w:rPr>
        <w:t>*</w:t>
      </w:r>
      <w:r w:rsidRPr="00E266A9">
        <w:rPr>
          <w:rFonts w:ascii="Roboto" w:hAnsi="Roboto"/>
          <w:color w:val="000000"/>
          <w:sz w:val="20"/>
          <w:lang w:val="es-ES"/>
        </w:rPr>
        <w:t xml:space="preserve"> Entiendo que cada miembro del personal del programa que proporciona cuidado a un menor en un hogar de crianza de nivel 5 debe completar un mínimo de 24 horas de capacitación continua que cumpla con las condiciones descritas en s. DCF 56.14 (8) (b), en cada año de empleo posterior al año inicial de empleo.</w:t>
      </w:r>
    </w:p>
    <w:p w14:paraId="58A146C0" w14:textId="51829AEB" w:rsidR="00FD0890" w:rsidRPr="00E266A9" w:rsidRDefault="00360A9B" w:rsidP="002A313A">
      <w:pPr>
        <w:pStyle w:val="ListParagraph"/>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que los voluntarios en un hogar de crianza de nivel 5 debe ser supervisado por un miembro del personal del programa y no podrá trabajar de forma independiente con el menor. Antes de que los voluntarios puedan comenzar a realizar actividades, el padre/madre de crianza debe asegurarse de que se cumplan los requisitos establecidos en 56.135(8).</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083B6AC1" w14:textId="77777777">
        <w:trPr>
          <w:cantSplit/>
          <w:trHeight w:val="288"/>
        </w:trPr>
        <w:tc>
          <w:tcPr>
            <w:tcW w:w="10800" w:type="dxa"/>
            <w:tcBorders>
              <w:top w:val="single" w:sz="12" w:space="0" w:color="auto"/>
              <w:bottom w:val="single" w:sz="2" w:space="0" w:color="auto"/>
            </w:tcBorders>
          </w:tcPr>
          <w:p w14:paraId="3E240E0A" w14:textId="77777777" w:rsidR="00FD0890" w:rsidRPr="00E266A9" w:rsidRDefault="00FD0890" w:rsidP="002A313A">
            <w:pPr>
              <w:keepNext/>
              <w:spacing w:before="2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t>56.14 Capacitación de los padres de crianza</w:t>
            </w:r>
          </w:p>
        </w:tc>
      </w:tr>
    </w:tbl>
    <w:p w14:paraId="2B603431" w14:textId="14AD41BE" w:rsidR="00FD0890" w:rsidRPr="00E266A9" w:rsidRDefault="00FD0890" w:rsidP="002A313A">
      <w:pPr>
        <w:spacing w:before="4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licencias no puede exigir que un padre/madre de crianza pague para asistir a la capacitación.</w:t>
      </w:r>
    </w:p>
    <w:p w14:paraId="69D4247B" w14:textId="6CE5C2FE" w:rsidR="00656F2D" w:rsidRPr="00E266A9" w:rsidRDefault="007C4D88" w:rsidP="002A313A">
      <w:pPr>
        <w:ind w:left="270" w:hanging="270"/>
        <w:jc w:val="both"/>
        <w:rPr>
          <w:rFonts w:ascii="Roboto" w:hAnsi="Roboto"/>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los </w:t>
      </w:r>
      <w:r w:rsidRPr="00E266A9">
        <w:rPr>
          <w:rFonts w:ascii="Roboto" w:hAnsi="Roboto"/>
          <w:sz w:val="20"/>
          <w:lang w:val="es-ES"/>
        </w:rPr>
        <w:t>padres de</w:t>
      </w:r>
      <w:r w:rsidRPr="00E266A9">
        <w:rPr>
          <w:rFonts w:ascii="Roboto" w:hAnsi="Roboto"/>
          <w:color w:val="000000"/>
          <w:sz w:val="20"/>
          <w:lang w:val="es-ES"/>
        </w:rPr>
        <w:t xml:space="preserve"> crianza </w:t>
      </w:r>
      <w:r w:rsidRPr="00E266A9">
        <w:rPr>
          <w:rFonts w:ascii="Roboto" w:hAnsi="Roboto"/>
          <w:sz w:val="20"/>
          <w:lang w:val="es-ES"/>
        </w:rPr>
        <w:t>identificados en la licencia para operar el hogar de crianza deben completar las capacitaciones previas a la colocación, la licencia inicial o la capacitación continua requerida para el nivel de certificación de cuidado del hogar de crianza según s. DCF 56.13, excepto los padres de crianza que tienen licencia con el propósito de realizar una adopción doméstica de menores, de conformidad con s. 48.837, Stats., o un menor extranjero conforme a s. 48.839 o 48.97, Stats.</w:t>
      </w:r>
    </w:p>
    <w:p w14:paraId="4DDD57E8" w14:textId="5D2F2360" w:rsidR="00322E22" w:rsidRPr="00E266A9" w:rsidRDefault="005E1904" w:rsidP="002A313A">
      <w:pPr>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que </w:t>
      </w:r>
      <w:r w:rsidRPr="00E266A9">
        <w:rPr>
          <w:rFonts w:ascii="Times New Roman" w:hAnsi="Times New Roman"/>
          <w:color w:val="000000"/>
          <w:sz w:val="20"/>
          <w:lang w:val="es-ES"/>
        </w:rPr>
        <w:t>la</w:t>
      </w:r>
      <w:r w:rsidRPr="00E266A9">
        <w:rPr>
          <w:rFonts w:ascii="Roboto" w:hAnsi="Roboto"/>
          <w:color w:val="000000"/>
          <w:sz w:val="20"/>
          <w:lang w:val="es-ES"/>
        </w:rPr>
        <w:t xml:space="preserve"> agencia de licencias aprobará la capacitación continua de los padres de crianza.</w:t>
      </w:r>
    </w:p>
    <w:p w14:paraId="743D237C" w14:textId="7CEDEDF1" w:rsidR="007260D7" w:rsidRPr="00E266A9" w:rsidRDefault="007260D7"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el formato de la capacitación continua puede incluir una variedad de formatos, pero el crédito total otorgado por la capacitación continua que no es presencial o una videollamada en vivo no puede exceder el 20 por ciento de las horas requeridas.</w:t>
      </w:r>
    </w:p>
    <w:p w14:paraId="5EE6D308" w14:textId="630B99E8" w:rsidR="00FD0890" w:rsidRPr="00E266A9" w:rsidRDefault="007260D7"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utilidad de las habilidades o del conocimiento que se espera adquirir en la capacitación continua también se considerará cuando la agencia de licencias apruebe mi capacitación continua.</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62BD4DA3" w14:textId="4BC51103">
        <w:trPr>
          <w:cantSplit/>
          <w:trHeight w:val="288"/>
        </w:trPr>
        <w:tc>
          <w:tcPr>
            <w:tcW w:w="10800" w:type="dxa"/>
            <w:tcBorders>
              <w:top w:val="single" w:sz="12" w:space="0" w:color="auto"/>
              <w:bottom w:val="single" w:sz="2" w:space="0" w:color="auto"/>
            </w:tcBorders>
          </w:tcPr>
          <w:p w14:paraId="583ACC52" w14:textId="015F9ADF" w:rsidR="00FD0890" w:rsidRPr="00E266A9" w:rsidRDefault="00FD0890" w:rsidP="002A313A">
            <w:pPr>
              <w:keepNext/>
              <w:spacing w:before="2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t>56.15 Agencia de supervisión o colocación</w:t>
            </w:r>
          </w:p>
        </w:tc>
      </w:tr>
    </w:tbl>
    <w:p w14:paraId="546C37E9" w14:textId="32132962" w:rsidR="001A0C46" w:rsidRPr="00E266A9" w:rsidRDefault="001A0C46" w:rsidP="002A313A">
      <w:pPr>
        <w:spacing w:before="40"/>
        <w:ind w:left="274" w:hanging="274"/>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que la agencia de supervisión o colocación debe asegurarse de que el menor bajo su cuidado tenga asignado un profesional de bienestar infantil.</w:t>
      </w:r>
    </w:p>
    <w:p w14:paraId="019308ED" w14:textId="2E53108F" w:rsidR="001A0C46" w:rsidRPr="00E266A9" w:rsidRDefault="001A0C46" w:rsidP="002A313A">
      <w:pPr>
        <w:spacing w:after="120"/>
        <w:ind w:left="274" w:hanging="274"/>
        <w:jc w:val="both"/>
        <w:rPr>
          <w:rFonts w:ascii="Roboto" w:eastAsia="Roboto" w:hAnsi="Roboto" w:cs="Times New Roman"/>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que la agencia de supervisión o colocación debe tener personal disponible para que los padres de crianza se puedan comunicarse las 24 horas del día, 7 días a la semana.</w:t>
      </w:r>
    </w:p>
    <w:p w14:paraId="446AF88F" w14:textId="002090FB"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antes o en el momento de la colocación, la agencia de supervisión o colocación debe explicar a los padres de crianza las consideraciones específicas del menor que el padre/madre debe considerar al aplicar su estándar razonable y prudente.</w:t>
      </w:r>
    </w:p>
    <w:p w14:paraId="0226B67E" w14:textId="121DCC40" w:rsidR="00FD0890" w:rsidRPr="00E266A9" w:rsidRDefault="00544C9D" w:rsidP="002A313A">
      <w:pPr>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que la agencia de supervisión o colocación debe abogar por el mejor interés y los derechos del menor.</w:t>
      </w:r>
    </w:p>
    <w:p w14:paraId="4F3F7379" w14:textId="349604A7" w:rsidR="00C9778B" w:rsidRPr="00E266A9" w:rsidRDefault="00C9778B" w:rsidP="002A313A">
      <w:pPr>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que la agencia de supervisión o colocación debe ayudar al padre/madre y al menor a superar las barreras para la participación del menor en actividades extracurriculares, de enriquecimiento, culturales y sociales que promuevan la normalidad de manera apropiada para su edad y desarrollo.</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32AA445C" w14:textId="62236782">
        <w:trPr>
          <w:cantSplit/>
          <w:trHeight w:val="288"/>
        </w:trPr>
        <w:tc>
          <w:tcPr>
            <w:tcW w:w="10800" w:type="dxa"/>
            <w:tcBorders>
              <w:top w:val="single" w:sz="12" w:space="0" w:color="auto"/>
              <w:bottom w:val="single" w:sz="2" w:space="0" w:color="auto"/>
            </w:tcBorders>
          </w:tcPr>
          <w:p w14:paraId="2233A76A" w14:textId="601D611C" w:rsidR="00FD0890" w:rsidRPr="00E266A9" w:rsidRDefault="00FD0890" w:rsidP="002A313A">
            <w:pPr>
              <w:keepNext/>
              <w:spacing w:before="2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t>56.16 Responsabilidades de la agencia de licencias</w:t>
            </w:r>
          </w:p>
        </w:tc>
      </w:tr>
    </w:tbl>
    <w:p w14:paraId="464B66B7" w14:textId="076ACDDE" w:rsidR="00FF6F8F" w:rsidRPr="00E266A9" w:rsidRDefault="00FF6F8F" w:rsidP="002A313A">
      <w:pPr>
        <w:spacing w:before="4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que la agencia de licencias debe ayudarme a satisfacer las necesidades del menor colocado en mi hogar.</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70289D5A" w14:textId="77777777">
        <w:trPr>
          <w:cantSplit/>
          <w:trHeight w:val="288"/>
        </w:trPr>
        <w:tc>
          <w:tcPr>
            <w:tcW w:w="10800" w:type="dxa"/>
            <w:tcBorders>
              <w:top w:val="single" w:sz="12" w:space="0" w:color="auto"/>
              <w:bottom w:val="single" w:sz="2" w:space="0" w:color="auto"/>
            </w:tcBorders>
          </w:tcPr>
          <w:p w14:paraId="31B7B85D" w14:textId="77777777" w:rsidR="00FD0890" w:rsidRPr="00E266A9" w:rsidRDefault="00FD0890" w:rsidP="002A313A">
            <w:pPr>
              <w:keepNext/>
              <w:spacing w:before="2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t>56.17 Equipo de tratamiento infantil para los niveles 3 a 5</w:t>
            </w:r>
          </w:p>
        </w:tc>
      </w:tr>
    </w:tbl>
    <w:p w14:paraId="6129702B" w14:textId="27686463" w:rsidR="00FD0890" w:rsidRPr="00E266A9" w:rsidRDefault="00FD0890" w:rsidP="002A313A">
      <w:pPr>
        <w:spacing w:before="40"/>
        <w:ind w:left="274" w:hanging="27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los menores con un nivel de necesidad de 3 o más que son colocados en un hogar de crianza con una certificación de nivel 3 a 5 deben tener un equipo de tratamiento.</w:t>
      </w:r>
    </w:p>
    <w:p w14:paraId="0DC0FFCF" w14:textId="6AE00048"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el menor debe ser miembro del equipo de tratamiento, salvo que decida no participar, o el profesional de bienestar infantil asignado determine que su participación sería inapropiada debido a su edad o condición.</w:t>
      </w:r>
    </w:p>
    <w:p w14:paraId="2338C822" w14:textId="404B2ED5" w:rsidR="00290C0D" w:rsidRPr="00E266A9" w:rsidRDefault="009977FD" w:rsidP="002A313A">
      <w:pPr>
        <w:ind w:left="270" w:hanging="270"/>
        <w:jc w:val="both"/>
        <w:rPr>
          <w:rFonts w:ascii="Roboto" w:eastAsia="Roboto" w:hAnsi="Roboto" w:cs="Times New Roman"/>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que el equipo de tratamiento para el menor debe reunirse para revisar formalmente el plan de tratamiento, compartir información, intercambiar ideas y opiniones, y abordar temas al menos cada 3 meses.</w:t>
      </w:r>
    </w:p>
    <w:p w14:paraId="6B406DF3" w14:textId="1F5064F7" w:rsidR="00290C0D" w:rsidRPr="00E266A9" w:rsidRDefault="00290C0D" w:rsidP="002A313A">
      <w:pPr>
        <w:ind w:left="270" w:hanging="270"/>
        <w:jc w:val="both"/>
        <w:rPr>
          <w:rFonts w:ascii="Roboto" w:hAnsi="Roboto"/>
          <w:color w:val="000000"/>
          <w:sz w:val="20"/>
          <w:szCs w:val="20"/>
          <w:lang w:val="es-ES"/>
        </w:rPr>
      </w:pPr>
      <w:r w:rsidRPr="00E266A9">
        <w:rPr>
          <w:rFonts w:ascii="Roboto" w:hAnsi="Roboto"/>
          <w:color w:val="000000"/>
          <w:sz w:val="20"/>
          <w:lang w:val="es-ES"/>
        </w:rPr>
        <w:lastRenderedPageBreak/>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que el equipo de tratamiento para el menor debe asegurar que las 24 horas del día, los 7 días de la semana, se provea una intervención de crisis para el menor y el padre/madre según sea necesario.</w:t>
      </w:r>
    </w:p>
    <w:p w14:paraId="4BFE0C4A" w14:textId="6E14CA50" w:rsidR="00290C0D" w:rsidRPr="00E266A9" w:rsidRDefault="00290C0D" w:rsidP="002A313A">
      <w:pPr>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que el equipo de tratamiento para el menor debe monitorear y evaluar el progreso del plan de tratamiento, la adecuación y efectividad continuas de los servicios y apoyos proporcionados, así como la colocación del menor de forma continua.</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16AB72CE" w14:textId="77777777">
        <w:trPr>
          <w:cantSplit/>
          <w:trHeight w:val="288"/>
        </w:trPr>
        <w:tc>
          <w:tcPr>
            <w:tcW w:w="10800" w:type="dxa"/>
            <w:tcBorders>
              <w:top w:val="single" w:sz="12" w:space="0" w:color="auto"/>
              <w:bottom w:val="single" w:sz="2" w:space="0" w:color="auto"/>
            </w:tcBorders>
          </w:tcPr>
          <w:p w14:paraId="5A0BEDB7" w14:textId="77777777" w:rsidR="00FD0890" w:rsidRPr="00E266A9" w:rsidRDefault="00FD0890" w:rsidP="002A313A">
            <w:pPr>
              <w:keepNext/>
              <w:spacing w:before="2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t xml:space="preserve">56.185 </w:t>
            </w:r>
            <w:proofErr w:type="gramStart"/>
            <w:r w:rsidRPr="00E266A9">
              <w:rPr>
                <w:rFonts w:ascii="Roboto" w:hAnsi="Roboto"/>
                <w:b/>
                <w:color w:val="000000"/>
                <w:sz w:val="20"/>
                <w:lang w:val="es-ES"/>
              </w:rPr>
              <w:t>Contacto</w:t>
            </w:r>
            <w:proofErr w:type="gramEnd"/>
            <w:r w:rsidRPr="00E266A9">
              <w:rPr>
                <w:rFonts w:ascii="Roboto" w:hAnsi="Roboto"/>
                <w:b/>
                <w:color w:val="000000"/>
                <w:sz w:val="20"/>
                <w:lang w:val="es-ES"/>
              </w:rPr>
              <w:t xml:space="preserve"> de la agencia con los padres y los menores de crianza</w:t>
            </w:r>
          </w:p>
        </w:tc>
      </w:tr>
    </w:tbl>
    <w:p w14:paraId="5F7379D4" w14:textId="2EA25779" w:rsidR="00FD0890" w:rsidRPr="00E266A9" w:rsidRDefault="00FD0890" w:rsidP="002A313A">
      <w:pPr>
        <w:spacing w:before="40"/>
        <w:ind w:left="274" w:hanging="27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para los menores colocados en un hogar de crianza de nivel 1 o 2, la agencia de licencias, supervisión o colocación debe tener contacto con el padre/madre al menos una vez al mes.</w:t>
      </w:r>
    </w:p>
    <w:p w14:paraId="14940052" w14:textId="250292E7" w:rsidR="00972102" w:rsidRPr="00E266A9" w:rsidRDefault="005F38AB" w:rsidP="002A313A">
      <w:pPr>
        <w:ind w:left="274" w:hanging="274"/>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que para los menores colocados en un hogar de crianza de nivel 2, la agencia de licencias, supervisión o colocación deberá contactarse con el menor al menos una vez al mes, y más del 50% de esos contactos deben ocurrir en el propio hogar de acogida.</w:t>
      </w:r>
    </w:p>
    <w:p w14:paraId="59104879" w14:textId="6ECA6881" w:rsidR="00972102" w:rsidRPr="00E266A9" w:rsidRDefault="00972102" w:rsidP="002A313A">
      <w:pPr>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w:t>
      </w:r>
      <w:r w:rsidRPr="00E266A9">
        <w:rPr>
          <w:rFonts w:ascii="Roboto" w:hAnsi="Roboto"/>
          <w:b/>
          <w:color w:val="000000"/>
          <w:sz w:val="20"/>
          <w:lang w:val="es-ES"/>
        </w:rPr>
        <w:t>**</w:t>
      </w:r>
      <w:r w:rsidRPr="00E266A9">
        <w:rPr>
          <w:rFonts w:ascii="Roboto" w:hAnsi="Roboto"/>
          <w:color w:val="000000"/>
          <w:sz w:val="20"/>
          <w:lang w:val="es-ES"/>
        </w:rPr>
        <w:t xml:space="preserve"> Entiendo que para los menores colocados en un hogar de crianza de nivel 3 o 4, la agencia de licencias, supervisión o colocación deberá tener al menos 2 contactos en persona por mes con el padre/madre de crianza.</w:t>
      </w:r>
    </w:p>
    <w:p w14:paraId="60B930FB" w14:textId="77777777" w:rsidR="00972102" w:rsidRPr="00E266A9" w:rsidRDefault="00972102" w:rsidP="002A313A">
      <w:pPr>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w:t>
      </w:r>
      <w:r w:rsidRPr="00E266A9">
        <w:rPr>
          <w:rFonts w:ascii="Roboto" w:hAnsi="Roboto"/>
          <w:b/>
          <w:color w:val="000000"/>
          <w:sz w:val="20"/>
          <w:lang w:val="es-ES"/>
        </w:rPr>
        <w:t>**</w:t>
      </w:r>
      <w:r w:rsidRPr="00E266A9">
        <w:rPr>
          <w:rFonts w:ascii="Roboto" w:hAnsi="Roboto"/>
          <w:color w:val="000000"/>
          <w:sz w:val="20"/>
          <w:lang w:val="es-ES"/>
        </w:rPr>
        <w:t xml:space="preserve"> Entiendo que para los menores colocados en un hogar de crianza de nivel 3 o 4, la agencia de licencias, supervisión o colocación tendrá al menos un contacto en persona cada dos semanas con el menor, y al menos un contacto por mes deberá ocurrir en el hogar de crianza.</w:t>
      </w:r>
    </w:p>
    <w:p w14:paraId="73A00A1E" w14:textId="0A9C27C0" w:rsidR="00385859" w:rsidRPr="00E266A9" w:rsidRDefault="00972102" w:rsidP="002A313A">
      <w:pPr>
        <w:ind w:left="274" w:hanging="274"/>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w:t>
      </w:r>
      <w:proofErr w:type="gramStart"/>
      <w:r w:rsidRPr="00E266A9">
        <w:rPr>
          <w:rFonts w:ascii="Roboto" w:hAnsi="Roboto"/>
          <w:color w:val="000000"/>
          <w:sz w:val="20"/>
          <w:lang w:val="es-ES"/>
        </w:rPr>
        <w:t>que</w:t>
      </w:r>
      <w:proofErr w:type="gramEnd"/>
      <w:r w:rsidRPr="00E266A9">
        <w:rPr>
          <w:rFonts w:ascii="Roboto" w:hAnsi="Roboto"/>
          <w:color w:val="000000"/>
          <w:sz w:val="20"/>
          <w:lang w:val="es-ES"/>
        </w:rPr>
        <w:t xml:space="preserve"> si un menor con un nivel de necesidad inferior a 3 es colocado en un hogar de crianza de nivel 3 o 4, la agencia de licencias, colocación o supervisión deberá tener al menos un contacto en persona con el menor.</w:t>
      </w:r>
    </w:p>
    <w:p w14:paraId="56F3E033" w14:textId="6E4A5BAA" w:rsidR="00AB5252" w:rsidRPr="00E266A9" w:rsidRDefault="00385859" w:rsidP="002A313A">
      <w:pPr>
        <w:spacing w:after="120"/>
        <w:ind w:left="274" w:hanging="274"/>
        <w:jc w:val="both"/>
        <w:rPr>
          <w:rFonts w:ascii="Roboto" w:eastAsia="Roboto" w:hAnsi="Roboto" w:cs="Times New Roman"/>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Entiendo que el contacto de la agencia con el menor brinda una oportunidad para que el menor aborde abiertamente su adaptación al entorno de colocación y exprese sus pensamientos y sentimientos acerca de su experiencia de cuidado de crianza.</w:t>
      </w:r>
    </w:p>
    <w:p w14:paraId="202B8ED6" w14:textId="1B4EEBCF" w:rsidR="000631B5" w:rsidRPr="00E266A9" w:rsidRDefault="000631B5" w:rsidP="002A313A">
      <w:pPr>
        <w:jc w:val="both"/>
        <w:rPr>
          <w:rFonts w:ascii="Roboto" w:eastAsia="Roboto" w:hAnsi="Roboto" w:cs="Times New Roman"/>
          <w:b/>
          <w:bCs/>
          <w:color w:val="000000"/>
          <w:sz w:val="20"/>
          <w:szCs w:val="20"/>
          <w:lang w:val="es-ES"/>
        </w:rPr>
      </w:pPr>
      <w:r w:rsidRPr="00E266A9">
        <w:rPr>
          <w:rFonts w:ascii="Roboto" w:hAnsi="Roboto"/>
          <w:b/>
          <w:color w:val="000000"/>
          <w:sz w:val="20"/>
          <w:lang w:val="es-ES"/>
        </w:rPr>
        <w:t>Si busca obtener una certificación como hogar de crianza de nivel 5, complete la sección a continuación. Si desea obtener la certificación como hogar de crianza de nivel 2 a 4, omita esta sección y continúe con la sección 56.21.</w:t>
      </w:r>
    </w:p>
    <w:p w14:paraId="3F670F4B" w14:textId="77777777" w:rsidR="000631B5" w:rsidRPr="00E266A9" w:rsidRDefault="000631B5" w:rsidP="002A313A">
      <w:pPr>
        <w:spacing w:before="40"/>
        <w:ind w:left="274" w:hanging="274"/>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w:t>
      </w:r>
      <w:r w:rsidRPr="00E266A9">
        <w:rPr>
          <w:rFonts w:ascii="Roboto" w:hAnsi="Roboto"/>
          <w:b/>
          <w:color w:val="000000"/>
          <w:sz w:val="20"/>
          <w:lang w:val="es-ES"/>
        </w:rPr>
        <w:t>**</w:t>
      </w:r>
      <w:r w:rsidRPr="00E266A9">
        <w:rPr>
          <w:rFonts w:ascii="Roboto" w:hAnsi="Roboto"/>
          <w:color w:val="000000"/>
          <w:sz w:val="20"/>
          <w:lang w:val="es-ES"/>
        </w:rPr>
        <w:t xml:space="preserve"> Entiendo que para los menores colocados en un hogar de crianza de nivel 5, la agencia de licencias, supervisión o colocación deberá tener al menos 2 contactos en persona por mes con el padre/madre de crianza, y al menos un contacto debe ocurre en el hogar de crianza.</w:t>
      </w:r>
    </w:p>
    <w:p w14:paraId="6FC28B82" w14:textId="77777777" w:rsidR="000631B5" w:rsidRPr="00E266A9" w:rsidRDefault="000631B5" w:rsidP="002A313A">
      <w:pPr>
        <w:ind w:left="270" w:hanging="270"/>
        <w:jc w:val="both"/>
        <w:rPr>
          <w:rFonts w:ascii="Roboto" w:hAnsi="Roboto"/>
          <w:color w:val="000000"/>
          <w:sz w:val="20"/>
          <w:szCs w:val="20"/>
          <w:lang w:val="es-ES"/>
        </w:rPr>
      </w:pPr>
      <w:r w:rsidRPr="00E266A9">
        <w:rPr>
          <w:rFonts w:ascii="Roboto" w:hAnsi="Roboto"/>
          <w:color w:val="000000"/>
          <w:sz w:val="20"/>
          <w:lang w:val="es-ES"/>
        </w:rPr>
        <w:fldChar w:fldCharType="begin">
          <w:ffData>
            <w:name w:val=""/>
            <w:enabled/>
            <w:calcOnExit w:val="0"/>
            <w:checkBox>
              <w:size w:val="20"/>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w:t>
      </w:r>
      <w:r w:rsidRPr="00E266A9">
        <w:rPr>
          <w:rFonts w:ascii="Roboto" w:hAnsi="Roboto"/>
          <w:b/>
          <w:color w:val="000000"/>
          <w:sz w:val="20"/>
          <w:lang w:val="es-ES"/>
        </w:rPr>
        <w:t>**</w:t>
      </w:r>
      <w:r w:rsidRPr="00E266A9">
        <w:rPr>
          <w:rFonts w:ascii="Roboto" w:hAnsi="Roboto"/>
          <w:color w:val="000000"/>
          <w:sz w:val="20"/>
          <w:lang w:val="es-ES"/>
        </w:rPr>
        <w:t xml:space="preserve"> Entiendo que para los menores colocados en un hogar de crianza de nivel 5, la agencia de licencias, colocación o un representante de la agencia de supervisión que no sea el padre/madre de crianza deberá tener un contacto en persona con el menor colocado en un hogar de crianza de nivel 5 por lo menos cada dos semanas, y al menos un contacto debe ocurrir en el hogar de crianza.</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1854994E" w14:textId="77777777">
        <w:trPr>
          <w:cantSplit/>
          <w:trHeight w:val="288"/>
        </w:trPr>
        <w:tc>
          <w:tcPr>
            <w:tcW w:w="10800" w:type="dxa"/>
            <w:tcBorders>
              <w:top w:val="single" w:sz="12" w:space="0" w:color="auto"/>
              <w:bottom w:val="single" w:sz="2" w:space="0" w:color="auto"/>
            </w:tcBorders>
          </w:tcPr>
          <w:p w14:paraId="55CC43DF" w14:textId="77777777" w:rsidR="00FD0890" w:rsidRPr="00E266A9" w:rsidRDefault="00FD0890" w:rsidP="002A313A">
            <w:pPr>
              <w:keepNext/>
              <w:spacing w:before="2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t>56.21 Cuidado de relevo para padres de crianza</w:t>
            </w:r>
          </w:p>
        </w:tc>
      </w:tr>
    </w:tbl>
    <w:p w14:paraId="008A1045" w14:textId="77777777" w:rsidR="00FD0890" w:rsidRPr="00E266A9" w:rsidRDefault="00FD0890" w:rsidP="004423FF">
      <w:pPr>
        <w:spacing w:before="40" w:after="0"/>
        <w:ind w:left="284" w:hanging="28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w:t>
      </w:r>
      <w:proofErr w:type="gramStart"/>
      <w:r w:rsidRPr="00E266A9">
        <w:rPr>
          <w:rFonts w:ascii="Roboto" w:hAnsi="Roboto"/>
          <w:color w:val="000000"/>
          <w:sz w:val="20"/>
          <w:lang w:val="es-ES"/>
        </w:rPr>
        <w:t>que</w:t>
      </w:r>
      <w:proofErr w:type="gramEnd"/>
      <w:r w:rsidRPr="00E266A9">
        <w:rPr>
          <w:rFonts w:ascii="Roboto" w:hAnsi="Roboto"/>
          <w:color w:val="000000"/>
          <w:sz w:val="20"/>
          <w:lang w:val="es-ES"/>
        </w:rPr>
        <w:t xml:space="preserve"> en este capítulo, “Cuidado de relevo” se refiere al cuidado del menor en cualquiera de las siguientes circunstancias:</w:t>
      </w:r>
    </w:p>
    <w:p w14:paraId="4B9ECCC1" w14:textId="77777777" w:rsidR="00FD0890" w:rsidRPr="00E266A9" w:rsidRDefault="00FD0890" w:rsidP="002A313A">
      <w:pPr>
        <w:numPr>
          <w:ilvl w:val="0"/>
          <w:numId w:val="45"/>
        </w:numPr>
        <w:spacing w:after="0"/>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Servicios acordados con anticipación por la agencia de licencias o la agencia supervisora y el padre/madre de crianza para proporcionar el cuidado del menor durante la ausencia del padre/madre durante más de 72 horas.</w:t>
      </w:r>
    </w:p>
    <w:p w14:paraId="2621EFF8" w14:textId="25183AA4" w:rsidR="00FD0890" w:rsidRPr="00E266A9" w:rsidRDefault="00FD0890" w:rsidP="002A313A">
      <w:pPr>
        <w:numPr>
          <w:ilvl w:val="0"/>
          <w:numId w:val="45"/>
        </w:numPr>
        <w:ind w:left="900"/>
        <w:contextualSpacing/>
        <w:jc w:val="both"/>
        <w:rPr>
          <w:rFonts w:ascii="Roboto" w:eastAsia="Roboto" w:hAnsi="Roboto" w:cs="Times New Roman"/>
          <w:color w:val="000000"/>
          <w:sz w:val="20"/>
          <w:szCs w:val="20"/>
          <w:lang w:val="es-ES"/>
        </w:rPr>
      </w:pPr>
      <w:r w:rsidRPr="00E266A9">
        <w:rPr>
          <w:rFonts w:ascii="Roboto" w:hAnsi="Roboto"/>
          <w:color w:val="000000"/>
          <w:sz w:val="20"/>
          <w:lang w:val="es-ES"/>
        </w:rPr>
        <w:t>Cuidado del menor organizado por la agencia de licencias o supervisión cuando el padre/madre no está disponible debido a una emergencia.</w:t>
      </w:r>
    </w:p>
    <w:p w14:paraId="7EFFB297" w14:textId="2D8E7E38" w:rsidR="00FD0890" w:rsidRPr="00E266A9" w:rsidRDefault="00FD0890" w:rsidP="002A313A">
      <w:pPr>
        <w:numPr>
          <w:ilvl w:val="0"/>
          <w:numId w:val="45"/>
        </w:numPr>
        <w:spacing w:after="120"/>
        <w:ind w:left="907"/>
        <w:jc w:val="both"/>
        <w:rPr>
          <w:rFonts w:ascii="Roboto" w:eastAsia="Roboto" w:hAnsi="Roboto" w:cs="Times New Roman"/>
          <w:color w:val="000000"/>
          <w:sz w:val="20"/>
          <w:szCs w:val="20"/>
          <w:lang w:val="es-ES"/>
        </w:rPr>
      </w:pPr>
      <w:r w:rsidRPr="00E266A9">
        <w:rPr>
          <w:rFonts w:ascii="Roboto" w:hAnsi="Roboto"/>
          <w:color w:val="000000"/>
          <w:sz w:val="20"/>
          <w:lang w:val="es-ES"/>
        </w:rPr>
        <w:t>Cuidado del menor durante la ausencia del padre/madre de crianza que es pagado por una agencia de licencia, supervisión o colocación.</w:t>
      </w:r>
    </w:p>
    <w:p w14:paraId="7E09DD58" w14:textId="27D26046" w:rsidR="00446E1D" w:rsidRPr="00E266A9" w:rsidRDefault="00FD0890" w:rsidP="002A313A">
      <w:pPr>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un proveedor de cuidado de relevo debe tener las cualificaciones enumeradas en DCF 56.21 (3).</w:t>
      </w:r>
    </w:p>
    <w:p w14:paraId="710C1E58" w14:textId="235CBD98"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licencias debe financiar y gestionar para que un padre/madre de crianza que opera un hogar de crianza con una certificación de nivel 3 o 4 tenga de 8 a 24 horas consecutivas de cuidado de relevo por mes.</w:t>
      </w:r>
    </w:p>
    <w:p w14:paraId="78F4FF51" w14:textId="77777777"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licencias no está obligada a financiar y organizar el cuidado de relevo del menor con un nivel de necesidad inferior a 3 que es colocado en un hogar de crianza con una certificación de nivel 3 o 4.</w:t>
      </w:r>
    </w:p>
    <w:p w14:paraId="69F3AF40" w14:textId="77777777"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lastRenderedPageBreak/>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licencias puede establecer políticas y procedimientos para financiar el cuidado de relevo para un padre/madre que opera un hogar de crianza con una certificación de nivel 1 o 2.</w:t>
      </w:r>
    </w:p>
    <w:p w14:paraId="44970896" w14:textId="6DA3B957"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el menor no puede estar en cuidado de relevo por más de 28 días consecutivos. Una agencia de licencias puede establecer un límite inferior a 28 días consecutivos.</w:t>
      </w:r>
    </w:p>
    <w:p w14:paraId="71313044" w14:textId="77777777"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el estándar razonable y prudente como padres no se aplica a un padre/madre de crianza que proporciona cuidado de relevo en un hogar de crianza.</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612A144A" w14:textId="77777777">
        <w:trPr>
          <w:cantSplit/>
          <w:trHeight w:val="288"/>
        </w:trPr>
        <w:tc>
          <w:tcPr>
            <w:tcW w:w="10800" w:type="dxa"/>
            <w:tcBorders>
              <w:top w:val="single" w:sz="12" w:space="0" w:color="auto"/>
              <w:bottom w:val="single" w:sz="2" w:space="0" w:color="auto"/>
            </w:tcBorders>
          </w:tcPr>
          <w:p w14:paraId="07158F60" w14:textId="77777777" w:rsidR="00FD0890" w:rsidRPr="00E266A9" w:rsidRDefault="00FD0890" w:rsidP="002A313A">
            <w:pPr>
              <w:keepNext/>
              <w:spacing w:before="2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t>56.22 Evaluación de necesidades y fortalezas</w:t>
            </w:r>
          </w:p>
        </w:tc>
      </w:tr>
    </w:tbl>
    <w:p w14:paraId="2659407D" w14:textId="2656C381" w:rsidR="00FD0890" w:rsidRPr="00E266A9" w:rsidRDefault="00FD0890" w:rsidP="002A313A">
      <w:pPr>
        <w:spacing w:before="40"/>
        <w:ind w:left="274" w:hanging="27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colocación debe utilizar una herramienta de evaluación estandarizada para evaluar las necesidades y fortalezas del menor colocado o que será colocado en un hogar de crianza y las necesidades del padre/madre de crianza del menor.</w:t>
      </w:r>
    </w:p>
    <w:p w14:paraId="6D63FB0C" w14:textId="353743D5" w:rsidR="00FD0890" w:rsidRPr="00E266A9" w:rsidRDefault="00FD0890" w:rsidP="002A313A">
      <w:pPr>
        <w:ind w:left="270" w:hanging="270"/>
        <w:jc w:val="both"/>
        <w:rPr>
          <w:rFonts w:ascii="Times New Roman" w:eastAsia="Roboto" w:hAnsi="Times New Roman"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colocación debe evaluar al menor antes de su colocación en un hogar de crianza o dentro de los 30 días siguientes a la colocación del menor </w:t>
      </w:r>
      <w:r w:rsidRPr="00E266A9">
        <w:rPr>
          <w:rFonts w:ascii="Times New Roman" w:hAnsi="Times New Roman"/>
          <w:color w:val="000000"/>
          <w:sz w:val="20"/>
          <w:lang w:val="es-ES"/>
        </w:rPr>
        <w:t xml:space="preserve">y </w:t>
      </w:r>
      <w:r w:rsidRPr="00E266A9">
        <w:rPr>
          <w:rFonts w:ascii="Roboto" w:hAnsi="Roboto"/>
          <w:color w:val="000000"/>
          <w:sz w:val="20"/>
          <w:lang w:val="es-ES"/>
        </w:rPr>
        <w:t>debe evaluar a los padres de crianza dentro de los 30 días posteriores a la colocación del menor en el hogar de crianza.</w:t>
      </w:r>
    </w:p>
    <w:p w14:paraId="1990CB0C" w14:textId="6B0276CB" w:rsidR="00E571B5" w:rsidRPr="00E266A9" w:rsidRDefault="00FD0890" w:rsidP="002A313A">
      <w:pPr>
        <w:ind w:left="270" w:hanging="270"/>
        <w:jc w:val="both"/>
        <w:rPr>
          <w:rFonts w:ascii="Roboto" w:eastAsia="Roboto" w:hAnsi="Roboto" w:cs="Roboto"/>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colocación debe reevaluar al menor y su padre/madre de crianza dentro de los 6 meses posteriores a la última evaluación o reevaluación del menor, a menos que</w:t>
      </w:r>
      <w:r w:rsidRPr="00E266A9">
        <w:rPr>
          <w:rFonts w:ascii="Times New Roman" w:hAnsi="Times New Roman"/>
          <w:color w:val="000000"/>
          <w:sz w:val="20"/>
          <w:lang w:val="es-ES"/>
        </w:rPr>
        <w:t> </w:t>
      </w:r>
      <w:r w:rsidRPr="00E266A9">
        <w:rPr>
          <w:rFonts w:ascii="Roboto" w:hAnsi="Roboto"/>
          <w:color w:val="000000"/>
          <w:sz w:val="20"/>
          <w:lang w:val="es-ES"/>
        </w:rPr>
        <w:t>la agencia o el padre/madre de crianza solicite una reevaluación antes.</w:t>
      </w:r>
    </w:p>
    <w:p w14:paraId="74CDDE7C" w14:textId="13AAC694"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colocación debe reevaluar la idoneidad de la colocación del menor, los servicios proporcionados al menor, y los pagos suplementarios hechos al padre/madre después de una reevaluación del menor.</w:t>
      </w:r>
    </w:p>
    <w:p w14:paraId="75442DBA" w14:textId="2E67C549" w:rsidR="00DA1403" w:rsidRPr="00E266A9" w:rsidRDefault="00ED0328"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colocación puede colocar al menor en un hogar de crianza solo después de considerar cuidadosamente qué tan bien la familia de crianza potencial satisfará las necesidades específicas del menor y abordará las preocupaciones de los padres biológicos o adoptivos.</w:t>
      </w:r>
    </w:p>
    <w:p w14:paraId="18DD35C8" w14:textId="58943DE2"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colocación, de acuerdo con la agencia de licencias, puede colocar al menor en un hogar de crianza que esté certificado para proporcionar un nivel de cuidado determinado si el nivel de necesidad del menor está en o por debajo del nivel de cuidado que el hogar de crianza está certificado para proporcionar.</w:t>
      </w:r>
    </w:p>
    <w:p w14:paraId="79650182" w14:textId="4A16F5EC"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colocación puede colocar a un menor en cuidado de crianza con un nivel de necesidad que es más alto que el nivel de cuidado que un hogar de crianza está certificado para proporcionar si la agencia de colocación otorga una excepción y documenta en el registro electrónico del caso del menor qué servicios y apoyos se proporcionarán para satisfacer las necesidades del menor, según lo identifican en la herramienta de evaluación.</w:t>
      </w:r>
    </w:p>
    <w:p w14:paraId="32F7DFD9" w14:textId="3E8BCBD3"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un menor cuyo nivel de necesidad es inferior a 5 no puede ser colocado en un hogar de crianza de nivel 5, excepto para la continuación de una colocación existente durante la planificación de la transición del menor a un entorno menos restrictivo después de una reevaluación.</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1A896429" w14:textId="77777777">
        <w:trPr>
          <w:cantSplit/>
          <w:trHeight w:val="288"/>
        </w:trPr>
        <w:tc>
          <w:tcPr>
            <w:tcW w:w="10800" w:type="dxa"/>
            <w:tcBorders>
              <w:top w:val="single" w:sz="12" w:space="0" w:color="auto"/>
              <w:bottom w:val="single" w:sz="2" w:space="0" w:color="auto"/>
            </w:tcBorders>
          </w:tcPr>
          <w:p w14:paraId="6A5358FA" w14:textId="77777777" w:rsidR="00FD0890" w:rsidRPr="00E266A9" w:rsidRDefault="00FD0890" w:rsidP="002A313A">
            <w:pPr>
              <w:keepNext/>
              <w:spacing w:before="2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t>56.23 Pagos suplementarios, pagos excepcionales, asignación inicial de ropa y tarifa de retención</w:t>
            </w:r>
          </w:p>
        </w:tc>
      </w:tr>
    </w:tbl>
    <w:p w14:paraId="2A3B271B" w14:textId="330BD740" w:rsidR="00FD0890" w:rsidRPr="00E266A9" w:rsidRDefault="00FD0890" w:rsidP="002A313A">
      <w:pPr>
        <w:spacing w:before="40"/>
        <w:ind w:left="274" w:hanging="274"/>
        <w:jc w:val="both"/>
        <w:rPr>
          <w:rFonts w:ascii="Roboto" w:eastAsia="Roboto" w:hAnsi="Roboto" w:cs="Roboto"/>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He recibido una copia del folleto del departamento que explica cómo se determina la tarifa de cuidado uniforme del menor y para qué se debe utilizar.</w:t>
      </w:r>
    </w:p>
    <w:tbl>
      <w:tblPr>
        <w:tblW w:w="10800" w:type="dxa"/>
        <w:tblLayout w:type="fixed"/>
        <w:tblCellMar>
          <w:left w:w="43" w:type="dxa"/>
          <w:right w:w="43" w:type="dxa"/>
        </w:tblCellMar>
        <w:tblLook w:val="0000" w:firstRow="0" w:lastRow="0" w:firstColumn="0" w:lastColumn="0" w:noHBand="0" w:noVBand="0"/>
      </w:tblPr>
      <w:tblGrid>
        <w:gridCol w:w="10800"/>
      </w:tblGrid>
      <w:tr w:rsidR="00FD0890" w:rsidRPr="00E266A9" w14:paraId="5C0E29CF" w14:textId="77777777">
        <w:trPr>
          <w:cantSplit/>
          <w:trHeight w:val="288"/>
        </w:trPr>
        <w:tc>
          <w:tcPr>
            <w:tcW w:w="10800" w:type="dxa"/>
            <w:tcBorders>
              <w:top w:val="single" w:sz="12" w:space="0" w:color="auto"/>
              <w:bottom w:val="single" w:sz="2" w:space="0" w:color="auto"/>
            </w:tcBorders>
          </w:tcPr>
          <w:p w14:paraId="3A57F992" w14:textId="77777777" w:rsidR="00FD0890" w:rsidRPr="00E266A9" w:rsidRDefault="00FD0890" w:rsidP="002A313A">
            <w:pPr>
              <w:keepNext/>
              <w:spacing w:before="20" w:after="40"/>
              <w:jc w:val="both"/>
              <w:rPr>
                <w:rFonts w:ascii="Roboto" w:eastAsia="Roboto" w:hAnsi="Roboto" w:cs="Times New Roman"/>
                <w:b/>
                <w:color w:val="000000"/>
                <w:sz w:val="20"/>
                <w:szCs w:val="20"/>
                <w:lang w:val="es-ES"/>
              </w:rPr>
            </w:pPr>
            <w:r w:rsidRPr="00E266A9">
              <w:rPr>
                <w:rFonts w:ascii="Roboto" w:hAnsi="Roboto"/>
                <w:b/>
                <w:color w:val="000000"/>
                <w:sz w:val="20"/>
                <w:lang w:val="es-ES"/>
              </w:rPr>
              <w:t>56.24 Excepciones</w:t>
            </w:r>
          </w:p>
        </w:tc>
      </w:tr>
    </w:tbl>
    <w:p w14:paraId="64BE097F" w14:textId="6DE52B02" w:rsidR="00576106" w:rsidRPr="00E266A9" w:rsidRDefault="00FD0890" w:rsidP="002A313A">
      <w:pPr>
        <w:spacing w:before="40"/>
        <w:ind w:left="274" w:hanging="274"/>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la agencia de licencias puede otorgar una excepción a cualquier requisito no estatutario en este capítulo si la agencia de licencias determina que la excepción no pondrá en peligro la salud, seguridad o bienestar del menor, excepto que la agencia de licencias no puede conceder una excepción que requiera la aprobación del panel de excepciones del departamento.</w:t>
      </w:r>
    </w:p>
    <w:p w14:paraId="4FE8C064" w14:textId="2885BCD7"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el solicitante o padre/madre de crianza que solicite una excepción a un requisito no estatutario en este capítulo que la agencia de licencias no puede otorgar, puede solicitar a la agencia de licencias, si la agencia de licencias está de acuerdo, que presente una solicitud al panel de excepciones del departamento para otorgar la excepción.</w:t>
      </w:r>
    </w:p>
    <w:p w14:paraId="68E8C780" w14:textId="429CF5A8" w:rsidR="00FD0890" w:rsidRPr="00E266A9" w:rsidRDefault="00FD0890" w:rsidP="002A313A">
      <w:pPr>
        <w:ind w:left="270" w:hanging="270"/>
        <w:jc w:val="both"/>
        <w:rPr>
          <w:rFonts w:ascii="Roboto" w:eastAsia="Roboto" w:hAnsi="Roboto" w:cs="Times New Roman"/>
          <w:color w:val="000000"/>
          <w:sz w:val="20"/>
          <w:szCs w:val="20"/>
          <w:lang w:val="es-ES"/>
        </w:rPr>
      </w:pPr>
      <w:r w:rsidRPr="00E266A9">
        <w:rPr>
          <w:rFonts w:ascii="Roboto" w:eastAsia="Roboto" w:hAnsi="Roboto" w:cs="Times New Roman"/>
          <w:color w:val="000000"/>
          <w:sz w:val="20"/>
          <w:lang w:val="es-ES"/>
        </w:rPr>
        <w:fldChar w:fldCharType="begin">
          <w:ffData>
            <w:name w:val=""/>
            <w:enabled/>
            <w:calcOnExit w:val="0"/>
            <w:checkBox>
              <w:size w:val="20"/>
              <w:default w:val="0"/>
            </w:checkBox>
          </w:ffData>
        </w:fldChar>
      </w:r>
      <w:r w:rsidRPr="00E266A9">
        <w:rPr>
          <w:rFonts w:ascii="Roboto" w:eastAsia="Roboto" w:hAnsi="Roboto" w:cs="Times New Roman"/>
          <w:color w:val="000000"/>
          <w:sz w:val="20"/>
          <w:lang w:val="es-ES"/>
        </w:rPr>
        <w:instrText xml:space="preserve"> FORMCHECKBOX </w:instrText>
      </w:r>
      <w:r w:rsidRPr="00E266A9">
        <w:rPr>
          <w:rFonts w:ascii="Roboto" w:eastAsia="Roboto" w:hAnsi="Roboto" w:cs="Times New Roman"/>
          <w:color w:val="000000"/>
          <w:sz w:val="20"/>
          <w:lang w:val="es-ES"/>
        </w:rPr>
      </w:r>
      <w:r w:rsidRPr="00E266A9">
        <w:rPr>
          <w:rFonts w:ascii="Roboto" w:eastAsia="Roboto" w:hAnsi="Roboto" w:cs="Times New Roman"/>
          <w:color w:val="000000"/>
          <w:sz w:val="20"/>
          <w:lang w:val="es-ES"/>
        </w:rPr>
        <w:fldChar w:fldCharType="separate"/>
      </w:r>
      <w:r w:rsidRPr="00E266A9">
        <w:rPr>
          <w:rFonts w:ascii="Roboto" w:eastAsia="Roboto" w:hAnsi="Roboto" w:cs="Times New Roman"/>
          <w:color w:val="000000"/>
          <w:sz w:val="20"/>
          <w:lang w:val="es-ES"/>
        </w:rPr>
        <w:fldChar w:fldCharType="end"/>
      </w:r>
      <w:r w:rsidRPr="00E266A9">
        <w:rPr>
          <w:rFonts w:ascii="Roboto" w:hAnsi="Roboto"/>
          <w:color w:val="000000"/>
          <w:sz w:val="20"/>
          <w:lang w:val="es-ES"/>
        </w:rPr>
        <w:t xml:space="preserve"> Entiendo que el panel de excepciones del departamento aprobará o rechazará la solicitud dentro de los 10 días hábiles posteriores a la recepción de la solicitud y de toda la información requerida.</w:t>
      </w:r>
    </w:p>
    <w:tbl>
      <w:tblPr>
        <w:tblW w:w="10800" w:type="dxa"/>
        <w:tblLayout w:type="fixed"/>
        <w:tblCellMar>
          <w:left w:w="43" w:type="dxa"/>
          <w:right w:w="43" w:type="dxa"/>
        </w:tblCellMar>
        <w:tblLook w:val="0000" w:firstRow="0" w:lastRow="0" w:firstColumn="0" w:lastColumn="0" w:noHBand="0" w:noVBand="0"/>
      </w:tblPr>
      <w:tblGrid>
        <w:gridCol w:w="6570"/>
        <w:gridCol w:w="1440"/>
        <w:gridCol w:w="2790"/>
      </w:tblGrid>
      <w:tr w:rsidR="00C02C4E" w:rsidRPr="00E266A9" w14:paraId="2C2B6109" w14:textId="77777777" w:rsidTr="004A394A">
        <w:trPr>
          <w:cantSplit/>
          <w:trHeight w:val="288"/>
        </w:trPr>
        <w:tc>
          <w:tcPr>
            <w:tcW w:w="10800" w:type="dxa"/>
            <w:gridSpan w:val="3"/>
            <w:tcBorders>
              <w:top w:val="single" w:sz="12" w:space="0" w:color="auto"/>
              <w:bottom w:val="single" w:sz="4" w:space="0" w:color="auto"/>
            </w:tcBorders>
            <w:vAlign w:val="center"/>
          </w:tcPr>
          <w:p w14:paraId="3385B988" w14:textId="4A188D53" w:rsidR="00C02C4E" w:rsidRPr="00E266A9" w:rsidRDefault="00C02C4E" w:rsidP="002A313A">
            <w:pPr>
              <w:keepNext/>
              <w:spacing w:before="20" w:after="40"/>
              <w:jc w:val="both"/>
              <w:rPr>
                <w:rFonts w:ascii="Roboto" w:hAnsi="Roboto"/>
                <w:b/>
                <w:color w:val="000000"/>
                <w:sz w:val="20"/>
                <w:szCs w:val="20"/>
                <w:lang w:val="es-ES"/>
              </w:rPr>
            </w:pPr>
            <w:r w:rsidRPr="00E266A9">
              <w:rPr>
                <w:rFonts w:ascii="Roboto" w:hAnsi="Roboto"/>
                <w:b/>
                <w:color w:val="000000"/>
                <w:sz w:val="20"/>
                <w:lang w:val="es-ES"/>
              </w:rPr>
              <w:lastRenderedPageBreak/>
              <w:t>Solicitudes de excepción</w:t>
            </w:r>
          </w:p>
        </w:tc>
      </w:tr>
      <w:tr w:rsidR="004A394A" w:rsidRPr="00E266A9" w14:paraId="417CA85A" w14:textId="77777777" w:rsidTr="009B1EAE">
        <w:trPr>
          <w:cantSplit/>
          <w:trHeight w:val="288"/>
        </w:trPr>
        <w:tc>
          <w:tcPr>
            <w:tcW w:w="10800" w:type="dxa"/>
            <w:gridSpan w:val="3"/>
            <w:tcBorders>
              <w:top w:val="single" w:sz="12" w:space="0" w:color="auto"/>
              <w:bottom w:val="single" w:sz="4" w:space="0" w:color="auto"/>
            </w:tcBorders>
          </w:tcPr>
          <w:p w14:paraId="522DC8C9" w14:textId="7D589351" w:rsidR="004A394A" w:rsidRPr="00E266A9" w:rsidRDefault="004A394A" w:rsidP="002A313A">
            <w:pPr>
              <w:keepNext/>
              <w:spacing w:before="20" w:after="40"/>
              <w:jc w:val="both"/>
              <w:rPr>
                <w:rFonts w:ascii="Roboto" w:hAnsi="Roboto"/>
                <w:b/>
                <w:color w:val="000000"/>
                <w:sz w:val="20"/>
                <w:szCs w:val="20"/>
                <w:lang w:val="es-ES"/>
              </w:rPr>
            </w:pPr>
            <w:r w:rsidRPr="00E266A9">
              <w:rPr>
                <w:rFonts w:ascii="Roboto" w:hAnsi="Roboto"/>
                <w:color w:val="000000"/>
                <w:sz w:val="20"/>
                <w:lang w:val="es-ES"/>
              </w:rPr>
              <w:t>A continuación, proporcione un resumen del requisito de norma para el que solicita una excepción y la explicación de su solicitud. La agencia de licencias indicará si se concede la excepción y si se requieren condiciones alternativas. Utilice hojas adicionales si es necesario para las solicitudes de excepción.</w:t>
            </w:r>
          </w:p>
        </w:tc>
      </w:tr>
      <w:tr w:rsidR="005F0658" w:rsidRPr="00E266A9" w14:paraId="472E0178" w14:textId="77777777" w:rsidTr="009B1EAE">
        <w:tblPrEx>
          <w:tblLook w:val="01E0" w:firstRow="1" w:lastRow="1" w:firstColumn="1" w:lastColumn="1" w:noHBand="0" w:noVBand="0"/>
        </w:tblPrEx>
        <w:trPr>
          <w:trHeight w:val="864"/>
        </w:trPr>
        <w:tc>
          <w:tcPr>
            <w:tcW w:w="10800" w:type="dxa"/>
            <w:gridSpan w:val="3"/>
            <w:tcBorders>
              <w:top w:val="single" w:sz="4" w:space="0" w:color="auto"/>
            </w:tcBorders>
            <w:vAlign w:val="center"/>
          </w:tcPr>
          <w:p w14:paraId="5E065DE4" w14:textId="4D72E14F" w:rsidR="005F0658" w:rsidRPr="00E266A9" w:rsidRDefault="005F0658" w:rsidP="00020CF5">
            <w:pPr>
              <w:keepNext/>
              <w:rPr>
                <w:rFonts w:ascii="Roboto" w:hAnsi="Roboto"/>
                <w:color w:val="000000"/>
                <w:sz w:val="20"/>
                <w:szCs w:val="20"/>
                <w:lang w:val="es-ES"/>
              </w:rPr>
            </w:pPr>
            <w:r w:rsidRPr="00E266A9">
              <w:rPr>
                <w:rFonts w:ascii="Roboto" w:hAnsi="Roboto"/>
                <w:color w:val="000000"/>
                <w:sz w:val="20"/>
                <w:lang w:val="es-ES"/>
              </w:rPr>
              <w:t xml:space="preserve">Norma: </w:t>
            </w:r>
            <w:r w:rsidR="009B1EAE" w:rsidRPr="00E266A9">
              <w:rPr>
                <w:rFonts w:ascii="Garamond" w:hAnsi="Garamond"/>
                <w:shd w:val="clear" w:color="auto" w:fill="BFBFBF" w:themeFill="background1" w:themeFillShade="BF"/>
                <w:lang w:val="es-ES"/>
              </w:rPr>
              <w:fldChar w:fldCharType="begin" w:fldLock="1">
                <w:ffData>
                  <w:name w:val=""/>
                  <w:enabled/>
                  <w:calcOnExit w:val="0"/>
                  <w:textInput>
                    <w:maxLength w:val="85"/>
                  </w:textInput>
                </w:ffData>
              </w:fldChar>
            </w:r>
            <w:r w:rsidR="009B1EAE" w:rsidRPr="00E266A9">
              <w:rPr>
                <w:rFonts w:ascii="Garamond" w:hAnsi="Garamond"/>
                <w:shd w:val="clear" w:color="auto" w:fill="BFBFBF" w:themeFill="background1" w:themeFillShade="BF"/>
                <w:lang w:val="es-ES"/>
              </w:rPr>
              <w:instrText xml:space="preserve"> FORMTEXT </w:instrText>
            </w:r>
            <w:r w:rsidR="009B1EAE" w:rsidRPr="00E266A9">
              <w:rPr>
                <w:rFonts w:ascii="Garamond" w:hAnsi="Garamond"/>
                <w:shd w:val="clear" w:color="auto" w:fill="BFBFBF" w:themeFill="background1" w:themeFillShade="BF"/>
                <w:lang w:val="es-ES"/>
              </w:rPr>
            </w:r>
            <w:r w:rsidR="009B1EAE" w:rsidRPr="00E266A9">
              <w:rPr>
                <w:rFonts w:ascii="Garamond" w:hAnsi="Garamond"/>
                <w:shd w:val="clear" w:color="auto" w:fill="BFBFBF" w:themeFill="background1" w:themeFillShade="BF"/>
                <w:lang w:val="es-ES"/>
              </w:rPr>
              <w:fldChar w:fldCharType="separate"/>
            </w:r>
            <w:r w:rsidRPr="00E266A9">
              <w:rPr>
                <w:rFonts w:ascii="Garamond" w:hAnsi="Garamond"/>
                <w:shd w:val="clear" w:color="auto" w:fill="BFBFBF" w:themeFill="background1" w:themeFillShade="BF"/>
                <w:lang w:val="es-ES"/>
              </w:rPr>
              <w:t>     </w:t>
            </w:r>
            <w:r w:rsidR="009B1EAE" w:rsidRPr="00E266A9">
              <w:rPr>
                <w:rFonts w:ascii="Garamond" w:hAnsi="Garamond"/>
                <w:shd w:val="clear" w:color="auto" w:fill="BFBFBF" w:themeFill="background1" w:themeFillShade="BF"/>
                <w:lang w:val="es-ES"/>
              </w:rPr>
              <w:fldChar w:fldCharType="end"/>
            </w:r>
          </w:p>
          <w:p w14:paraId="64F93332" w14:textId="1E44760B" w:rsidR="005F0658" w:rsidRPr="00E266A9" w:rsidRDefault="005F0658" w:rsidP="00020CF5">
            <w:pPr>
              <w:rPr>
                <w:rFonts w:ascii="Roboto" w:hAnsi="Roboto"/>
                <w:color w:val="000000"/>
                <w:sz w:val="20"/>
                <w:szCs w:val="20"/>
                <w:lang w:val="es-ES"/>
              </w:rPr>
            </w:pPr>
            <w:r w:rsidRPr="00E266A9">
              <w:rPr>
                <w:rFonts w:ascii="Roboto" w:hAnsi="Roboto"/>
                <w:color w:val="000000"/>
                <w:sz w:val="20"/>
                <w:lang w:val="es-ES"/>
              </w:rPr>
              <w:t>Explicación:</w:t>
            </w:r>
            <w:r w:rsidR="009A1A6B" w:rsidRPr="00E266A9">
              <w:rPr>
                <w:rFonts w:ascii="Roboto" w:hAnsi="Roboto"/>
                <w:color w:val="000000"/>
                <w:sz w:val="20"/>
                <w:lang w:val="es-ES"/>
              </w:rPr>
              <w:t xml:space="preserve"> </w:t>
            </w:r>
            <w:r w:rsidR="009B1EAE" w:rsidRPr="00E266A9">
              <w:rPr>
                <w:rFonts w:ascii="Garamond" w:hAnsi="Garamond"/>
                <w:shd w:val="clear" w:color="auto" w:fill="BFBFBF" w:themeFill="background1" w:themeFillShade="BF"/>
                <w:lang w:val="es-ES"/>
              </w:rPr>
              <w:fldChar w:fldCharType="begin" w:fldLock="1">
                <w:ffData>
                  <w:name w:val=""/>
                  <w:enabled/>
                  <w:calcOnExit w:val="0"/>
                  <w:textInput>
                    <w:maxLength w:val="250"/>
                  </w:textInput>
                </w:ffData>
              </w:fldChar>
            </w:r>
            <w:r w:rsidR="009B1EAE" w:rsidRPr="00E266A9">
              <w:rPr>
                <w:rFonts w:ascii="Garamond" w:hAnsi="Garamond"/>
                <w:shd w:val="clear" w:color="auto" w:fill="BFBFBF" w:themeFill="background1" w:themeFillShade="BF"/>
                <w:lang w:val="es-ES"/>
              </w:rPr>
              <w:instrText xml:space="preserve"> FORMTEXT </w:instrText>
            </w:r>
            <w:r w:rsidR="009B1EAE" w:rsidRPr="00E266A9">
              <w:rPr>
                <w:rFonts w:ascii="Garamond" w:hAnsi="Garamond"/>
                <w:shd w:val="clear" w:color="auto" w:fill="BFBFBF" w:themeFill="background1" w:themeFillShade="BF"/>
                <w:lang w:val="es-ES"/>
              </w:rPr>
            </w:r>
            <w:r w:rsidR="009B1EAE" w:rsidRPr="00E266A9">
              <w:rPr>
                <w:rFonts w:ascii="Garamond" w:hAnsi="Garamond"/>
                <w:shd w:val="clear" w:color="auto" w:fill="BFBFBF" w:themeFill="background1" w:themeFillShade="BF"/>
                <w:lang w:val="es-ES"/>
              </w:rPr>
              <w:fldChar w:fldCharType="separate"/>
            </w:r>
            <w:r w:rsidRPr="00E266A9">
              <w:rPr>
                <w:rFonts w:ascii="Garamond" w:hAnsi="Garamond"/>
                <w:shd w:val="clear" w:color="auto" w:fill="BFBFBF" w:themeFill="background1" w:themeFillShade="BF"/>
                <w:lang w:val="es-ES"/>
              </w:rPr>
              <w:t>     </w:t>
            </w:r>
            <w:r w:rsidR="009B1EAE" w:rsidRPr="00E266A9">
              <w:rPr>
                <w:rFonts w:ascii="Garamond" w:hAnsi="Garamond"/>
                <w:shd w:val="clear" w:color="auto" w:fill="BFBFBF" w:themeFill="background1" w:themeFillShade="BF"/>
                <w:lang w:val="es-ES"/>
              </w:rPr>
              <w:fldChar w:fldCharType="end"/>
            </w:r>
          </w:p>
        </w:tc>
      </w:tr>
      <w:tr w:rsidR="00C02C4E" w:rsidRPr="00E266A9" w14:paraId="08BC1553" w14:textId="77777777" w:rsidTr="009B1EAE">
        <w:tblPrEx>
          <w:tblLook w:val="01E0" w:firstRow="1" w:lastRow="1" w:firstColumn="1" w:lastColumn="1" w:noHBand="0" w:noVBand="0"/>
        </w:tblPrEx>
        <w:trPr>
          <w:trHeight w:val="20"/>
        </w:trPr>
        <w:tc>
          <w:tcPr>
            <w:tcW w:w="10800" w:type="dxa"/>
            <w:gridSpan w:val="3"/>
            <w:tcBorders>
              <w:bottom w:val="single" w:sz="4" w:space="0" w:color="auto"/>
            </w:tcBorders>
            <w:vAlign w:val="center"/>
          </w:tcPr>
          <w:p w14:paraId="7D210BAA" w14:textId="69642EE3" w:rsidR="00C02C4E" w:rsidRPr="00E266A9" w:rsidRDefault="00C02C4E" w:rsidP="00020CF5">
            <w:pPr>
              <w:rPr>
                <w:rFonts w:ascii="Roboto" w:hAnsi="Roboto"/>
                <w:color w:val="000000"/>
                <w:sz w:val="20"/>
                <w:szCs w:val="20"/>
                <w:lang w:val="es-ES"/>
              </w:rPr>
            </w:pPr>
            <w:r w:rsidRPr="00E266A9">
              <w:rPr>
                <w:rFonts w:ascii="Roboto" w:hAnsi="Roboto"/>
                <w:color w:val="000000"/>
                <w:sz w:val="20"/>
                <w:lang w:val="es-ES"/>
              </w:rPr>
              <w:t xml:space="preserve">Aprobado por la agencia de licencias </w:t>
            </w:r>
            <w:r w:rsidRPr="00E266A9">
              <w:rPr>
                <w:rFonts w:ascii="Roboto" w:hAnsi="Roboto"/>
                <w:color w:val="000000"/>
                <w:sz w:val="20"/>
                <w:lang w:val="es-ES"/>
              </w:rPr>
              <w:fldChar w:fldCharType="begin">
                <w:ffData>
                  <w:name w:val="Check220"/>
                  <w:enabled/>
                  <w:calcOnExit w:val="0"/>
                  <w:checkBox>
                    <w:sizeAuto/>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009A1A6B" w:rsidRPr="00E266A9">
              <w:rPr>
                <w:rFonts w:ascii="Roboto" w:hAnsi="Roboto"/>
                <w:color w:val="000000"/>
                <w:sz w:val="20"/>
                <w:lang w:val="es-ES"/>
              </w:rPr>
              <w:t xml:space="preserve"> </w:t>
            </w:r>
            <w:r w:rsidRPr="00E266A9">
              <w:rPr>
                <w:rFonts w:ascii="Roboto" w:hAnsi="Roboto"/>
                <w:color w:val="000000"/>
                <w:sz w:val="20"/>
                <w:lang w:val="es-ES"/>
              </w:rPr>
              <w:t xml:space="preserve">Sí  </w:t>
            </w:r>
            <w:r w:rsidRPr="00E266A9">
              <w:rPr>
                <w:rFonts w:ascii="Roboto" w:hAnsi="Roboto"/>
                <w:color w:val="000000"/>
                <w:sz w:val="20"/>
                <w:lang w:val="es-ES"/>
              </w:rPr>
              <w:fldChar w:fldCharType="begin">
                <w:ffData>
                  <w:name w:val="Check221"/>
                  <w:enabled/>
                  <w:calcOnExit w:val="0"/>
                  <w:checkBox>
                    <w:sizeAuto/>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No</w:t>
            </w:r>
          </w:p>
          <w:p w14:paraId="77C98339" w14:textId="2C1AC06F" w:rsidR="00C02C4E" w:rsidRPr="00E266A9" w:rsidRDefault="00C02C4E" w:rsidP="00020CF5">
            <w:pPr>
              <w:rPr>
                <w:rFonts w:ascii="Roboto" w:hAnsi="Roboto"/>
                <w:color w:val="000000"/>
                <w:sz w:val="20"/>
                <w:szCs w:val="20"/>
                <w:lang w:val="es-ES"/>
              </w:rPr>
            </w:pPr>
            <w:r w:rsidRPr="00E266A9">
              <w:rPr>
                <w:rFonts w:ascii="Roboto" w:hAnsi="Roboto"/>
                <w:color w:val="000000"/>
                <w:sz w:val="20"/>
                <w:lang w:val="es-ES"/>
              </w:rPr>
              <w:t xml:space="preserve">Condiciones alternativas: </w:t>
            </w:r>
            <w:r w:rsidR="009B1EAE" w:rsidRPr="00E266A9">
              <w:rPr>
                <w:rFonts w:ascii="Garamond" w:hAnsi="Garamond"/>
                <w:shd w:val="clear" w:color="auto" w:fill="BFBFBF" w:themeFill="background1" w:themeFillShade="BF"/>
                <w:lang w:val="es-ES"/>
              </w:rPr>
              <w:fldChar w:fldCharType="begin" w:fldLock="1">
                <w:ffData>
                  <w:name w:val=""/>
                  <w:enabled/>
                  <w:calcOnExit w:val="0"/>
                  <w:textInput>
                    <w:maxLength w:val="250"/>
                  </w:textInput>
                </w:ffData>
              </w:fldChar>
            </w:r>
            <w:r w:rsidR="009B1EAE" w:rsidRPr="00E266A9">
              <w:rPr>
                <w:rFonts w:ascii="Garamond" w:hAnsi="Garamond"/>
                <w:shd w:val="clear" w:color="auto" w:fill="BFBFBF" w:themeFill="background1" w:themeFillShade="BF"/>
                <w:lang w:val="es-ES"/>
              </w:rPr>
              <w:instrText xml:space="preserve"> FORMTEXT </w:instrText>
            </w:r>
            <w:r w:rsidR="009B1EAE" w:rsidRPr="00E266A9">
              <w:rPr>
                <w:rFonts w:ascii="Garamond" w:hAnsi="Garamond"/>
                <w:shd w:val="clear" w:color="auto" w:fill="BFBFBF" w:themeFill="background1" w:themeFillShade="BF"/>
                <w:lang w:val="es-ES"/>
              </w:rPr>
            </w:r>
            <w:r w:rsidR="009B1EAE" w:rsidRPr="00E266A9">
              <w:rPr>
                <w:rFonts w:ascii="Garamond" w:hAnsi="Garamond"/>
                <w:shd w:val="clear" w:color="auto" w:fill="BFBFBF" w:themeFill="background1" w:themeFillShade="BF"/>
                <w:lang w:val="es-ES"/>
              </w:rPr>
              <w:fldChar w:fldCharType="separate"/>
            </w:r>
            <w:r w:rsidRPr="00E266A9">
              <w:rPr>
                <w:rFonts w:ascii="Garamond" w:hAnsi="Garamond"/>
                <w:shd w:val="clear" w:color="auto" w:fill="BFBFBF" w:themeFill="background1" w:themeFillShade="BF"/>
                <w:lang w:val="es-ES"/>
              </w:rPr>
              <w:t>     </w:t>
            </w:r>
            <w:r w:rsidR="009B1EAE" w:rsidRPr="00E266A9">
              <w:rPr>
                <w:rFonts w:ascii="Garamond" w:hAnsi="Garamond"/>
                <w:shd w:val="clear" w:color="auto" w:fill="BFBFBF" w:themeFill="background1" w:themeFillShade="BF"/>
                <w:lang w:val="es-ES"/>
              </w:rPr>
              <w:fldChar w:fldCharType="end"/>
            </w:r>
          </w:p>
        </w:tc>
      </w:tr>
      <w:tr w:rsidR="005F0658" w:rsidRPr="00E266A9" w14:paraId="31AADE0F" w14:textId="77777777" w:rsidTr="009B1EAE">
        <w:tblPrEx>
          <w:tblLook w:val="01E0" w:firstRow="1" w:lastRow="1" w:firstColumn="1" w:lastColumn="1" w:noHBand="0" w:noVBand="0"/>
        </w:tblPrEx>
        <w:trPr>
          <w:trHeight w:val="20"/>
        </w:trPr>
        <w:tc>
          <w:tcPr>
            <w:tcW w:w="10800" w:type="dxa"/>
            <w:gridSpan w:val="3"/>
            <w:tcBorders>
              <w:top w:val="single" w:sz="4" w:space="0" w:color="auto"/>
            </w:tcBorders>
            <w:vAlign w:val="center"/>
          </w:tcPr>
          <w:p w14:paraId="0B4825BE" w14:textId="5401923C" w:rsidR="005F0658" w:rsidRPr="00E266A9" w:rsidRDefault="005F0658" w:rsidP="00020CF5">
            <w:pPr>
              <w:rPr>
                <w:rFonts w:ascii="Roboto" w:hAnsi="Roboto"/>
                <w:color w:val="000000"/>
                <w:sz w:val="20"/>
                <w:szCs w:val="20"/>
                <w:lang w:val="es-ES"/>
              </w:rPr>
            </w:pPr>
            <w:r w:rsidRPr="00E266A9">
              <w:rPr>
                <w:rFonts w:ascii="Roboto" w:hAnsi="Roboto"/>
                <w:color w:val="000000"/>
                <w:sz w:val="20"/>
                <w:lang w:val="es-ES"/>
              </w:rPr>
              <w:t xml:space="preserve">Norma: </w:t>
            </w:r>
            <w:r w:rsidR="009B1EAE" w:rsidRPr="00E266A9">
              <w:rPr>
                <w:rFonts w:ascii="Garamond" w:hAnsi="Garamond"/>
                <w:shd w:val="clear" w:color="auto" w:fill="BFBFBF" w:themeFill="background1" w:themeFillShade="BF"/>
                <w:lang w:val="es-ES"/>
              </w:rPr>
              <w:fldChar w:fldCharType="begin" w:fldLock="1">
                <w:ffData>
                  <w:name w:val=""/>
                  <w:enabled/>
                  <w:calcOnExit w:val="0"/>
                  <w:textInput>
                    <w:maxLength w:val="85"/>
                  </w:textInput>
                </w:ffData>
              </w:fldChar>
            </w:r>
            <w:r w:rsidR="009B1EAE" w:rsidRPr="00E266A9">
              <w:rPr>
                <w:rFonts w:ascii="Garamond" w:hAnsi="Garamond"/>
                <w:shd w:val="clear" w:color="auto" w:fill="BFBFBF" w:themeFill="background1" w:themeFillShade="BF"/>
                <w:lang w:val="es-ES"/>
              </w:rPr>
              <w:instrText xml:space="preserve"> FORMTEXT </w:instrText>
            </w:r>
            <w:r w:rsidR="009B1EAE" w:rsidRPr="00E266A9">
              <w:rPr>
                <w:rFonts w:ascii="Garamond" w:hAnsi="Garamond"/>
                <w:shd w:val="clear" w:color="auto" w:fill="BFBFBF" w:themeFill="background1" w:themeFillShade="BF"/>
                <w:lang w:val="es-ES"/>
              </w:rPr>
            </w:r>
            <w:r w:rsidR="009B1EAE" w:rsidRPr="00E266A9">
              <w:rPr>
                <w:rFonts w:ascii="Garamond" w:hAnsi="Garamond"/>
                <w:shd w:val="clear" w:color="auto" w:fill="BFBFBF" w:themeFill="background1" w:themeFillShade="BF"/>
                <w:lang w:val="es-ES"/>
              </w:rPr>
              <w:fldChar w:fldCharType="separate"/>
            </w:r>
            <w:r w:rsidRPr="00E266A9">
              <w:rPr>
                <w:rFonts w:ascii="Garamond" w:hAnsi="Garamond"/>
                <w:shd w:val="clear" w:color="auto" w:fill="BFBFBF" w:themeFill="background1" w:themeFillShade="BF"/>
                <w:lang w:val="es-ES"/>
              </w:rPr>
              <w:t>     </w:t>
            </w:r>
            <w:r w:rsidR="009B1EAE" w:rsidRPr="00E266A9">
              <w:rPr>
                <w:rFonts w:ascii="Garamond" w:hAnsi="Garamond"/>
                <w:shd w:val="clear" w:color="auto" w:fill="BFBFBF" w:themeFill="background1" w:themeFillShade="BF"/>
                <w:lang w:val="es-ES"/>
              </w:rPr>
              <w:fldChar w:fldCharType="end"/>
            </w:r>
          </w:p>
          <w:p w14:paraId="5E139E40" w14:textId="43713752" w:rsidR="005F0658" w:rsidRPr="00E266A9" w:rsidRDefault="005F0658" w:rsidP="00020CF5">
            <w:pPr>
              <w:rPr>
                <w:rFonts w:ascii="Roboto" w:hAnsi="Roboto"/>
                <w:color w:val="000000"/>
                <w:sz w:val="20"/>
                <w:szCs w:val="20"/>
                <w:lang w:val="es-ES"/>
              </w:rPr>
            </w:pPr>
            <w:r w:rsidRPr="00E266A9">
              <w:rPr>
                <w:rFonts w:ascii="Roboto" w:hAnsi="Roboto"/>
                <w:color w:val="000000"/>
                <w:sz w:val="20"/>
                <w:lang w:val="es-ES"/>
              </w:rPr>
              <w:t>Explicación:</w:t>
            </w:r>
            <w:r w:rsidR="009A1A6B" w:rsidRPr="00E266A9">
              <w:rPr>
                <w:rFonts w:ascii="Roboto" w:hAnsi="Roboto"/>
                <w:color w:val="000000"/>
                <w:sz w:val="20"/>
                <w:lang w:val="es-ES"/>
              </w:rPr>
              <w:t xml:space="preserve"> </w:t>
            </w:r>
            <w:r w:rsidR="009B1EAE" w:rsidRPr="00E266A9">
              <w:rPr>
                <w:rFonts w:ascii="Garamond" w:hAnsi="Garamond"/>
                <w:shd w:val="clear" w:color="auto" w:fill="BFBFBF" w:themeFill="background1" w:themeFillShade="BF"/>
                <w:lang w:val="es-ES"/>
              </w:rPr>
              <w:fldChar w:fldCharType="begin" w:fldLock="1">
                <w:ffData>
                  <w:name w:val=""/>
                  <w:enabled/>
                  <w:calcOnExit w:val="0"/>
                  <w:textInput>
                    <w:maxLength w:val="250"/>
                  </w:textInput>
                </w:ffData>
              </w:fldChar>
            </w:r>
            <w:r w:rsidR="009B1EAE" w:rsidRPr="00E266A9">
              <w:rPr>
                <w:rFonts w:ascii="Garamond" w:hAnsi="Garamond"/>
                <w:shd w:val="clear" w:color="auto" w:fill="BFBFBF" w:themeFill="background1" w:themeFillShade="BF"/>
                <w:lang w:val="es-ES"/>
              </w:rPr>
              <w:instrText xml:space="preserve"> FORMTEXT </w:instrText>
            </w:r>
            <w:r w:rsidR="009B1EAE" w:rsidRPr="00E266A9">
              <w:rPr>
                <w:rFonts w:ascii="Garamond" w:hAnsi="Garamond"/>
                <w:shd w:val="clear" w:color="auto" w:fill="BFBFBF" w:themeFill="background1" w:themeFillShade="BF"/>
                <w:lang w:val="es-ES"/>
              </w:rPr>
            </w:r>
            <w:r w:rsidR="009B1EAE" w:rsidRPr="00E266A9">
              <w:rPr>
                <w:rFonts w:ascii="Garamond" w:hAnsi="Garamond"/>
                <w:shd w:val="clear" w:color="auto" w:fill="BFBFBF" w:themeFill="background1" w:themeFillShade="BF"/>
                <w:lang w:val="es-ES"/>
              </w:rPr>
              <w:fldChar w:fldCharType="separate"/>
            </w:r>
            <w:r w:rsidRPr="00E266A9">
              <w:rPr>
                <w:rFonts w:ascii="Garamond" w:hAnsi="Garamond"/>
                <w:shd w:val="clear" w:color="auto" w:fill="BFBFBF" w:themeFill="background1" w:themeFillShade="BF"/>
                <w:lang w:val="es-ES"/>
              </w:rPr>
              <w:t>     </w:t>
            </w:r>
            <w:r w:rsidR="009B1EAE" w:rsidRPr="00E266A9">
              <w:rPr>
                <w:rFonts w:ascii="Garamond" w:hAnsi="Garamond"/>
                <w:shd w:val="clear" w:color="auto" w:fill="BFBFBF" w:themeFill="background1" w:themeFillShade="BF"/>
                <w:lang w:val="es-ES"/>
              </w:rPr>
              <w:fldChar w:fldCharType="end"/>
            </w:r>
          </w:p>
        </w:tc>
      </w:tr>
      <w:tr w:rsidR="005F0658" w:rsidRPr="00E266A9" w14:paraId="553B89E8" w14:textId="77777777" w:rsidTr="009B1EAE">
        <w:tblPrEx>
          <w:tblLook w:val="01E0" w:firstRow="1" w:lastRow="1" w:firstColumn="1" w:lastColumn="1" w:noHBand="0" w:noVBand="0"/>
        </w:tblPrEx>
        <w:trPr>
          <w:trHeight w:val="20"/>
        </w:trPr>
        <w:tc>
          <w:tcPr>
            <w:tcW w:w="10800" w:type="dxa"/>
            <w:gridSpan w:val="3"/>
            <w:tcBorders>
              <w:bottom w:val="single" w:sz="4" w:space="0" w:color="auto"/>
            </w:tcBorders>
            <w:vAlign w:val="center"/>
          </w:tcPr>
          <w:p w14:paraId="1E194D67" w14:textId="43679C19" w:rsidR="005F0658" w:rsidRPr="00E266A9" w:rsidRDefault="005F0658" w:rsidP="00020CF5">
            <w:pPr>
              <w:rPr>
                <w:rFonts w:ascii="Roboto" w:hAnsi="Roboto"/>
                <w:color w:val="000000"/>
                <w:sz w:val="20"/>
                <w:szCs w:val="20"/>
                <w:lang w:val="es-ES"/>
              </w:rPr>
            </w:pPr>
            <w:r w:rsidRPr="00E266A9">
              <w:rPr>
                <w:rFonts w:ascii="Roboto" w:hAnsi="Roboto"/>
                <w:color w:val="000000"/>
                <w:sz w:val="20"/>
                <w:lang w:val="es-ES"/>
              </w:rPr>
              <w:t xml:space="preserve">Aprobado por la agencia de licencias </w:t>
            </w:r>
            <w:r w:rsidRPr="00E266A9">
              <w:rPr>
                <w:rFonts w:ascii="Roboto" w:hAnsi="Roboto"/>
                <w:color w:val="000000"/>
                <w:sz w:val="20"/>
                <w:lang w:val="es-ES"/>
              </w:rPr>
              <w:fldChar w:fldCharType="begin">
                <w:ffData>
                  <w:name w:val="Check220"/>
                  <w:enabled/>
                  <w:calcOnExit w:val="0"/>
                  <w:checkBox>
                    <w:sizeAuto/>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009A1A6B" w:rsidRPr="00E266A9">
              <w:rPr>
                <w:rFonts w:ascii="Roboto" w:hAnsi="Roboto"/>
                <w:color w:val="000000"/>
                <w:sz w:val="20"/>
                <w:lang w:val="es-ES"/>
              </w:rPr>
              <w:t xml:space="preserve"> </w:t>
            </w:r>
            <w:r w:rsidRPr="00E266A9">
              <w:rPr>
                <w:rFonts w:ascii="Roboto" w:hAnsi="Roboto"/>
                <w:color w:val="000000"/>
                <w:sz w:val="20"/>
                <w:lang w:val="es-ES"/>
              </w:rPr>
              <w:t xml:space="preserve">Sí  </w:t>
            </w:r>
            <w:r w:rsidRPr="00E266A9">
              <w:rPr>
                <w:rFonts w:ascii="Roboto" w:hAnsi="Roboto"/>
                <w:color w:val="000000"/>
                <w:sz w:val="20"/>
                <w:lang w:val="es-ES"/>
              </w:rPr>
              <w:fldChar w:fldCharType="begin">
                <w:ffData>
                  <w:name w:val="Check221"/>
                  <w:enabled/>
                  <w:calcOnExit w:val="0"/>
                  <w:checkBox>
                    <w:sizeAuto/>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No</w:t>
            </w:r>
          </w:p>
          <w:p w14:paraId="7280E0C3" w14:textId="74B71B7F" w:rsidR="005F0658" w:rsidRPr="00E266A9" w:rsidRDefault="005F0658" w:rsidP="00020CF5">
            <w:pPr>
              <w:rPr>
                <w:rFonts w:ascii="Roboto" w:hAnsi="Roboto"/>
                <w:color w:val="000000"/>
                <w:sz w:val="20"/>
                <w:szCs w:val="20"/>
                <w:lang w:val="es-ES"/>
              </w:rPr>
            </w:pPr>
            <w:r w:rsidRPr="00E266A9">
              <w:rPr>
                <w:rFonts w:ascii="Roboto" w:hAnsi="Roboto"/>
                <w:color w:val="000000"/>
                <w:sz w:val="20"/>
                <w:lang w:val="es-ES"/>
              </w:rPr>
              <w:t xml:space="preserve">Condiciones alternativas: </w:t>
            </w:r>
            <w:r w:rsidR="009B1EAE" w:rsidRPr="00E266A9">
              <w:rPr>
                <w:rFonts w:ascii="Garamond" w:hAnsi="Garamond"/>
                <w:shd w:val="clear" w:color="auto" w:fill="BFBFBF" w:themeFill="background1" w:themeFillShade="BF"/>
                <w:lang w:val="es-ES"/>
              </w:rPr>
              <w:fldChar w:fldCharType="begin" w:fldLock="1">
                <w:ffData>
                  <w:name w:val=""/>
                  <w:enabled/>
                  <w:calcOnExit w:val="0"/>
                  <w:textInput>
                    <w:maxLength w:val="250"/>
                  </w:textInput>
                </w:ffData>
              </w:fldChar>
            </w:r>
            <w:r w:rsidR="009B1EAE" w:rsidRPr="00E266A9">
              <w:rPr>
                <w:rFonts w:ascii="Garamond" w:hAnsi="Garamond"/>
                <w:shd w:val="clear" w:color="auto" w:fill="BFBFBF" w:themeFill="background1" w:themeFillShade="BF"/>
                <w:lang w:val="es-ES"/>
              </w:rPr>
              <w:instrText xml:space="preserve"> FORMTEXT </w:instrText>
            </w:r>
            <w:r w:rsidR="009B1EAE" w:rsidRPr="00E266A9">
              <w:rPr>
                <w:rFonts w:ascii="Garamond" w:hAnsi="Garamond"/>
                <w:shd w:val="clear" w:color="auto" w:fill="BFBFBF" w:themeFill="background1" w:themeFillShade="BF"/>
                <w:lang w:val="es-ES"/>
              </w:rPr>
            </w:r>
            <w:r w:rsidR="009B1EAE" w:rsidRPr="00E266A9">
              <w:rPr>
                <w:rFonts w:ascii="Garamond" w:hAnsi="Garamond"/>
                <w:shd w:val="clear" w:color="auto" w:fill="BFBFBF" w:themeFill="background1" w:themeFillShade="BF"/>
                <w:lang w:val="es-ES"/>
              </w:rPr>
              <w:fldChar w:fldCharType="separate"/>
            </w:r>
            <w:r w:rsidRPr="00E266A9">
              <w:rPr>
                <w:rFonts w:ascii="Garamond" w:hAnsi="Garamond"/>
                <w:shd w:val="clear" w:color="auto" w:fill="BFBFBF" w:themeFill="background1" w:themeFillShade="BF"/>
                <w:lang w:val="es-ES"/>
              </w:rPr>
              <w:t>     </w:t>
            </w:r>
            <w:r w:rsidR="009B1EAE" w:rsidRPr="00E266A9">
              <w:rPr>
                <w:rFonts w:ascii="Garamond" w:hAnsi="Garamond"/>
                <w:shd w:val="clear" w:color="auto" w:fill="BFBFBF" w:themeFill="background1" w:themeFillShade="BF"/>
                <w:lang w:val="es-ES"/>
              </w:rPr>
              <w:fldChar w:fldCharType="end"/>
            </w:r>
          </w:p>
        </w:tc>
      </w:tr>
      <w:tr w:rsidR="005F0658" w:rsidRPr="00E266A9" w14:paraId="5C32844A" w14:textId="77777777" w:rsidTr="009B1EAE">
        <w:tblPrEx>
          <w:tblLook w:val="01E0" w:firstRow="1" w:lastRow="1" w:firstColumn="1" w:lastColumn="1" w:noHBand="0" w:noVBand="0"/>
        </w:tblPrEx>
        <w:trPr>
          <w:trHeight w:val="20"/>
        </w:trPr>
        <w:tc>
          <w:tcPr>
            <w:tcW w:w="10800" w:type="dxa"/>
            <w:gridSpan w:val="3"/>
            <w:tcBorders>
              <w:top w:val="single" w:sz="4" w:space="0" w:color="auto"/>
            </w:tcBorders>
            <w:vAlign w:val="center"/>
          </w:tcPr>
          <w:p w14:paraId="0AAF5404" w14:textId="77777777" w:rsidR="005F0658" w:rsidRPr="00E266A9" w:rsidRDefault="005F0658" w:rsidP="00020CF5">
            <w:pPr>
              <w:rPr>
                <w:rFonts w:ascii="Roboto" w:hAnsi="Roboto"/>
                <w:color w:val="000000"/>
                <w:sz w:val="20"/>
                <w:szCs w:val="20"/>
                <w:lang w:val="es-ES"/>
              </w:rPr>
            </w:pPr>
            <w:r w:rsidRPr="00E266A9">
              <w:rPr>
                <w:rFonts w:ascii="Roboto" w:hAnsi="Roboto"/>
                <w:color w:val="000000"/>
                <w:sz w:val="20"/>
                <w:lang w:val="es-ES"/>
              </w:rPr>
              <w:t xml:space="preserve">Norma: </w:t>
            </w:r>
            <w:r w:rsidRPr="00E266A9">
              <w:rPr>
                <w:rFonts w:ascii="Garamond" w:hAnsi="Garamond"/>
                <w:shd w:val="clear" w:color="auto" w:fill="BFBFBF" w:themeFill="background1" w:themeFillShade="BF"/>
                <w:lang w:val="es-ES"/>
              </w:rPr>
              <w:fldChar w:fldCharType="begin" w:fldLock="1">
                <w:ffData>
                  <w:name w:val=""/>
                  <w:enabled/>
                  <w:calcOnExit w:val="0"/>
                  <w:textInput>
                    <w:maxLength w:val="85"/>
                  </w:textInput>
                </w:ffData>
              </w:fldChar>
            </w:r>
            <w:r w:rsidRPr="00E266A9">
              <w:rPr>
                <w:rFonts w:ascii="Garamond" w:hAnsi="Garamond"/>
                <w:shd w:val="clear" w:color="auto" w:fill="BFBFBF" w:themeFill="background1" w:themeFillShade="BF"/>
                <w:lang w:val="es-ES"/>
              </w:rPr>
              <w:instrText xml:space="preserve"> FORMTEXT </w:instrText>
            </w:r>
            <w:r w:rsidRPr="00E266A9">
              <w:rPr>
                <w:rFonts w:ascii="Garamond" w:hAnsi="Garamond"/>
                <w:shd w:val="clear" w:color="auto" w:fill="BFBFBF" w:themeFill="background1" w:themeFillShade="BF"/>
                <w:lang w:val="es-ES"/>
              </w:rPr>
            </w:r>
            <w:r w:rsidRPr="00E266A9">
              <w:rPr>
                <w:rFonts w:ascii="Garamond" w:hAnsi="Garamond"/>
                <w:shd w:val="clear" w:color="auto" w:fill="BFBFBF" w:themeFill="background1" w:themeFillShade="BF"/>
                <w:lang w:val="es-ES"/>
              </w:rPr>
              <w:fldChar w:fldCharType="separate"/>
            </w:r>
            <w:r w:rsidRPr="00E266A9">
              <w:rPr>
                <w:rFonts w:ascii="Garamond" w:hAnsi="Garamond"/>
                <w:shd w:val="clear" w:color="auto" w:fill="BFBFBF" w:themeFill="background1" w:themeFillShade="BF"/>
                <w:lang w:val="es-ES"/>
              </w:rPr>
              <w:t>     </w:t>
            </w:r>
            <w:r w:rsidRPr="00E266A9">
              <w:rPr>
                <w:rFonts w:ascii="Garamond" w:hAnsi="Garamond"/>
                <w:shd w:val="clear" w:color="auto" w:fill="BFBFBF" w:themeFill="background1" w:themeFillShade="BF"/>
                <w:lang w:val="es-ES"/>
              </w:rPr>
              <w:fldChar w:fldCharType="end"/>
            </w:r>
          </w:p>
          <w:p w14:paraId="27B4BFE5" w14:textId="7C1B8D79" w:rsidR="005F0658" w:rsidRPr="00E266A9" w:rsidRDefault="005F0658" w:rsidP="00020CF5">
            <w:pPr>
              <w:rPr>
                <w:rFonts w:ascii="Roboto" w:hAnsi="Roboto"/>
                <w:color w:val="000000"/>
                <w:sz w:val="20"/>
                <w:szCs w:val="20"/>
                <w:lang w:val="es-ES"/>
              </w:rPr>
            </w:pPr>
            <w:r w:rsidRPr="00E266A9">
              <w:rPr>
                <w:rFonts w:ascii="Roboto" w:hAnsi="Roboto"/>
                <w:color w:val="000000"/>
                <w:sz w:val="20"/>
                <w:lang w:val="es-ES"/>
              </w:rPr>
              <w:t>Explicación:</w:t>
            </w:r>
            <w:r w:rsidR="002A313A" w:rsidRPr="00E266A9">
              <w:rPr>
                <w:rFonts w:ascii="Roboto" w:hAnsi="Roboto"/>
                <w:color w:val="000000"/>
                <w:sz w:val="20"/>
                <w:lang w:val="es-ES"/>
              </w:rPr>
              <w:t xml:space="preserve"> </w:t>
            </w:r>
            <w:r w:rsidR="009B1EAE" w:rsidRPr="00E266A9">
              <w:rPr>
                <w:rFonts w:ascii="Garamond" w:hAnsi="Garamond"/>
                <w:shd w:val="clear" w:color="auto" w:fill="BFBFBF" w:themeFill="background1" w:themeFillShade="BF"/>
                <w:lang w:val="es-ES"/>
              </w:rPr>
              <w:fldChar w:fldCharType="begin" w:fldLock="1">
                <w:ffData>
                  <w:name w:val=""/>
                  <w:enabled/>
                  <w:calcOnExit w:val="0"/>
                  <w:textInput>
                    <w:maxLength w:val="250"/>
                  </w:textInput>
                </w:ffData>
              </w:fldChar>
            </w:r>
            <w:r w:rsidR="009B1EAE" w:rsidRPr="00E266A9">
              <w:rPr>
                <w:rFonts w:ascii="Garamond" w:hAnsi="Garamond"/>
                <w:shd w:val="clear" w:color="auto" w:fill="BFBFBF" w:themeFill="background1" w:themeFillShade="BF"/>
                <w:lang w:val="es-ES"/>
              </w:rPr>
              <w:instrText xml:space="preserve"> FORMTEXT </w:instrText>
            </w:r>
            <w:r w:rsidR="009B1EAE" w:rsidRPr="00E266A9">
              <w:rPr>
                <w:rFonts w:ascii="Garamond" w:hAnsi="Garamond"/>
                <w:shd w:val="clear" w:color="auto" w:fill="BFBFBF" w:themeFill="background1" w:themeFillShade="BF"/>
                <w:lang w:val="es-ES"/>
              </w:rPr>
            </w:r>
            <w:r w:rsidR="009B1EAE" w:rsidRPr="00E266A9">
              <w:rPr>
                <w:rFonts w:ascii="Garamond" w:hAnsi="Garamond"/>
                <w:shd w:val="clear" w:color="auto" w:fill="BFBFBF" w:themeFill="background1" w:themeFillShade="BF"/>
                <w:lang w:val="es-ES"/>
              </w:rPr>
              <w:fldChar w:fldCharType="separate"/>
            </w:r>
            <w:r w:rsidRPr="00E266A9">
              <w:rPr>
                <w:rFonts w:ascii="Garamond" w:hAnsi="Garamond"/>
                <w:shd w:val="clear" w:color="auto" w:fill="BFBFBF" w:themeFill="background1" w:themeFillShade="BF"/>
                <w:lang w:val="es-ES"/>
              </w:rPr>
              <w:t>     </w:t>
            </w:r>
            <w:r w:rsidR="009B1EAE" w:rsidRPr="00E266A9">
              <w:rPr>
                <w:rFonts w:ascii="Garamond" w:hAnsi="Garamond"/>
                <w:shd w:val="clear" w:color="auto" w:fill="BFBFBF" w:themeFill="background1" w:themeFillShade="BF"/>
                <w:lang w:val="es-ES"/>
              </w:rPr>
              <w:fldChar w:fldCharType="end"/>
            </w:r>
          </w:p>
        </w:tc>
      </w:tr>
      <w:tr w:rsidR="005F0658" w:rsidRPr="00E266A9" w14:paraId="65F78765" w14:textId="77777777" w:rsidTr="009B1EAE">
        <w:tblPrEx>
          <w:tblLook w:val="01E0" w:firstRow="1" w:lastRow="1" w:firstColumn="1" w:lastColumn="1" w:noHBand="0" w:noVBand="0"/>
        </w:tblPrEx>
        <w:trPr>
          <w:trHeight w:val="20"/>
        </w:trPr>
        <w:tc>
          <w:tcPr>
            <w:tcW w:w="10800" w:type="dxa"/>
            <w:gridSpan w:val="3"/>
            <w:tcBorders>
              <w:bottom w:val="single" w:sz="4" w:space="0" w:color="auto"/>
            </w:tcBorders>
            <w:vAlign w:val="center"/>
          </w:tcPr>
          <w:p w14:paraId="6E483FA3" w14:textId="480F4A60" w:rsidR="005F0658" w:rsidRPr="00E266A9" w:rsidRDefault="005F0658" w:rsidP="00020CF5">
            <w:pPr>
              <w:rPr>
                <w:rFonts w:ascii="Roboto" w:hAnsi="Roboto"/>
                <w:color w:val="000000"/>
                <w:sz w:val="20"/>
                <w:szCs w:val="20"/>
                <w:lang w:val="es-ES"/>
              </w:rPr>
            </w:pPr>
            <w:r w:rsidRPr="00E266A9">
              <w:rPr>
                <w:rFonts w:ascii="Roboto" w:hAnsi="Roboto"/>
                <w:color w:val="000000"/>
                <w:sz w:val="20"/>
                <w:lang w:val="es-ES"/>
              </w:rPr>
              <w:t xml:space="preserve">Aprobado por la agencia de licencias </w:t>
            </w:r>
            <w:r w:rsidRPr="00E266A9">
              <w:rPr>
                <w:rFonts w:ascii="Roboto" w:hAnsi="Roboto"/>
                <w:color w:val="000000"/>
                <w:sz w:val="20"/>
                <w:lang w:val="es-ES"/>
              </w:rPr>
              <w:fldChar w:fldCharType="begin">
                <w:ffData>
                  <w:name w:val="Check220"/>
                  <w:enabled/>
                  <w:calcOnExit w:val="0"/>
                  <w:checkBox>
                    <w:sizeAuto/>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002A313A" w:rsidRPr="00E266A9">
              <w:rPr>
                <w:rFonts w:ascii="Roboto" w:hAnsi="Roboto"/>
                <w:color w:val="000000"/>
                <w:sz w:val="20"/>
                <w:lang w:val="es-ES"/>
              </w:rPr>
              <w:t xml:space="preserve"> </w:t>
            </w:r>
            <w:r w:rsidRPr="00E266A9">
              <w:rPr>
                <w:rFonts w:ascii="Roboto" w:hAnsi="Roboto"/>
                <w:color w:val="000000"/>
                <w:sz w:val="20"/>
                <w:lang w:val="es-ES"/>
              </w:rPr>
              <w:t xml:space="preserve">Sí  </w:t>
            </w:r>
            <w:r w:rsidRPr="00E266A9">
              <w:rPr>
                <w:rFonts w:ascii="Roboto" w:hAnsi="Roboto"/>
                <w:color w:val="000000"/>
                <w:sz w:val="20"/>
                <w:lang w:val="es-ES"/>
              </w:rPr>
              <w:fldChar w:fldCharType="begin">
                <w:ffData>
                  <w:name w:val="Check221"/>
                  <w:enabled/>
                  <w:calcOnExit w:val="0"/>
                  <w:checkBox>
                    <w:sizeAuto/>
                    <w:default w:val="0"/>
                  </w:checkBox>
                </w:ffData>
              </w:fldChar>
            </w:r>
            <w:r w:rsidRPr="00E266A9">
              <w:rPr>
                <w:rFonts w:ascii="Roboto" w:hAnsi="Roboto"/>
                <w:color w:val="000000"/>
                <w:sz w:val="20"/>
                <w:lang w:val="es-ES"/>
              </w:rPr>
              <w:instrText xml:space="preserve"> FORMCHECKBOX </w:instrText>
            </w:r>
            <w:r w:rsidRPr="00E266A9">
              <w:rPr>
                <w:rFonts w:ascii="Roboto" w:hAnsi="Roboto"/>
                <w:color w:val="000000"/>
                <w:sz w:val="20"/>
                <w:lang w:val="es-ES"/>
              </w:rPr>
            </w:r>
            <w:r w:rsidRPr="00E266A9">
              <w:rPr>
                <w:rFonts w:ascii="Roboto" w:hAnsi="Roboto"/>
                <w:color w:val="000000"/>
                <w:sz w:val="20"/>
                <w:lang w:val="es-ES"/>
              </w:rPr>
              <w:fldChar w:fldCharType="separate"/>
            </w:r>
            <w:r w:rsidRPr="00E266A9">
              <w:rPr>
                <w:rFonts w:ascii="Roboto" w:hAnsi="Roboto"/>
                <w:color w:val="000000"/>
                <w:sz w:val="20"/>
                <w:lang w:val="es-ES"/>
              </w:rPr>
              <w:fldChar w:fldCharType="end"/>
            </w:r>
            <w:r w:rsidRPr="00E266A9">
              <w:rPr>
                <w:rFonts w:ascii="Roboto" w:hAnsi="Roboto"/>
                <w:color w:val="000000"/>
                <w:sz w:val="20"/>
                <w:lang w:val="es-ES"/>
              </w:rPr>
              <w:t xml:space="preserve"> No</w:t>
            </w:r>
          </w:p>
          <w:p w14:paraId="2C98335F" w14:textId="69B4B52E" w:rsidR="005F0658" w:rsidRPr="00E266A9" w:rsidRDefault="005F0658" w:rsidP="00020CF5">
            <w:pPr>
              <w:rPr>
                <w:rFonts w:ascii="Roboto" w:hAnsi="Roboto"/>
                <w:color w:val="000000"/>
                <w:sz w:val="20"/>
                <w:szCs w:val="20"/>
                <w:lang w:val="es-ES"/>
              </w:rPr>
            </w:pPr>
            <w:r w:rsidRPr="00E266A9">
              <w:rPr>
                <w:rFonts w:ascii="Roboto" w:hAnsi="Roboto"/>
                <w:color w:val="000000"/>
                <w:sz w:val="20"/>
                <w:lang w:val="es-ES"/>
              </w:rPr>
              <w:t xml:space="preserve">Condiciones alternativas: </w:t>
            </w:r>
            <w:r w:rsidR="009B1EAE" w:rsidRPr="00E266A9">
              <w:rPr>
                <w:rFonts w:ascii="Garamond" w:hAnsi="Garamond"/>
                <w:shd w:val="clear" w:color="auto" w:fill="BFBFBF" w:themeFill="background1" w:themeFillShade="BF"/>
                <w:lang w:val="es-ES"/>
              </w:rPr>
              <w:fldChar w:fldCharType="begin" w:fldLock="1">
                <w:ffData>
                  <w:name w:val=""/>
                  <w:enabled/>
                  <w:calcOnExit w:val="0"/>
                  <w:textInput>
                    <w:maxLength w:val="250"/>
                  </w:textInput>
                </w:ffData>
              </w:fldChar>
            </w:r>
            <w:r w:rsidR="009B1EAE" w:rsidRPr="00E266A9">
              <w:rPr>
                <w:rFonts w:ascii="Garamond" w:hAnsi="Garamond"/>
                <w:shd w:val="clear" w:color="auto" w:fill="BFBFBF" w:themeFill="background1" w:themeFillShade="BF"/>
                <w:lang w:val="es-ES"/>
              </w:rPr>
              <w:instrText xml:space="preserve"> FORMTEXT </w:instrText>
            </w:r>
            <w:r w:rsidR="009B1EAE" w:rsidRPr="00E266A9">
              <w:rPr>
                <w:rFonts w:ascii="Garamond" w:hAnsi="Garamond"/>
                <w:shd w:val="clear" w:color="auto" w:fill="BFBFBF" w:themeFill="background1" w:themeFillShade="BF"/>
                <w:lang w:val="es-ES"/>
              </w:rPr>
            </w:r>
            <w:r w:rsidR="009B1EAE" w:rsidRPr="00E266A9">
              <w:rPr>
                <w:rFonts w:ascii="Garamond" w:hAnsi="Garamond"/>
                <w:shd w:val="clear" w:color="auto" w:fill="BFBFBF" w:themeFill="background1" w:themeFillShade="BF"/>
                <w:lang w:val="es-ES"/>
              </w:rPr>
              <w:fldChar w:fldCharType="separate"/>
            </w:r>
            <w:r w:rsidRPr="00E266A9">
              <w:rPr>
                <w:rFonts w:ascii="Garamond" w:hAnsi="Garamond"/>
                <w:shd w:val="clear" w:color="auto" w:fill="BFBFBF" w:themeFill="background1" w:themeFillShade="BF"/>
                <w:lang w:val="es-ES"/>
              </w:rPr>
              <w:t>     </w:t>
            </w:r>
            <w:r w:rsidR="009B1EAE" w:rsidRPr="00E266A9">
              <w:rPr>
                <w:rFonts w:ascii="Garamond" w:hAnsi="Garamond"/>
                <w:shd w:val="clear" w:color="auto" w:fill="BFBFBF" w:themeFill="background1" w:themeFillShade="BF"/>
                <w:lang w:val="es-ES"/>
              </w:rPr>
              <w:fldChar w:fldCharType="end"/>
            </w:r>
          </w:p>
        </w:tc>
      </w:tr>
      <w:tr w:rsidR="00C02C4E" w:rsidRPr="00E266A9" w14:paraId="08546FEF" w14:textId="77777777" w:rsidTr="004A394A">
        <w:tblPrEx>
          <w:tblLook w:val="01E0" w:firstRow="1" w:lastRow="1" w:firstColumn="1" w:lastColumn="1" w:noHBand="0" w:noVBand="0"/>
        </w:tblPrEx>
        <w:trPr>
          <w:trHeight w:hRule="exact" w:val="288"/>
        </w:trPr>
        <w:tc>
          <w:tcPr>
            <w:tcW w:w="10800" w:type="dxa"/>
            <w:gridSpan w:val="3"/>
            <w:tcBorders>
              <w:top w:val="single" w:sz="4" w:space="0" w:color="auto"/>
            </w:tcBorders>
            <w:vAlign w:val="center"/>
          </w:tcPr>
          <w:p w14:paraId="7858F8F9" w14:textId="258AC953" w:rsidR="00C02C4E" w:rsidRPr="00E266A9" w:rsidRDefault="00C02C4E" w:rsidP="004A394A">
            <w:pPr>
              <w:keepNext/>
              <w:tabs>
                <w:tab w:val="left" w:pos="1680"/>
              </w:tabs>
              <w:spacing w:after="0"/>
              <w:rPr>
                <w:rFonts w:ascii="Roboto" w:hAnsi="Roboto"/>
                <w:b/>
                <w:bCs/>
                <w:sz w:val="20"/>
                <w:szCs w:val="20"/>
                <w:lang w:val="es-ES"/>
              </w:rPr>
            </w:pPr>
            <w:r w:rsidRPr="00E266A9">
              <w:rPr>
                <w:rFonts w:ascii="Roboto" w:hAnsi="Roboto"/>
                <w:b/>
                <w:sz w:val="20"/>
                <w:lang w:val="es-ES"/>
              </w:rPr>
              <w:t>Certificación</w:t>
            </w:r>
          </w:p>
        </w:tc>
      </w:tr>
      <w:tr w:rsidR="004A394A" w:rsidRPr="00E266A9" w14:paraId="28AA69F0" w14:textId="77777777" w:rsidTr="00885F82">
        <w:tblPrEx>
          <w:tblLook w:val="01E0" w:firstRow="1" w:lastRow="1" w:firstColumn="1" w:lastColumn="1" w:noHBand="0" w:noVBand="0"/>
        </w:tblPrEx>
        <w:trPr>
          <w:trHeight w:hRule="exact" w:val="704"/>
        </w:trPr>
        <w:tc>
          <w:tcPr>
            <w:tcW w:w="10800" w:type="dxa"/>
            <w:gridSpan w:val="3"/>
            <w:tcBorders>
              <w:top w:val="single" w:sz="4" w:space="0" w:color="auto"/>
            </w:tcBorders>
            <w:vAlign w:val="center"/>
          </w:tcPr>
          <w:p w14:paraId="367B0638" w14:textId="658DA98B" w:rsidR="004A394A" w:rsidRPr="00E266A9" w:rsidRDefault="004A394A" w:rsidP="00020CF5">
            <w:pPr>
              <w:keepNext/>
              <w:tabs>
                <w:tab w:val="left" w:pos="1680"/>
              </w:tabs>
              <w:spacing w:after="0"/>
              <w:rPr>
                <w:rFonts w:ascii="Roboto" w:hAnsi="Roboto"/>
                <w:b/>
                <w:bCs/>
                <w:sz w:val="20"/>
                <w:szCs w:val="20"/>
                <w:lang w:val="es-ES"/>
              </w:rPr>
            </w:pPr>
            <w:r w:rsidRPr="00E266A9">
              <w:rPr>
                <w:rFonts w:ascii="Roboto" w:hAnsi="Roboto"/>
                <w:sz w:val="20"/>
                <w:lang w:val="es-ES"/>
              </w:rPr>
              <w:t>Por medio de la presente, verifico que la información proporcionada anteriormente es verdadera y completa, a mi leal</w:t>
            </w:r>
            <w:r w:rsidR="00885F82" w:rsidRPr="00E266A9">
              <w:rPr>
                <w:rFonts w:ascii="Roboto" w:hAnsi="Roboto"/>
                <w:sz w:val="20"/>
                <w:lang w:val="es-ES"/>
              </w:rPr>
              <w:t xml:space="preserve"> </w:t>
            </w:r>
            <w:r w:rsidRPr="00E266A9">
              <w:rPr>
                <w:rFonts w:ascii="Roboto" w:hAnsi="Roboto"/>
                <w:sz w:val="20"/>
                <w:lang w:val="es-ES"/>
              </w:rPr>
              <w:t>saber y entender.</w:t>
            </w:r>
          </w:p>
        </w:tc>
      </w:tr>
      <w:tr w:rsidR="00885F82" w:rsidRPr="00E266A9" w14:paraId="449ED426" w14:textId="77777777" w:rsidTr="004A394A">
        <w:tblPrEx>
          <w:tblLook w:val="01E0" w:firstRow="1" w:lastRow="1" w:firstColumn="1" w:lastColumn="1" w:noHBand="0" w:noVBand="0"/>
        </w:tblPrEx>
        <w:trPr>
          <w:trHeight w:hRule="exact" w:val="288"/>
        </w:trPr>
        <w:tc>
          <w:tcPr>
            <w:tcW w:w="10800" w:type="dxa"/>
            <w:gridSpan w:val="3"/>
            <w:tcBorders>
              <w:top w:val="single" w:sz="4" w:space="0" w:color="auto"/>
            </w:tcBorders>
            <w:vAlign w:val="center"/>
          </w:tcPr>
          <w:p w14:paraId="1E05190D" w14:textId="77777777" w:rsidR="00885F82" w:rsidRPr="00E266A9" w:rsidRDefault="00885F82" w:rsidP="00020CF5">
            <w:pPr>
              <w:keepNext/>
              <w:tabs>
                <w:tab w:val="left" w:pos="1680"/>
              </w:tabs>
              <w:spacing w:after="0"/>
              <w:rPr>
                <w:rFonts w:ascii="Roboto" w:hAnsi="Roboto"/>
                <w:sz w:val="20"/>
                <w:lang w:val="es-ES"/>
              </w:rPr>
            </w:pPr>
          </w:p>
        </w:tc>
      </w:tr>
      <w:tr w:rsidR="00C02C4E" w:rsidRPr="00E266A9" w14:paraId="1FBBD8EB" w14:textId="77777777" w:rsidTr="009B1EAE">
        <w:tblPrEx>
          <w:tblLook w:val="01E0" w:firstRow="1" w:lastRow="1" w:firstColumn="1" w:lastColumn="1" w:noHBand="0" w:noVBand="0"/>
        </w:tblPrEx>
        <w:trPr>
          <w:trHeight w:hRule="exact" w:val="576"/>
        </w:trPr>
        <w:tc>
          <w:tcPr>
            <w:tcW w:w="6570" w:type="dxa"/>
            <w:tcBorders>
              <w:bottom w:val="single" w:sz="4" w:space="0" w:color="auto"/>
            </w:tcBorders>
            <w:vAlign w:val="bottom"/>
          </w:tcPr>
          <w:p w14:paraId="2A56D79A" w14:textId="72734C9D" w:rsidR="00C02C4E" w:rsidRPr="00E266A9" w:rsidRDefault="009B1EAE" w:rsidP="009B1EAE">
            <w:pPr>
              <w:tabs>
                <w:tab w:val="left" w:pos="1680"/>
              </w:tabs>
              <w:spacing w:after="0"/>
              <w:jc w:val="center"/>
              <w:rPr>
                <w:b/>
                <w:sz w:val="20"/>
                <w:lang w:val="es-ES"/>
              </w:rPr>
            </w:pPr>
            <w:r w:rsidRPr="00E266A9">
              <w:rPr>
                <w:rFonts w:ascii="Garamond" w:hAnsi="Garamond"/>
                <w:shd w:val="clear" w:color="auto" w:fill="BFBFBF" w:themeFill="background1" w:themeFillShade="BF"/>
                <w:lang w:val="es-ES"/>
              </w:rPr>
              <w:fldChar w:fldCharType="begin" w:fldLock="1">
                <w:ffData>
                  <w:name w:val=""/>
                  <w:enabled/>
                  <w:calcOnExit w:val="0"/>
                  <w:textInput>
                    <w:maxLength w:val="85"/>
                  </w:textInput>
                </w:ffData>
              </w:fldChar>
            </w:r>
            <w:r w:rsidRPr="00E266A9">
              <w:rPr>
                <w:rFonts w:ascii="Garamond" w:hAnsi="Garamond"/>
                <w:shd w:val="clear" w:color="auto" w:fill="BFBFBF" w:themeFill="background1" w:themeFillShade="BF"/>
                <w:lang w:val="es-ES"/>
              </w:rPr>
              <w:instrText xml:space="preserve"> FORMTEXT </w:instrText>
            </w:r>
            <w:r w:rsidRPr="00E266A9">
              <w:rPr>
                <w:rFonts w:ascii="Garamond" w:hAnsi="Garamond"/>
                <w:shd w:val="clear" w:color="auto" w:fill="BFBFBF" w:themeFill="background1" w:themeFillShade="BF"/>
                <w:lang w:val="es-ES"/>
              </w:rPr>
            </w:r>
            <w:r w:rsidRPr="00E266A9">
              <w:rPr>
                <w:rFonts w:ascii="Garamond" w:hAnsi="Garamond"/>
                <w:shd w:val="clear" w:color="auto" w:fill="BFBFBF" w:themeFill="background1" w:themeFillShade="BF"/>
                <w:lang w:val="es-ES"/>
              </w:rPr>
              <w:fldChar w:fldCharType="separate"/>
            </w:r>
            <w:r w:rsidRPr="00E266A9">
              <w:rPr>
                <w:rFonts w:ascii="Garamond" w:hAnsi="Garamond"/>
                <w:shd w:val="clear" w:color="auto" w:fill="BFBFBF" w:themeFill="background1" w:themeFillShade="BF"/>
                <w:lang w:val="es-ES"/>
              </w:rPr>
              <w:t>     </w:t>
            </w:r>
            <w:r w:rsidRPr="00E266A9">
              <w:rPr>
                <w:rFonts w:ascii="Garamond" w:hAnsi="Garamond"/>
                <w:shd w:val="clear" w:color="auto" w:fill="BFBFBF" w:themeFill="background1" w:themeFillShade="BF"/>
                <w:lang w:val="es-ES"/>
              </w:rPr>
              <w:fldChar w:fldCharType="end"/>
            </w:r>
          </w:p>
        </w:tc>
        <w:tc>
          <w:tcPr>
            <w:tcW w:w="1440" w:type="dxa"/>
            <w:vAlign w:val="bottom"/>
          </w:tcPr>
          <w:p w14:paraId="6099F620" w14:textId="77777777" w:rsidR="00C02C4E" w:rsidRPr="00E266A9" w:rsidRDefault="00C02C4E" w:rsidP="009B1EAE">
            <w:pPr>
              <w:tabs>
                <w:tab w:val="left" w:pos="1680"/>
              </w:tabs>
              <w:spacing w:after="0"/>
              <w:jc w:val="center"/>
              <w:rPr>
                <w:b/>
                <w:sz w:val="20"/>
                <w:lang w:val="es-ES"/>
              </w:rPr>
            </w:pPr>
          </w:p>
        </w:tc>
        <w:tc>
          <w:tcPr>
            <w:tcW w:w="2790" w:type="dxa"/>
            <w:tcBorders>
              <w:bottom w:val="single" w:sz="4" w:space="0" w:color="auto"/>
            </w:tcBorders>
            <w:vAlign w:val="bottom"/>
          </w:tcPr>
          <w:p w14:paraId="0D8418E6" w14:textId="0C136EF3" w:rsidR="00C02C4E" w:rsidRPr="00E266A9" w:rsidRDefault="009B1EAE" w:rsidP="009B1EAE">
            <w:pPr>
              <w:tabs>
                <w:tab w:val="left" w:pos="1680"/>
              </w:tabs>
              <w:spacing w:after="0"/>
              <w:jc w:val="center"/>
              <w:rPr>
                <w:b/>
                <w:lang w:val="es-ES"/>
              </w:rPr>
            </w:pPr>
            <w:r w:rsidRPr="00E266A9">
              <w:rPr>
                <w:rFonts w:ascii="Garamond" w:hAnsi="Garamond"/>
                <w:shd w:val="clear" w:color="auto" w:fill="BFBFBF" w:themeFill="background1" w:themeFillShade="BF"/>
                <w:lang w:val="es-ES"/>
              </w:rPr>
              <w:fldChar w:fldCharType="begin" w:fldLock="1">
                <w:ffData>
                  <w:name w:val=""/>
                  <w:enabled/>
                  <w:calcOnExit w:val="0"/>
                  <w:textInput>
                    <w:maxLength w:val="10"/>
                  </w:textInput>
                </w:ffData>
              </w:fldChar>
            </w:r>
            <w:r w:rsidRPr="00E266A9">
              <w:rPr>
                <w:rFonts w:ascii="Garamond" w:hAnsi="Garamond"/>
                <w:shd w:val="clear" w:color="auto" w:fill="BFBFBF" w:themeFill="background1" w:themeFillShade="BF"/>
                <w:lang w:val="es-ES"/>
              </w:rPr>
              <w:instrText xml:space="preserve"> FORMTEXT </w:instrText>
            </w:r>
            <w:r w:rsidRPr="00E266A9">
              <w:rPr>
                <w:rFonts w:ascii="Garamond" w:hAnsi="Garamond"/>
                <w:shd w:val="clear" w:color="auto" w:fill="BFBFBF" w:themeFill="background1" w:themeFillShade="BF"/>
                <w:lang w:val="es-ES"/>
              </w:rPr>
            </w:r>
            <w:r w:rsidRPr="00E266A9">
              <w:rPr>
                <w:rFonts w:ascii="Garamond" w:hAnsi="Garamond"/>
                <w:shd w:val="clear" w:color="auto" w:fill="BFBFBF" w:themeFill="background1" w:themeFillShade="BF"/>
                <w:lang w:val="es-ES"/>
              </w:rPr>
              <w:fldChar w:fldCharType="separate"/>
            </w:r>
            <w:r w:rsidRPr="00E266A9">
              <w:rPr>
                <w:rFonts w:ascii="Garamond" w:hAnsi="Garamond"/>
                <w:shd w:val="clear" w:color="auto" w:fill="BFBFBF" w:themeFill="background1" w:themeFillShade="BF"/>
                <w:lang w:val="es-ES"/>
              </w:rPr>
              <w:t>     </w:t>
            </w:r>
            <w:r w:rsidRPr="00E266A9">
              <w:rPr>
                <w:rFonts w:ascii="Garamond" w:hAnsi="Garamond"/>
                <w:shd w:val="clear" w:color="auto" w:fill="BFBFBF" w:themeFill="background1" w:themeFillShade="BF"/>
                <w:lang w:val="es-ES"/>
              </w:rPr>
              <w:fldChar w:fldCharType="end"/>
            </w:r>
          </w:p>
        </w:tc>
      </w:tr>
      <w:tr w:rsidR="00C02C4E" w:rsidRPr="00E266A9" w14:paraId="473F4D6A" w14:textId="77777777" w:rsidTr="001F23BC">
        <w:tblPrEx>
          <w:tblLook w:val="01E0" w:firstRow="1" w:lastRow="1" w:firstColumn="1" w:lastColumn="1" w:noHBand="0" w:noVBand="0"/>
        </w:tblPrEx>
        <w:trPr>
          <w:trHeight w:hRule="exact" w:val="288"/>
        </w:trPr>
        <w:tc>
          <w:tcPr>
            <w:tcW w:w="6570" w:type="dxa"/>
            <w:vAlign w:val="center"/>
          </w:tcPr>
          <w:p w14:paraId="047D6D0B" w14:textId="77777777" w:rsidR="00C02C4E" w:rsidRPr="00E266A9" w:rsidRDefault="00C02C4E" w:rsidP="00F3057C">
            <w:pPr>
              <w:tabs>
                <w:tab w:val="left" w:pos="1680"/>
              </w:tabs>
              <w:jc w:val="center"/>
              <w:rPr>
                <w:rFonts w:ascii="Roboto" w:hAnsi="Roboto"/>
                <w:b/>
                <w:sz w:val="20"/>
                <w:lang w:val="es-ES"/>
              </w:rPr>
            </w:pPr>
            <w:r w:rsidRPr="00E266A9">
              <w:rPr>
                <w:rFonts w:ascii="Roboto" w:hAnsi="Roboto"/>
                <w:sz w:val="20"/>
                <w:lang w:val="es-ES"/>
              </w:rPr>
              <w:t>Firma del solicitante 1</w:t>
            </w:r>
          </w:p>
        </w:tc>
        <w:tc>
          <w:tcPr>
            <w:tcW w:w="1440" w:type="dxa"/>
            <w:vAlign w:val="center"/>
          </w:tcPr>
          <w:p w14:paraId="5ACCDEEA" w14:textId="77777777" w:rsidR="00C02C4E" w:rsidRPr="00E266A9" w:rsidRDefault="00C02C4E" w:rsidP="00F3057C">
            <w:pPr>
              <w:tabs>
                <w:tab w:val="left" w:pos="1680"/>
              </w:tabs>
              <w:jc w:val="center"/>
              <w:rPr>
                <w:rFonts w:ascii="Roboto" w:hAnsi="Roboto"/>
                <w:b/>
                <w:sz w:val="20"/>
                <w:lang w:val="es-ES"/>
              </w:rPr>
            </w:pPr>
          </w:p>
        </w:tc>
        <w:tc>
          <w:tcPr>
            <w:tcW w:w="2790" w:type="dxa"/>
            <w:vAlign w:val="center"/>
          </w:tcPr>
          <w:p w14:paraId="00909F63" w14:textId="77777777" w:rsidR="00C02C4E" w:rsidRPr="00E266A9" w:rsidRDefault="00C02C4E" w:rsidP="00F3057C">
            <w:pPr>
              <w:tabs>
                <w:tab w:val="left" w:pos="1680"/>
              </w:tabs>
              <w:jc w:val="center"/>
              <w:rPr>
                <w:rFonts w:ascii="Roboto" w:hAnsi="Roboto"/>
                <w:b/>
                <w:sz w:val="20"/>
                <w:lang w:val="es-ES"/>
              </w:rPr>
            </w:pPr>
            <w:r w:rsidRPr="00E266A9">
              <w:rPr>
                <w:rFonts w:ascii="Roboto" w:hAnsi="Roboto"/>
                <w:sz w:val="20"/>
                <w:lang w:val="es-ES"/>
              </w:rPr>
              <w:t>Fecha de la firma</w:t>
            </w:r>
          </w:p>
        </w:tc>
      </w:tr>
      <w:tr w:rsidR="00C02C4E" w:rsidRPr="00E266A9" w14:paraId="5FA36705" w14:textId="77777777" w:rsidTr="009B1EAE">
        <w:tblPrEx>
          <w:tblLook w:val="01E0" w:firstRow="1" w:lastRow="1" w:firstColumn="1" w:lastColumn="1" w:noHBand="0" w:noVBand="0"/>
        </w:tblPrEx>
        <w:trPr>
          <w:trHeight w:val="576"/>
        </w:trPr>
        <w:tc>
          <w:tcPr>
            <w:tcW w:w="6570" w:type="dxa"/>
            <w:tcBorders>
              <w:bottom w:val="single" w:sz="4" w:space="0" w:color="auto"/>
            </w:tcBorders>
            <w:vAlign w:val="bottom"/>
          </w:tcPr>
          <w:p w14:paraId="6289BB0A" w14:textId="4C4F1AFF" w:rsidR="00C02C4E" w:rsidRPr="00E266A9" w:rsidRDefault="009B1EAE" w:rsidP="009B1EAE">
            <w:pPr>
              <w:tabs>
                <w:tab w:val="left" w:pos="1680"/>
              </w:tabs>
              <w:spacing w:after="0"/>
              <w:jc w:val="center"/>
              <w:rPr>
                <w:rFonts w:ascii="Garamond" w:hAnsi="Garamond"/>
                <w:noProof/>
                <w:shd w:val="clear" w:color="auto" w:fill="BFBFBF" w:themeFill="background1" w:themeFillShade="BF"/>
                <w:lang w:val="es-ES"/>
              </w:rPr>
            </w:pPr>
            <w:r w:rsidRPr="00E266A9">
              <w:rPr>
                <w:rFonts w:ascii="Garamond" w:hAnsi="Garamond"/>
                <w:shd w:val="clear" w:color="auto" w:fill="BFBFBF" w:themeFill="background1" w:themeFillShade="BF"/>
                <w:lang w:val="es-ES"/>
              </w:rPr>
              <w:fldChar w:fldCharType="begin" w:fldLock="1">
                <w:ffData>
                  <w:name w:val=""/>
                  <w:enabled/>
                  <w:calcOnExit w:val="0"/>
                  <w:textInput>
                    <w:maxLength w:val="85"/>
                  </w:textInput>
                </w:ffData>
              </w:fldChar>
            </w:r>
            <w:r w:rsidRPr="00E266A9">
              <w:rPr>
                <w:rFonts w:ascii="Garamond" w:hAnsi="Garamond"/>
                <w:shd w:val="clear" w:color="auto" w:fill="BFBFBF" w:themeFill="background1" w:themeFillShade="BF"/>
                <w:lang w:val="es-ES"/>
              </w:rPr>
              <w:instrText xml:space="preserve"> FORMTEXT </w:instrText>
            </w:r>
            <w:r w:rsidRPr="00E266A9">
              <w:rPr>
                <w:rFonts w:ascii="Garamond" w:hAnsi="Garamond"/>
                <w:shd w:val="clear" w:color="auto" w:fill="BFBFBF" w:themeFill="background1" w:themeFillShade="BF"/>
                <w:lang w:val="es-ES"/>
              </w:rPr>
            </w:r>
            <w:r w:rsidRPr="00E266A9">
              <w:rPr>
                <w:rFonts w:ascii="Garamond" w:hAnsi="Garamond"/>
                <w:shd w:val="clear" w:color="auto" w:fill="BFBFBF" w:themeFill="background1" w:themeFillShade="BF"/>
                <w:lang w:val="es-ES"/>
              </w:rPr>
              <w:fldChar w:fldCharType="separate"/>
            </w:r>
            <w:r w:rsidRPr="00E266A9">
              <w:rPr>
                <w:rFonts w:ascii="Garamond" w:hAnsi="Garamond"/>
                <w:shd w:val="clear" w:color="auto" w:fill="BFBFBF" w:themeFill="background1" w:themeFillShade="BF"/>
                <w:lang w:val="es-ES"/>
              </w:rPr>
              <w:t>     </w:t>
            </w:r>
            <w:r w:rsidRPr="00E266A9">
              <w:rPr>
                <w:rFonts w:ascii="Garamond" w:hAnsi="Garamond"/>
                <w:shd w:val="clear" w:color="auto" w:fill="BFBFBF" w:themeFill="background1" w:themeFillShade="BF"/>
                <w:lang w:val="es-ES"/>
              </w:rPr>
              <w:fldChar w:fldCharType="end"/>
            </w:r>
          </w:p>
        </w:tc>
        <w:tc>
          <w:tcPr>
            <w:tcW w:w="1440" w:type="dxa"/>
            <w:vAlign w:val="bottom"/>
          </w:tcPr>
          <w:p w14:paraId="58D96AA3" w14:textId="77777777" w:rsidR="00C02C4E" w:rsidRPr="00E266A9" w:rsidRDefault="00C02C4E" w:rsidP="009B1EAE">
            <w:pPr>
              <w:tabs>
                <w:tab w:val="left" w:pos="1680"/>
              </w:tabs>
              <w:spacing w:after="0"/>
              <w:jc w:val="center"/>
              <w:rPr>
                <w:rFonts w:ascii="Garamond" w:hAnsi="Garamond"/>
                <w:noProof/>
                <w:shd w:val="clear" w:color="auto" w:fill="BFBFBF" w:themeFill="background1" w:themeFillShade="BF"/>
                <w:lang w:val="es-ES"/>
              </w:rPr>
            </w:pPr>
          </w:p>
        </w:tc>
        <w:tc>
          <w:tcPr>
            <w:tcW w:w="2790" w:type="dxa"/>
            <w:tcBorders>
              <w:bottom w:val="single" w:sz="4" w:space="0" w:color="auto"/>
            </w:tcBorders>
            <w:vAlign w:val="bottom"/>
          </w:tcPr>
          <w:p w14:paraId="27DCE0A8" w14:textId="1FC306EE" w:rsidR="00C02C4E" w:rsidRPr="00E266A9" w:rsidRDefault="009B1EAE" w:rsidP="009B1EAE">
            <w:pPr>
              <w:tabs>
                <w:tab w:val="left" w:pos="1680"/>
              </w:tabs>
              <w:spacing w:after="0"/>
              <w:jc w:val="center"/>
              <w:rPr>
                <w:rFonts w:ascii="Garamond" w:hAnsi="Garamond"/>
                <w:noProof/>
                <w:shd w:val="clear" w:color="auto" w:fill="BFBFBF" w:themeFill="background1" w:themeFillShade="BF"/>
                <w:lang w:val="es-ES"/>
              </w:rPr>
            </w:pPr>
            <w:r w:rsidRPr="00E266A9">
              <w:rPr>
                <w:rFonts w:ascii="Garamond" w:hAnsi="Garamond"/>
                <w:shd w:val="clear" w:color="auto" w:fill="BFBFBF" w:themeFill="background1" w:themeFillShade="BF"/>
                <w:lang w:val="es-ES"/>
              </w:rPr>
              <w:fldChar w:fldCharType="begin" w:fldLock="1">
                <w:ffData>
                  <w:name w:val=""/>
                  <w:enabled/>
                  <w:calcOnExit w:val="0"/>
                  <w:textInput>
                    <w:maxLength w:val="10"/>
                  </w:textInput>
                </w:ffData>
              </w:fldChar>
            </w:r>
            <w:r w:rsidRPr="00E266A9">
              <w:rPr>
                <w:rFonts w:ascii="Garamond" w:hAnsi="Garamond"/>
                <w:shd w:val="clear" w:color="auto" w:fill="BFBFBF" w:themeFill="background1" w:themeFillShade="BF"/>
                <w:lang w:val="es-ES"/>
              </w:rPr>
              <w:instrText xml:space="preserve"> FORMTEXT </w:instrText>
            </w:r>
            <w:r w:rsidRPr="00E266A9">
              <w:rPr>
                <w:rFonts w:ascii="Garamond" w:hAnsi="Garamond"/>
                <w:shd w:val="clear" w:color="auto" w:fill="BFBFBF" w:themeFill="background1" w:themeFillShade="BF"/>
                <w:lang w:val="es-ES"/>
              </w:rPr>
            </w:r>
            <w:r w:rsidRPr="00E266A9">
              <w:rPr>
                <w:rFonts w:ascii="Garamond" w:hAnsi="Garamond"/>
                <w:shd w:val="clear" w:color="auto" w:fill="BFBFBF" w:themeFill="background1" w:themeFillShade="BF"/>
                <w:lang w:val="es-ES"/>
              </w:rPr>
              <w:fldChar w:fldCharType="separate"/>
            </w:r>
            <w:r w:rsidRPr="00E266A9">
              <w:rPr>
                <w:rFonts w:ascii="Garamond" w:hAnsi="Garamond"/>
                <w:shd w:val="clear" w:color="auto" w:fill="BFBFBF" w:themeFill="background1" w:themeFillShade="BF"/>
                <w:lang w:val="es-ES"/>
              </w:rPr>
              <w:t>     </w:t>
            </w:r>
            <w:r w:rsidRPr="00E266A9">
              <w:rPr>
                <w:rFonts w:ascii="Garamond" w:hAnsi="Garamond"/>
                <w:shd w:val="clear" w:color="auto" w:fill="BFBFBF" w:themeFill="background1" w:themeFillShade="BF"/>
                <w:lang w:val="es-ES"/>
              </w:rPr>
              <w:fldChar w:fldCharType="end"/>
            </w:r>
          </w:p>
        </w:tc>
      </w:tr>
      <w:tr w:rsidR="00C02C4E" w:rsidRPr="00E266A9" w14:paraId="6261C454" w14:textId="77777777" w:rsidTr="001F23BC">
        <w:tblPrEx>
          <w:tblLook w:val="01E0" w:firstRow="1" w:lastRow="1" w:firstColumn="1" w:lastColumn="1" w:noHBand="0" w:noVBand="0"/>
        </w:tblPrEx>
        <w:trPr>
          <w:trHeight w:hRule="exact" w:val="288"/>
        </w:trPr>
        <w:tc>
          <w:tcPr>
            <w:tcW w:w="6570" w:type="dxa"/>
            <w:tcBorders>
              <w:top w:val="single" w:sz="4" w:space="0" w:color="auto"/>
            </w:tcBorders>
            <w:vAlign w:val="center"/>
          </w:tcPr>
          <w:p w14:paraId="1AB40A6D" w14:textId="77777777" w:rsidR="00C02C4E" w:rsidRPr="00E266A9" w:rsidRDefault="00C02C4E" w:rsidP="00F3057C">
            <w:pPr>
              <w:tabs>
                <w:tab w:val="left" w:pos="1680"/>
              </w:tabs>
              <w:jc w:val="center"/>
              <w:rPr>
                <w:rFonts w:ascii="Roboto" w:hAnsi="Roboto"/>
                <w:sz w:val="20"/>
                <w:lang w:val="es-ES"/>
              </w:rPr>
            </w:pPr>
            <w:r w:rsidRPr="00E266A9">
              <w:rPr>
                <w:rFonts w:ascii="Roboto" w:hAnsi="Roboto"/>
                <w:sz w:val="20"/>
                <w:lang w:val="es-ES"/>
              </w:rPr>
              <w:t>Firma del solicitante 2</w:t>
            </w:r>
          </w:p>
        </w:tc>
        <w:tc>
          <w:tcPr>
            <w:tcW w:w="1440" w:type="dxa"/>
            <w:vAlign w:val="center"/>
          </w:tcPr>
          <w:p w14:paraId="0800C8C0" w14:textId="77777777" w:rsidR="00C02C4E" w:rsidRPr="00E266A9" w:rsidRDefault="00C02C4E" w:rsidP="00F3057C">
            <w:pPr>
              <w:tabs>
                <w:tab w:val="left" w:pos="1680"/>
              </w:tabs>
              <w:jc w:val="center"/>
              <w:rPr>
                <w:rFonts w:ascii="Roboto" w:hAnsi="Roboto"/>
                <w:sz w:val="20"/>
                <w:lang w:val="es-ES"/>
              </w:rPr>
            </w:pPr>
          </w:p>
        </w:tc>
        <w:tc>
          <w:tcPr>
            <w:tcW w:w="2790" w:type="dxa"/>
            <w:tcBorders>
              <w:top w:val="single" w:sz="4" w:space="0" w:color="auto"/>
            </w:tcBorders>
            <w:vAlign w:val="center"/>
          </w:tcPr>
          <w:p w14:paraId="028C7B45" w14:textId="01DF73E9" w:rsidR="00C02C4E" w:rsidRPr="00E266A9" w:rsidRDefault="00C02C4E" w:rsidP="00F3057C">
            <w:pPr>
              <w:tabs>
                <w:tab w:val="left" w:pos="1680"/>
              </w:tabs>
              <w:jc w:val="center"/>
              <w:rPr>
                <w:rFonts w:ascii="Roboto" w:hAnsi="Roboto"/>
                <w:sz w:val="20"/>
                <w:lang w:val="es-ES"/>
              </w:rPr>
            </w:pPr>
            <w:r w:rsidRPr="00E266A9">
              <w:rPr>
                <w:rFonts w:ascii="Roboto" w:hAnsi="Roboto"/>
                <w:sz w:val="20"/>
                <w:lang w:val="es-ES"/>
              </w:rPr>
              <w:t>Fecha de la firma</w:t>
            </w:r>
          </w:p>
        </w:tc>
      </w:tr>
      <w:tr w:rsidR="00F3057C" w:rsidRPr="00E266A9" w14:paraId="2FC0E31F" w14:textId="77777777" w:rsidTr="009B1EAE">
        <w:tblPrEx>
          <w:tblLook w:val="01E0" w:firstRow="1" w:lastRow="1" w:firstColumn="1" w:lastColumn="1" w:noHBand="0" w:noVBand="0"/>
        </w:tblPrEx>
        <w:trPr>
          <w:trHeight w:val="576"/>
        </w:trPr>
        <w:tc>
          <w:tcPr>
            <w:tcW w:w="6570" w:type="dxa"/>
            <w:vAlign w:val="bottom"/>
          </w:tcPr>
          <w:p w14:paraId="25879179" w14:textId="11CB7B23" w:rsidR="00F3057C" w:rsidRPr="00E266A9" w:rsidRDefault="009B1EAE" w:rsidP="009B1EAE">
            <w:pPr>
              <w:tabs>
                <w:tab w:val="left" w:pos="1680"/>
              </w:tabs>
              <w:spacing w:after="0"/>
              <w:jc w:val="center"/>
              <w:rPr>
                <w:rFonts w:ascii="Garamond" w:hAnsi="Garamond"/>
                <w:noProof/>
                <w:shd w:val="clear" w:color="auto" w:fill="BFBFBF" w:themeFill="background1" w:themeFillShade="BF"/>
                <w:lang w:val="es-ES"/>
              </w:rPr>
            </w:pPr>
            <w:r w:rsidRPr="00E266A9">
              <w:rPr>
                <w:rFonts w:ascii="Garamond" w:hAnsi="Garamond"/>
                <w:shd w:val="clear" w:color="auto" w:fill="BFBFBF" w:themeFill="background1" w:themeFillShade="BF"/>
                <w:lang w:val="es-ES"/>
              </w:rPr>
              <w:fldChar w:fldCharType="begin" w:fldLock="1">
                <w:ffData>
                  <w:name w:val=""/>
                  <w:enabled/>
                  <w:calcOnExit w:val="0"/>
                  <w:textInput>
                    <w:maxLength w:val="85"/>
                  </w:textInput>
                </w:ffData>
              </w:fldChar>
            </w:r>
            <w:r w:rsidRPr="00E266A9">
              <w:rPr>
                <w:rFonts w:ascii="Garamond" w:hAnsi="Garamond"/>
                <w:shd w:val="clear" w:color="auto" w:fill="BFBFBF" w:themeFill="background1" w:themeFillShade="BF"/>
                <w:lang w:val="es-ES"/>
              </w:rPr>
              <w:instrText xml:space="preserve"> FORMTEXT </w:instrText>
            </w:r>
            <w:r w:rsidRPr="00E266A9">
              <w:rPr>
                <w:rFonts w:ascii="Garamond" w:hAnsi="Garamond"/>
                <w:shd w:val="clear" w:color="auto" w:fill="BFBFBF" w:themeFill="background1" w:themeFillShade="BF"/>
                <w:lang w:val="es-ES"/>
              </w:rPr>
            </w:r>
            <w:r w:rsidRPr="00E266A9">
              <w:rPr>
                <w:rFonts w:ascii="Garamond" w:hAnsi="Garamond"/>
                <w:shd w:val="clear" w:color="auto" w:fill="BFBFBF" w:themeFill="background1" w:themeFillShade="BF"/>
                <w:lang w:val="es-ES"/>
              </w:rPr>
              <w:fldChar w:fldCharType="separate"/>
            </w:r>
            <w:r w:rsidRPr="00E266A9">
              <w:rPr>
                <w:rFonts w:ascii="Garamond" w:hAnsi="Garamond"/>
                <w:shd w:val="clear" w:color="auto" w:fill="BFBFBF" w:themeFill="background1" w:themeFillShade="BF"/>
                <w:lang w:val="es-ES"/>
              </w:rPr>
              <w:t>     </w:t>
            </w:r>
            <w:r w:rsidRPr="00E266A9">
              <w:rPr>
                <w:rFonts w:ascii="Garamond" w:hAnsi="Garamond"/>
                <w:shd w:val="clear" w:color="auto" w:fill="BFBFBF" w:themeFill="background1" w:themeFillShade="BF"/>
                <w:lang w:val="es-ES"/>
              </w:rPr>
              <w:fldChar w:fldCharType="end"/>
            </w:r>
          </w:p>
        </w:tc>
        <w:tc>
          <w:tcPr>
            <w:tcW w:w="1440" w:type="dxa"/>
            <w:vAlign w:val="bottom"/>
          </w:tcPr>
          <w:p w14:paraId="5CE49DC8" w14:textId="77777777" w:rsidR="00F3057C" w:rsidRPr="00E266A9" w:rsidRDefault="00F3057C" w:rsidP="009B1EAE">
            <w:pPr>
              <w:tabs>
                <w:tab w:val="left" w:pos="1680"/>
              </w:tabs>
              <w:spacing w:after="0"/>
              <w:jc w:val="center"/>
              <w:rPr>
                <w:rFonts w:ascii="Garamond" w:hAnsi="Garamond"/>
                <w:noProof/>
                <w:shd w:val="clear" w:color="auto" w:fill="BFBFBF" w:themeFill="background1" w:themeFillShade="BF"/>
                <w:lang w:val="es-ES"/>
              </w:rPr>
            </w:pPr>
          </w:p>
        </w:tc>
        <w:tc>
          <w:tcPr>
            <w:tcW w:w="2790" w:type="dxa"/>
            <w:vAlign w:val="bottom"/>
          </w:tcPr>
          <w:p w14:paraId="4985DECB" w14:textId="322264F7" w:rsidR="00F3057C" w:rsidRPr="00E266A9" w:rsidRDefault="009B1EAE" w:rsidP="009B1EAE">
            <w:pPr>
              <w:tabs>
                <w:tab w:val="left" w:pos="1680"/>
              </w:tabs>
              <w:spacing w:after="0"/>
              <w:jc w:val="center"/>
              <w:rPr>
                <w:rFonts w:ascii="Garamond" w:hAnsi="Garamond"/>
                <w:noProof/>
                <w:shd w:val="clear" w:color="auto" w:fill="BFBFBF" w:themeFill="background1" w:themeFillShade="BF"/>
                <w:lang w:val="es-ES"/>
              </w:rPr>
            </w:pPr>
            <w:r w:rsidRPr="00E266A9">
              <w:rPr>
                <w:rFonts w:ascii="Garamond" w:hAnsi="Garamond"/>
                <w:shd w:val="clear" w:color="auto" w:fill="BFBFBF" w:themeFill="background1" w:themeFillShade="BF"/>
                <w:lang w:val="es-ES"/>
              </w:rPr>
              <w:fldChar w:fldCharType="begin" w:fldLock="1">
                <w:ffData>
                  <w:name w:val=""/>
                  <w:enabled/>
                  <w:calcOnExit w:val="0"/>
                  <w:textInput>
                    <w:maxLength w:val="10"/>
                  </w:textInput>
                </w:ffData>
              </w:fldChar>
            </w:r>
            <w:r w:rsidRPr="00E266A9">
              <w:rPr>
                <w:rFonts w:ascii="Garamond" w:hAnsi="Garamond"/>
                <w:shd w:val="clear" w:color="auto" w:fill="BFBFBF" w:themeFill="background1" w:themeFillShade="BF"/>
                <w:lang w:val="es-ES"/>
              </w:rPr>
              <w:instrText xml:space="preserve"> FORMTEXT </w:instrText>
            </w:r>
            <w:r w:rsidRPr="00E266A9">
              <w:rPr>
                <w:rFonts w:ascii="Garamond" w:hAnsi="Garamond"/>
                <w:shd w:val="clear" w:color="auto" w:fill="BFBFBF" w:themeFill="background1" w:themeFillShade="BF"/>
                <w:lang w:val="es-ES"/>
              </w:rPr>
            </w:r>
            <w:r w:rsidRPr="00E266A9">
              <w:rPr>
                <w:rFonts w:ascii="Garamond" w:hAnsi="Garamond"/>
                <w:shd w:val="clear" w:color="auto" w:fill="BFBFBF" w:themeFill="background1" w:themeFillShade="BF"/>
                <w:lang w:val="es-ES"/>
              </w:rPr>
              <w:fldChar w:fldCharType="separate"/>
            </w:r>
            <w:r w:rsidRPr="00E266A9">
              <w:rPr>
                <w:rFonts w:ascii="Garamond" w:hAnsi="Garamond"/>
                <w:shd w:val="clear" w:color="auto" w:fill="BFBFBF" w:themeFill="background1" w:themeFillShade="BF"/>
                <w:lang w:val="es-ES"/>
              </w:rPr>
              <w:t>     </w:t>
            </w:r>
            <w:r w:rsidRPr="00E266A9">
              <w:rPr>
                <w:rFonts w:ascii="Garamond" w:hAnsi="Garamond"/>
                <w:shd w:val="clear" w:color="auto" w:fill="BFBFBF" w:themeFill="background1" w:themeFillShade="BF"/>
                <w:lang w:val="es-ES"/>
              </w:rPr>
              <w:fldChar w:fldCharType="end"/>
            </w:r>
          </w:p>
        </w:tc>
      </w:tr>
      <w:tr w:rsidR="00C02C4E" w:rsidRPr="00E266A9" w14:paraId="3B8DD7BF" w14:textId="77777777" w:rsidTr="009F528A">
        <w:tblPrEx>
          <w:tblLook w:val="01E0" w:firstRow="1" w:lastRow="1" w:firstColumn="1" w:lastColumn="1" w:noHBand="0" w:noVBand="0"/>
        </w:tblPrEx>
        <w:trPr>
          <w:trHeight w:hRule="exact" w:val="432"/>
        </w:trPr>
        <w:tc>
          <w:tcPr>
            <w:tcW w:w="6570" w:type="dxa"/>
            <w:tcBorders>
              <w:top w:val="single" w:sz="4" w:space="0" w:color="auto"/>
              <w:bottom w:val="single" w:sz="4" w:space="0" w:color="auto"/>
            </w:tcBorders>
            <w:vAlign w:val="center"/>
          </w:tcPr>
          <w:p w14:paraId="5BB5C88C" w14:textId="77777777" w:rsidR="00C02C4E" w:rsidRPr="00E266A9" w:rsidRDefault="00C02C4E" w:rsidP="00F3057C">
            <w:pPr>
              <w:tabs>
                <w:tab w:val="left" w:pos="1680"/>
              </w:tabs>
              <w:jc w:val="center"/>
              <w:rPr>
                <w:rFonts w:ascii="Roboto" w:hAnsi="Roboto"/>
                <w:b/>
                <w:sz w:val="20"/>
                <w:lang w:val="es-ES"/>
              </w:rPr>
            </w:pPr>
            <w:r w:rsidRPr="00E266A9">
              <w:rPr>
                <w:rFonts w:ascii="Roboto" w:hAnsi="Roboto"/>
                <w:sz w:val="20"/>
                <w:lang w:val="es-ES"/>
              </w:rPr>
              <w:t>Firma de la agencia de licencias</w:t>
            </w:r>
          </w:p>
        </w:tc>
        <w:tc>
          <w:tcPr>
            <w:tcW w:w="1440" w:type="dxa"/>
            <w:tcBorders>
              <w:bottom w:val="single" w:sz="4" w:space="0" w:color="auto"/>
            </w:tcBorders>
            <w:vAlign w:val="center"/>
          </w:tcPr>
          <w:p w14:paraId="67DB8144" w14:textId="77777777" w:rsidR="00C02C4E" w:rsidRPr="00E266A9" w:rsidRDefault="00C02C4E" w:rsidP="00F3057C">
            <w:pPr>
              <w:tabs>
                <w:tab w:val="left" w:pos="1680"/>
              </w:tabs>
              <w:jc w:val="center"/>
              <w:rPr>
                <w:rFonts w:ascii="Roboto" w:hAnsi="Roboto"/>
                <w:b/>
                <w:sz w:val="20"/>
                <w:lang w:val="es-ES"/>
              </w:rPr>
            </w:pPr>
          </w:p>
        </w:tc>
        <w:tc>
          <w:tcPr>
            <w:tcW w:w="2790" w:type="dxa"/>
            <w:tcBorders>
              <w:top w:val="single" w:sz="4" w:space="0" w:color="auto"/>
              <w:bottom w:val="single" w:sz="4" w:space="0" w:color="auto"/>
            </w:tcBorders>
            <w:vAlign w:val="center"/>
          </w:tcPr>
          <w:p w14:paraId="6AFB08CF" w14:textId="77777777" w:rsidR="00C02C4E" w:rsidRPr="00E266A9" w:rsidRDefault="00C02C4E" w:rsidP="00F3057C">
            <w:pPr>
              <w:tabs>
                <w:tab w:val="left" w:pos="1680"/>
              </w:tabs>
              <w:jc w:val="center"/>
              <w:rPr>
                <w:rFonts w:ascii="Roboto" w:hAnsi="Roboto"/>
                <w:b/>
                <w:sz w:val="20"/>
                <w:lang w:val="es-ES"/>
              </w:rPr>
            </w:pPr>
            <w:r w:rsidRPr="00E266A9">
              <w:rPr>
                <w:rFonts w:ascii="Roboto" w:hAnsi="Roboto"/>
                <w:sz w:val="20"/>
                <w:lang w:val="es-ES"/>
              </w:rPr>
              <w:t>Fecha de la firma</w:t>
            </w:r>
          </w:p>
        </w:tc>
      </w:tr>
    </w:tbl>
    <w:p w14:paraId="2C078E63" w14:textId="77777777" w:rsidR="004F1501" w:rsidRPr="00E266A9" w:rsidRDefault="004F1501">
      <w:pPr>
        <w:rPr>
          <w:lang w:val="es-ES"/>
        </w:rPr>
      </w:pPr>
    </w:p>
    <w:sectPr w:rsidR="004F1501" w:rsidRPr="00E266A9" w:rsidSect="001F7FEB">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34E9" w14:textId="77777777" w:rsidR="00323A7C" w:rsidRDefault="00323A7C" w:rsidP="0033187A">
      <w:pPr>
        <w:spacing w:after="0" w:line="240" w:lineRule="auto"/>
      </w:pPr>
      <w:r>
        <w:separator/>
      </w:r>
    </w:p>
  </w:endnote>
  <w:endnote w:type="continuationSeparator" w:id="0">
    <w:p w14:paraId="1A572747" w14:textId="77777777" w:rsidR="00323A7C" w:rsidRDefault="00323A7C" w:rsidP="0033187A">
      <w:pPr>
        <w:spacing w:after="0" w:line="240" w:lineRule="auto"/>
      </w:pPr>
      <w:r>
        <w:continuationSeparator/>
      </w:r>
    </w:p>
  </w:endnote>
  <w:endnote w:type="continuationNotice" w:id="1">
    <w:p w14:paraId="09FEF3DF" w14:textId="77777777" w:rsidR="00323A7C" w:rsidRDefault="00323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5F6F" w14:textId="7AAFEC2F" w:rsidR="001F7FEB" w:rsidRPr="00CB36A4" w:rsidRDefault="001F7FEB" w:rsidP="001F7FEB">
    <w:pPr>
      <w:pStyle w:val="Footer"/>
      <w:rPr>
        <w:sz w:val="16"/>
        <w:szCs w:val="16"/>
      </w:rPr>
    </w:pPr>
    <w:r>
      <w:rPr>
        <w:rFonts w:ascii="Roboto" w:hAnsi="Roboto"/>
        <w:sz w:val="16"/>
      </w:rPr>
      <w:t>DCF-F-CFS0787-E</w:t>
    </w:r>
    <w:r w:rsidR="00152E38">
      <w:rPr>
        <w:rFonts w:ascii="Roboto" w:hAnsi="Roboto"/>
        <w:sz w:val="16"/>
      </w:rPr>
      <w:t>-S</w:t>
    </w:r>
    <w:r>
      <w:rPr>
        <w:rFonts w:ascii="Roboto" w:hAnsi="Roboto"/>
        <w:sz w:val="16"/>
      </w:rPr>
      <w:t xml:space="preserve"> (R. </w:t>
    </w:r>
    <w:r w:rsidR="00B57469">
      <w:rPr>
        <w:rFonts w:ascii="Roboto" w:hAnsi="Roboto"/>
        <w:sz w:val="16"/>
      </w:rPr>
      <w:t>01</w:t>
    </w:r>
    <w:r>
      <w:rPr>
        <w:rFonts w:ascii="Roboto" w:hAnsi="Roboto"/>
        <w:sz w:val="16"/>
      </w:rPr>
      <w:t>/</w:t>
    </w:r>
    <w:r w:rsidR="00B57469">
      <w:rPr>
        <w:rFonts w:ascii="Roboto" w:hAnsi="Roboto"/>
        <w:sz w:val="16"/>
      </w:rPr>
      <w:t>2026) (</w:t>
    </w:r>
    <w:r w:rsidR="00F675F1">
      <w:rPr>
        <w:rFonts w:ascii="Roboto" w:hAnsi="Roboto"/>
        <w:sz w:val="16"/>
      </w:rPr>
      <w:t xml:space="preserve">T. </w:t>
    </w:r>
    <w:r w:rsidR="0049752D">
      <w:rPr>
        <w:rFonts w:ascii="Roboto" w:hAnsi="Roboto"/>
        <w:sz w:val="16"/>
      </w:rPr>
      <w:t>02/2026</w:t>
    </w:r>
    <w:r w:rsidR="00F675F1">
      <w:rPr>
        <w:rFonts w:ascii="Roboto" w:hAnsi="Roboto"/>
        <w:sz w:val="16"/>
      </w:rPr>
      <w:t>)</w:t>
    </w:r>
    <w:r>
      <w:rPr>
        <w:rFonts w:ascii="Roboto" w:hAnsi="Roboto"/>
        <w:sz w:val="16"/>
      </w:rPr>
      <w:ptab w:relativeTo="margin" w:alignment="right" w:leader="none"/>
    </w:r>
    <w:r w:rsidRPr="00CB36A4">
      <w:rPr>
        <w:rFonts w:ascii="Roboto" w:hAnsi="Roboto"/>
        <w:sz w:val="16"/>
      </w:rPr>
      <w:fldChar w:fldCharType="begin"/>
    </w:r>
    <w:r w:rsidRPr="00CB36A4">
      <w:rPr>
        <w:rFonts w:ascii="Roboto" w:hAnsi="Roboto"/>
        <w:sz w:val="16"/>
      </w:rPr>
      <w:instrText xml:space="preserve"> PAGE   \* MERGEFORMAT </w:instrText>
    </w:r>
    <w:r w:rsidRPr="00CB36A4">
      <w:rPr>
        <w:rFonts w:ascii="Roboto" w:hAnsi="Roboto"/>
        <w:sz w:val="16"/>
      </w:rPr>
      <w:fldChar w:fldCharType="separate"/>
    </w:r>
    <w:r w:rsidRPr="00CB36A4">
      <w:rPr>
        <w:rFonts w:ascii="Roboto" w:hAnsi="Roboto"/>
        <w:sz w:val="16"/>
      </w:rPr>
      <w:t>1</w:t>
    </w:r>
    <w:r w:rsidRPr="00CB36A4">
      <w:rPr>
        <w:rFonts w:ascii="Roboto" w:hAnsi="Roboto"/>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2482" w14:textId="0A38B32F" w:rsidR="001F7FEB" w:rsidRPr="00CB36A4" w:rsidRDefault="001F7FEB">
    <w:pPr>
      <w:pStyle w:val="Footer"/>
      <w:rPr>
        <w:sz w:val="16"/>
        <w:szCs w:val="16"/>
      </w:rPr>
    </w:pPr>
    <w:r>
      <w:rPr>
        <w:rFonts w:ascii="Roboto" w:hAnsi="Roboto"/>
        <w:sz w:val="16"/>
      </w:rPr>
      <w:t>DCF-F-CFS0787-E</w:t>
    </w:r>
    <w:r w:rsidR="00152E38">
      <w:rPr>
        <w:rFonts w:ascii="Roboto" w:hAnsi="Roboto"/>
        <w:sz w:val="16"/>
      </w:rPr>
      <w:t>-S</w:t>
    </w:r>
    <w:r>
      <w:rPr>
        <w:rFonts w:ascii="Roboto" w:hAnsi="Roboto"/>
        <w:sz w:val="16"/>
      </w:rPr>
      <w:t xml:space="preserve"> (R. </w:t>
    </w:r>
    <w:r w:rsidR="00B57469">
      <w:rPr>
        <w:rFonts w:ascii="Roboto" w:hAnsi="Roboto"/>
        <w:sz w:val="16"/>
      </w:rPr>
      <w:t>01/2026) (T.</w:t>
    </w:r>
    <w:r w:rsidR="00F675F1">
      <w:rPr>
        <w:rFonts w:ascii="Roboto" w:hAnsi="Roboto"/>
        <w:sz w:val="16"/>
      </w:rPr>
      <w:t xml:space="preserve"> </w:t>
    </w:r>
    <w:r w:rsidR="0049752D">
      <w:rPr>
        <w:rFonts w:ascii="Roboto" w:hAnsi="Roboto"/>
        <w:sz w:val="16"/>
      </w:rPr>
      <w:t>02/2026</w:t>
    </w:r>
    <w:r w:rsidR="00F675F1">
      <w:rPr>
        <w:rFonts w:ascii="Roboto" w:hAnsi="Roboto"/>
        <w:sz w:val="16"/>
      </w:rPr>
      <w:t>)</w:t>
    </w:r>
    <w:r>
      <w:rPr>
        <w:rFonts w:ascii="Roboto" w:hAnsi="Roboto"/>
        <w:sz w:val="16"/>
      </w:rPr>
      <w:ptab w:relativeTo="margin" w:alignment="right" w:leader="none"/>
    </w:r>
    <w:r w:rsidRPr="00CB36A4">
      <w:rPr>
        <w:rFonts w:ascii="Roboto" w:hAnsi="Roboto"/>
        <w:sz w:val="16"/>
      </w:rPr>
      <w:fldChar w:fldCharType="begin"/>
    </w:r>
    <w:r w:rsidRPr="00CB36A4">
      <w:rPr>
        <w:rFonts w:ascii="Roboto" w:hAnsi="Roboto"/>
        <w:sz w:val="16"/>
      </w:rPr>
      <w:instrText xml:space="preserve"> PAGE   \* MERGEFORMAT </w:instrText>
    </w:r>
    <w:r w:rsidRPr="00CB36A4">
      <w:rPr>
        <w:rFonts w:ascii="Roboto" w:hAnsi="Roboto"/>
        <w:sz w:val="16"/>
      </w:rPr>
      <w:fldChar w:fldCharType="separate"/>
    </w:r>
    <w:r w:rsidRPr="00CB36A4">
      <w:rPr>
        <w:rFonts w:ascii="Roboto" w:hAnsi="Roboto"/>
        <w:sz w:val="16"/>
      </w:rPr>
      <w:t>1</w:t>
    </w:r>
    <w:r w:rsidRPr="00CB36A4">
      <w:rPr>
        <w:rFonts w:ascii="Roboto" w:hAnsi="Roboto"/>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10538" w14:textId="77777777" w:rsidR="00323A7C" w:rsidRDefault="00323A7C" w:rsidP="0033187A">
      <w:pPr>
        <w:spacing w:after="0" w:line="240" w:lineRule="auto"/>
      </w:pPr>
      <w:r>
        <w:separator/>
      </w:r>
    </w:p>
  </w:footnote>
  <w:footnote w:type="continuationSeparator" w:id="0">
    <w:p w14:paraId="3404530A" w14:textId="77777777" w:rsidR="00323A7C" w:rsidRDefault="00323A7C" w:rsidP="0033187A">
      <w:pPr>
        <w:spacing w:after="0" w:line="240" w:lineRule="auto"/>
      </w:pPr>
      <w:r>
        <w:continuationSeparator/>
      </w:r>
    </w:p>
  </w:footnote>
  <w:footnote w:type="continuationNotice" w:id="1">
    <w:p w14:paraId="0462E8B7" w14:textId="77777777" w:rsidR="00323A7C" w:rsidRDefault="00323A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E571" w14:textId="77777777" w:rsidR="001F7FEB" w:rsidRPr="00B9360D" w:rsidRDefault="001F7FEB" w:rsidP="001F7FEB">
    <w:pPr>
      <w:spacing w:after="0"/>
      <w:rPr>
        <w:rFonts w:ascii="Roboto" w:hAnsi="Roboto"/>
        <w:bCs/>
        <w:sz w:val="16"/>
        <w:szCs w:val="16"/>
      </w:rPr>
    </w:pPr>
    <w:r>
      <w:rPr>
        <w:rFonts w:ascii="Roboto" w:hAnsi="Roboto"/>
        <w:b/>
        <w:sz w:val="16"/>
      </w:rPr>
      <w:t>DEPARTMENT OF CHILDREN AND FAMILIES</w:t>
    </w:r>
    <w:r>
      <w:rPr>
        <w:rFonts w:ascii="Roboto" w:hAnsi="Roboto"/>
        <w:b/>
        <w:sz w:val="16"/>
      </w:rPr>
      <w:ptab w:relativeTo="margin" w:alignment="right" w:leader="none"/>
    </w:r>
    <w:r>
      <w:rPr>
        <w:rFonts w:ascii="Roboto" w:hAnsi="Roboto"/>
        <w:sz w:val="16"/>
      </w:rPr>
      <w:t>dcf.wisconsin.gov</w:t>
    </w:r>
  </w:p>
  <w:p w14:paraId="15101099" w14:textId="77777777" w:rsidR="001F7FEB" w:rsidRPr="00B9360D" w:rsidRDefault="001F7FEB" w:rsidP="001F7FEB">
    <w:pPr>
      <w:spacing w:after="0"/>
      <w:rPr>
        <w:rFonts w:ascii="Roboto" w:hAnsi="Roboto"/>
        <w:b/>
        <w:sz w:val="16"/>
        <w:szCs w:val="16"/>
      </w:rPr>
    </w:pPr>
    <w:r>
      <w:rPr>
        <w:rFonts w:ascii="Roboto" w:hAnsi="Roboto"/>
        <w:sz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F23"/>
    <w:multiLevelType w:val="hybridMultilevel"/>
    <w:tmpl w:val="F678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8324C"/>
    <w:multiLevelType w:val="multilevel"/>
    <w:tmpl w:val="A13638DA"/>
    <w:lvl w:ilvl="0">
      <w:start w:val="56"/>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63699"/>
    <w:multiLevelType w:val="hybridMultilevel"/>
    <w:tmpl w:val="7110F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02359"/>
    <w:multiLevelType w:val="hybridMultilevel"/>
    <w:tmpl w:val="9760A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9709A"/>
    <w:multiLevelType w:val="hybridMultilevel"/>
    <w:tmpl w:val="46C0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731E7"/>
    <w:multiLevelType w:val="hybridMultilevel"/>
    <w:tmpl w:val="72DA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B5F1D"/>
    <w:multiLevelType w:val="hybridMultilevel"/>
    <w:tmpl w:val="45F8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E22EB"/>
    <w:multiLevelType w:val="hybridMultilevel"/>
    <w:tmpl w:val="53BA78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3F1820"/>
    <w:multiLevelType w:val="hybridMultilevel"/>
    <w:tmpl w:val="765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3274E"/>
    <w:multiLevelType w:val="hybridMultilevel"/>
    <w:tmpl w:val="4726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555CF0"/>
    <w:multiLevelType w:val="hybridMultilevel"/>
    <w:tmpl w:val="68F4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12AD4"/>
    <w:multiLevelType w:val="hybridMultilevel"/>
    <w:tmpl w:val="A530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7495E"/>
    <w:multiLevelType w:val="hybridMultilevel"/>
    <w:tmpl w:val="D282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C74FB"/>
    <w:multiLevelType w:val="hybridMultilevel"/>
    <w:tmpl w:val="401C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D42F18"/>
    <w:multiLevelType w:val="hybridMultilevel"/>
    <w:tmpl w:val="E6C6B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75F7A"/>
    <w:multiLevelType w:val="hybridMultilevel"/>
    <w:tmpl w:val="1B40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22ACF"/>
    <w:multiLevelType w:val="hybridMultilevel"/>
    <w:tmpl w:val="0BB2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756B4"/>
    <w:multiLevelType w:val="hybridMultilevel"/>
    <w:tmpl w:val="FDA2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B97B9A"/>
    <w:multiLevelType w:val="hybridMultilevel"/>
    <w:tmpl w:val="3598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34E7F"/>
    <w:multiLevelType w:val="hybridMultilevel"/>
    <w:tmpl w:val="68620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F56603"/>
    <w:multiLevelType w:val="hybridMultilevel"/>
    <w:tmpl w:val="809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13385"/>
    <w:multiLevelType w:val="hybridMultilevel"/>
    <w:tmpl w:val="6E34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B83884"/>
    <w:multiLevelType w:val="hybridMultilevel"/>
    <w:tmpl w:val="B808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C033F5"/>
    <w:multiLevelType w:val="hybridMultilevel"/>
    <w:tmpl w:val="E1143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96676"/>
    <w:multiLevelType w:val="hybridMultilevel"/>
    <w:tmpl w:val="F5CE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02FD2"/>
    <w:multiLevelType w:val="hybridMultilevel"/>
    <w:tmpl w:val="7074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866E3A"/>
    <w:multiLevelType w:val="hybridMultilevel"/>
    <w:tmpl w:val="E9E8E7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78B1BDA"/>
    <w:multiLevelType w:val="hybridMultilevel"/>
    <w:tmpl w:val="420C28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DE6307"/>
    <w:multiLevelType w:val="hybridMultilevel"/>
    <w:tmpl w:val="B58EA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DCF773C"/>
    <w:multiLevelType w:val="hybridMultilevel"/>
    <w:tmpl w:val="1F766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6149F3"/>
    <w:multiLevelType w:val="hybridMultilevel"/>
    <w:tmpl w:val="892C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8A4344"/>
    <w:multiLevelType w:val="hybridMultilevel"/>
    <w:tmpl w:val="A982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D6331D"/>
    <w:multiLevelType w:val="hybridMultilevel"/>
    <w:tmpl w:val="162A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18098F"/>
    <w:multiLevelType w:val="hybridMultilevel"/>
    <w:tmpl w:val="C6089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DC730E"/>
    <w:multiLevelType w:val="hybridMultilevel"/>
    <w:tmpl w:val="545CD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CF7601"/>
    <w:multiLevelType w:val="hybridMultilevel"/>
    <w:tmpl w:val="99FA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596179"/>
    <w:multiLevelType w:val="hybridMultilevel"/>
    <w:tmpl w:val="524C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C04DB0"/>
    <w:multiLevelType w:val="hybridMultilevel"/>
    <w:tmpl w:val="3874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C1CF8"/>
    <w:multiLevelType w:val="hybridMultilevel"/>
    <w:tmpl w:val="1D76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01109C"/>
    <w:multiLevelType w:val="hybridMultilevel"/>
    <w:tmpl w:val="AC387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050FE4"/>
    <w:multiLevelType w:val="hybridMultilevel"/>
    <w:tmpl w:val="9DC8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A9184D"/>
    <w:multiLevelType w:val="hybridMultilevel"/>
    <w:tmpl w:val="E0DC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4F2A1C"/>
    <w:multiLevelType w:val="hybridMultilevel"/>
    <w:tmpl w:val="545E18A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3" w15:restartNumberingAfterBreak="0">
    <w:nsid w:val="5A4C4D74"/>
    <w:multiLevelType w:val="hybridMultilevel"/>
    <w:tmpl w:val="5822A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4B1BBB"/>
    <w:multiLevelType w:val="hybridMultilevel"/>
    <w:tmpl w:val="0700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317FD9"/>
    <w:multiLevelType w:val="hybridMultilevel"/>
    <w:tmpl w:val="D6D67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363B58"/>
    <w:multiLevelType w:val="hybridMultilevel"/>
    <w:tmpl w:val="A7202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0B00A82"/>
    <w:multiLevelType w:val="hybridMultilevel"/>
    <w:tmpl w:val="7796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0667B5"/>
    <w:multiLevelType w:val="hybridMultilevel"/>
    <w:tmpl w:val="9A96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3B71D7"/>
    <w:multiLevelType w:val="hybridMultilevel"/>
    <w:tmpl w:val="42A8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9F23DF"/>
    <w:multiLevelType w:val="hybridMultilevel"/>
    <w:tmpl w:val="CCBC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0E0DE3"/>
    <w:multiLevelType w:val="hybridMultilevel"/>
    <w:tmpl w:val="D194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C50D86"/>
    <w:multiLevelType w:val="hybridMultilevel"/>
    <w:tmpl w:val="E866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654A49"/>
    <w:multiLevelType w:val="hybridMultilevel"/>
    <w:tmpl w:val="0BCC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154AE8"/>
    <w:multiLevelType w:val="hybridMultilevel"/>
    <w:tmpl w:val="EEDC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83215B"/>
    <w:multiLevelType w:val="hybridMultilevel"/>
    <w:tmpl w:val="D4BA9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12645C"/>
    <w:multiLevelType w:val="hybridMultilevel"/>
    <w:tmpl w:val="BA98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C25207"/>
    <w:multiLevelType w:val="hybridMultilevel"/>
    <w:tmpl w:val="5AB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8F7BFF"/>
    <w:multiLevelType w:val="hybridMultilevel"/>
    <w:tmpl w:val="5002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A36B37"/>
    <w:multiLevelType w:val="hybridMultilevel"/>
    <w:tmpl w:val="D27A4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B8E5421"/>
    <w:multiLevelType w:val="hybridMultilevel"/>
    <w:tmpl w:val="9ECEF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B5742D"/>
    <w:multiLevelType w:val="hybridMultilevel"/>
    <w:tmpl w:val="4F3E7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6E6A39"/>
    <w:multiLevelType w:val="hybridMultilevel"/>
    <w:tmpl w:val="8FE6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94643">
    <w:abstractNumId w:val="55"/>
  </w:num>
  <w:num w:numId="2" w16cid:durableId="232351492">
    <w:abstractNumId w:val="39"/>
  </w:num>
  <w:num w:numId="3" w16cid:durableId="1229611609">
    <w:abstractNumId w:val="25"/>
  </w:num>
  <w:num w:numId="4" w16cid:durableId="758336531">
    <w:abstractNumId w:val="27"/>
  </w:num>
  <w:num w:numId="5" w16cid:durableId="2043286487">
    <w:abstractNumId w:val="46"/>
  </w:num>
  <w:num w:numId="6" w16cid:durableId="1714883937">
    <w:abstractNumId w:val="58"/>
  </w:num>
  <w:num w:numId="7" w16cid:durableId="961228042">
    <w:abstractNumId w:val="8"/>
  </w:num>
  <w:num w:numId="8" w16cid:durableId="634287804">
    <w:abstractNumId w:val="44"/>
  </w:num>
  <w:num w:numId="9" w16cid:durableId="53892403">
    <w:abstractNumId w:val="40"/>
  </w:num>
  <w:num w:numId="10" w16cid:durableId="1109854866">
    <w:abstractNumId w:val="13"/>
  </w:num>
  <w:num w:numId="11" w16cid:durableId="1725519985">
    <w:abstractNumId w:val="14"/>
  </w:num>
  <w:num w:numId="12" w16cid:durableId="1406537239">
    <w:abstractNumId w:val="33"/>
  </w:num>
  <w:num w:numId="13" w16cid:durableId="1111978185">
    <w:abstractNumId w:val="20"/>
  </w:num>
  <w:num w:numId="14" w16cid:durableId="734745865">
    <w:abstractNumId w:val="62"/>
  </w:num>
  <w:num w:numId="15" w16cid:durableId="1223370502">
    <w:abstractNumId w:val="43"/>
  </w:num>
  <w:num w:numId="16" w16cid:durableId="1660694311">
    <w:abstractNumId w:val="16"/>
  </w:num>
  <w:num w:numId="17" w16cid:durableId="1006202202">
    <w:abstractNumId w:val="49"/>
  </w:num>
  <w:num w:numId="18" w16cid:durableId="1317221265">
    <w:abstractNumId w:val="3"/>
  </w:num>
  <w:num w:numId="19" w16cid:durableId="782305529">
    <w:abstractNumId w:val="47"/>
  </w:num>
  <w:num w:numId="20" w16cid:durableId="709375355">
    <w:abstractNumId w:val="57"/>
  </w:num>
  <w:num w:numId="21" w16cid:durableId="1436902797">
    <w:abstractNumId w:val="15"/>
  </w:num>
  <w:num w:numId="22" w16cid:durableId="1431241102">
    <w:abstractNumId w:val="50"/>
  </w:num>
  <w:num w:numId="23" w16cid:durableId="652221212">
    <w:abstractNumId w:val="29"/>
  </w:num>
  <w:num w:numId="24" w16cid:durableId="1212229643">
    <w:abstractNumId w:val="52"/>
  </w:num>
  <w:num w:numId="25" w16cid:durableId="1741095960">
    <w:abstractNumId w:val="34"/>
  </w:num>
  <w:num w:numId="26" w16cid:durableId="2009866017">
    <w:abstractNumId w:val="45"/>
  </w:num>
  <w:num w:numId="27" w16cid:durableId="443573064">
    <w:abstractNumId w:val="4"/>
  </w:num>
  <w:num w:numId="28" w16cid:durableId="1872256387">
    <w:abstractNumId w:val="19"/>
  </w:num>
  <w:num w:numId="29" w16cid:durableId="1020622227">
    <w:abstractNumId w:val="41"/>
  </w:num>
  <w:num w:numId="30" w16cid:durableId="417874544">
    <w:abstractNumId w:val="2"/>
  </w:num>
  <w:num w:numId="31" w16cid:durableId="570582996">
    <w:abstractNumId w:val="54"/>
  </w:num>
  <w:num w:numId="32" w16cid:durableId="2104296262">
    <w:abstractNumId w:val="38"/>
  </w:num>
  <w:num w:numId="33" w16cid:durableId="1158039829">
    <w:abstractNumId w:val="48"/>
  </w:num>
  <w:num w:numId="34" w16cid:durableId="1622374124">
    <w:abstractNumId w:val="6"/>
  </w:num>
  <w:num w:numId="35" w16cid:durableId="1212306508">
    <w:abstractNumId w:val="12"/>
  </w:num>
  <w:num w:numId="36" w16cid:durableId="1206991332">
    <w:abstractNumId w:val="11"/>
  </w:num>
  <w:num w:numId="37" w16cid:durableId="1863857004">
    <w:abstractNumId w:val="60"/>
  </w:num>
  <w:num w:numId="38" w16cid:durableId="1355958074">
    <w:abstractNumId w:val="17"/>
  </w:num>
  <w:num w:numId="39" w16cid:durableId="2082866333">
    <w:abstractNumId w:val="21"/>
  </w:num>
  <w:num w:numId="40" w16cid:durableId="700858298">
    <w:abstractNumId w:val="61"/>
  </w:num>
  <w:num w:numId="41" w16cid:durableId="2061200659">
    <w:abstractNumId w:val="23"/>
  </w:num>
  <w:num w:numId="42" w16cid:durableId="1038315504">
    <w:abstractNumId w:val="7"/>
  </w:num>
  <w:num w:numId="43" w16cid:durableId="2028172743">
    <w:abstractNumId w:val="24"/>
  </w:num>
  <w:num w:numId="44" w16cid:durableId="511575133">
    <w:abstractNumId w:val="10"/>
  </w:num>
  <w:num w:numId="45" w16cid:durableId="2004117594">
    <w:abstractNumId w:val="0"/>
  </w:num>
  <w:num w:numId="46" w16cid:durableId="518932734">
    <w:abstractNumId w:val="5"/>
  </w:num>
  <w:num w:numId="47" w16cid:durableId="485390939">
    <w:abstractNumId w:val="36"/>
  </w:num>
  <w:num w:numId="48" w16cid:durableId="697314155">
    <w:abstractNumId w:val="56"/>
  </w:num>
  <w:num w:numId="49" w16cid:durableId="1662655891">
    <w:abstractNumId w:val="35"/>
  </w:num>
  <w:num w:numId="50" w16cid:durableId="1014571688">
    <w:abstractNumId w:val="22"/>
  </w:num>
  <w:num w:numId="51" w16cid:durableId="131489753">
    <w:abstractNumId w:val="37"/>
  </w:num>
  <w:num w:numId="52" w16cid:durableId="1215509527">
    <w:abstractNumId w:val="9"/>
  </w:num>
  <w:num w:numId="53" w16cid:durableId="1472938116">
    <w:abstractNumId w:val="31"/>
  </w:num>
  <w:num w:numId="54" w16cid:durableId="453982669">
    <w:abstractNumId w:val="32"/>
  </w:num>
  <w:num w:numId="55" w16cid:durableId="1969625858">
    <w:abstractNumId w:val="42"/>
  </w:num>
  <w:num w:numId="56" w16cid:durableId="1730299382">
    <w:abstractNumId w:val="30"/>
  </w:num>
  <w:num w:numId="57" w16cid:durableId="466898202">
    <w:abstractNumId w:val="18"/>
  </w:num>
  <w:num w:numId="58" w16cid:durableId="542450359">
    <w:abstractNumId w:val="59"/>
  </w:num>
  <w:num w:numId="59" w16cid:durableId="1112742592">
    <w:abstractNumId w:val="1"/>
  </w:num>
  <w:num w:numId="60" w16cid:durableId="1244024689">
    <w:abstractNumId w:val="51"/>
  </w:num>
  <w:num w:numId="61" w16cid:durableId="2135900476">
    <w:abstractNumId w:val="53"/>
  </w:num>
  <w:num w:numId="62" w16cid:durableId="2079981982">
    <w:abstractNumId w:val="26"/>
  </w:num>
  <w:num w:numId="63" w16cid:durableId="842210343">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wY05fT2zEUMVMimupUS1vH2/LDBOpThTdG9/SRoFQZhkEE1D8JgdF/Cepx5HQ4ftvSQ6XzRrma9kch4oVNZqA==" w:salt="23DW9qV1DeMGS9Z2FO2nGQ=="/>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8F5869"/>
    <w:rsid w:val="00004376"/>
    <w:rsid w:val="00004C50"/>
    <w:rsid w:val="00005DF8"/>
    <w:rsid w:val="000068F0"/>
    <w:rsid w:val="00011DFC"/>
    <w:rsid w:val="00012C26"/>
    <w:rsid w:val="00013DFC"/>
    <w:rsid w:val="000161D7"/>
    <w:rsid w:val="00017033"/>
    <w:rsid w:val="0002042D"/>
    <w:rsid w:val="00020CF5"/>
    <w:rsid w:val="00021FA4"/>
    <w:rsid w:val="000242BE"/>
    <w:rsid w:val="00030E1D"/>
    <w:rsid w:val="00032C56"/>
    <w:rsid w:val="000351F4"/>
    <w:rsid w:val="0004079F"/>
    <w:rsid w:val="00043B22"/>
    <w:rsid w:val="00043F99"/>
    <w:rsid w:val="00044107"/>
    <w:rsid w:val="00045DE0"/>
    <w:rsid w:val="000463F1"/>
    <w:rsid w:val="0005145E"/>
    <w:rsid w:val="00051E5F"/>
    <w:rsid w:val="00052869"/>
    <w:rsid w:val="00052DF4"/>
    <w:rsid w:val="00054873"/>
    <w:rsid w:val="000554B9"/>
    <w:rsid w:val="0005795B"/>
    <w:rsid w:val="00057EEB"/>
    <w:rsid w:val="00060B33"/>
    <w:rsid w:val="000614BB"/>
    <w:rsid w:val="00062482"/>
    <w:rsid w:val="0006253D"/>
    <w:rsid w:val="00062C6F"/>
    <w:rsid w:val="000631B5"/>
    <w:rsid w:val="00064C04"/>
    <w:rsid w:val="00065B2F"/>
    <w:rsid w:val="00071E4D"/>
    <w:rsid w:val="00073EFB"/>
    <w:rsid w:val="0008368D"/>
    <w:rsid w:val="00087C4C"/>
    <w:rsid w:val="00090CAA"/>
    <w:rsid w:val="000915EC"/>
    <w:rsid w:val="00091B1C"/>
    <w:rsid w:val="00092E92"/>
    <w:rsid w:val="00093A42"/>
    <w:rsid w:val="00094996"/>
    <w:rsid w:val="000958D4"/>
    <w:rsid w:val="00097F86"/>
    <w:rsid w:val="000A0595"/>
    <w:rsid w:val="000A35FE"/>
    <w:rsid w:val="000B4EF9"/>
    <w:rsid w:val="000B7A36"/>
    <w:rsid w:val="000C012D"/>
    <w:rsid w:val="000C0CA7"/>
    <w:rsid w:val="000C481C"/>
    <w:rsid w:val="000C6081"/>
    <w:rsid w:val="000C7031"/>
    <w:rsid w:val="000C704F"/>
    <w:rsid w:val="000D1C14"/>
    <w:rsid w:val="000D2D4D"/>
    <w:rsid w:val="000D4673"/>
    <w:rsid w:val="000D468F"/>
    <w:rsid w:val="000E03CF"/>
    <w:rsid w:val="000E0E57"/>
    <w:rsid w:val="000E20D6"/>
    <w:rsid w:val="000E6894"/>
    <w:rsid w:val="000F088A"/>
    <w:rsid w:val="000F096E"/>
    <w:rsid w:val="000F15C8"/>
    <w:rsid w:val="000F441E"/>
    <w:rsid w:val="000F63A2"/>
    <w:rsid w:val="000F6A52"/>
    <w:rsid w:val="000F7A6E"/>
    <w:rsid w:val="00105470"/>
    <w:rsid w:val="00105644"/>
    <w:rsid w:val="001060CD"/>
    <w:rsid w:val="00106B1F"/>
    <w:rsid w:val="00107383"/>
    <w:rsid w:val="0011332C"/>
    <w:rsid w:val="00121977"/>
    <w:rsid w:val="00122F1D"/>
    <w:rsid w:val="00125426"/>
    <w:rsid w:val="00130413"/>
    <w:rsid w:val="00131069"/>
    <w:rsid w:val="00131582"/>
    <w:rsid w:val="001324D3"/>
    <w:rsid w:val="001328DE"/>
    <w:rsid w:val="00136714"/>
    <w:rsid w:val="00137F47"/>
    <w:rsid w:val="00140024"/>
    <w:rsid w:val="0014122B"/>
    <w:rsid w:val="001415C9"/>
    <w:rsid w:val="00141D27"/>
    <w:rsid w:val="0014457A"/>
    <w:rsid w:val="00145B65"/>
    <w:rsid w:val="00147D7F"/>
    <w:rsid w:val="00152E38"/>
    <w:rsid w:val="001567AC"/>
    <w:rsid w:val="00156E14"/>
    <w:rsid w:val="001572F0"/>
    <w:rsid w:val="001612D1"/>
    <w:rsid w:val="001655ED"/>
    <w:rsid w:val="00172C0F"/>
    <w:rsid w:val="00175931"/>
    <w:rsid w:val="00176A6B"/>
    <w:rsid w:val="00180800"/>
    <w:rsid w:val="00180A65"/>
    <w:rsid w:val="00190CD2"/>
    <w:rsid w:val="0019119A"/>
    <w:rsid w:val="001918FF"/>
    <w:rsid w:val="00191B1E"/>
    <w:rsid w:val="00191DAA"/>
    <w:rsid w:val="00192115"/>
    <w:rsid w:val="00192DEE"/>
    <w:rsid w:val="00195127"/>
    <w:rsid w:val="00197FAE"/>
    <w:rsid w:val="001A0C46"/>
    <w:rsid w:val="001A193E"/>
    <w:rsid w:val="001A27B0"/>
    <w:rsid w:val="001A3A1B"/>
    <w:rsid w:val="001B041B"/>
    <w:rsid w:val="001B29ED"/>
    <w:rsid w:val="001B3042"/>
    <w:rsid w:val="001B4155"/>
    <w:rsid w:val="001B4D07"/>
    <w:rsid w:val="001B51D8"/>
    <w:rsid w:val="001B534F"/>
    <w:rsid w:val="001B55A8"/>
    <w:rsid w:val="001B6162"/>
    <w:rsid w:val="001C0A9C"/>
    <w:rsid w:val="001C2BBE"/>
    <w:rsid w:val="001C3590"/>
    <w:rsid w:val="001C382A"/>
    <w:rsid w:val="001D01AB"/>
    <w:rsid w:val="001D362B"/>
    <w:rsid w:val="001D7355"/>
    <w:rsid w:val="001E08B1"/>
    <w:rsid w:val="001E161A"/>
    <w:rsid w:val="001E1BD5"/>
    <w:rsid w:val="001E2E1B"/>
    <w:rsid w:val="001E3C96"/>
    <w:rsid w:val="001E54D6"/>
    <w:rsid w:val="001E56A0"/>
    <w:rsid w:val="001E7F4D"/>
    <w:rsid w:val="001F0868"/>
    <w:rsid w:val="001F23BC"/>
    <w:rsid w:val="001F265B"/>
    <w:rsid w:val="001F4384"/>
    <w:rsid w:val="001F45AA"/>
    <w:rsid w:val="001F4F91"/>
    <w:rsid w:val="001F7F1C"/>
    <w:rsid w:val="001F7FAB"/>
    <w:rsid w:val="001F7FEB"/>
    <w:rsid w:val="00200F59"/>
    <w:rsid w:val="00203949"/>
    <w:rsid w:val="002039F8"/>
    <w:rsid w:val="00204755"/>
    <w:rsid w:val="002058F7"/>
    <w:rsid w:val="0020691D"/>
    <w:rsid w:val="00212C3E"/>
    <w:rsid w:val="0021322D"/>
    <w:rsid w:val="0021368E"/>
    <w:rsid w:val="00217C9E"/>
    <w:rsid w:val="002215F7"/>
    <w:rsid w:val="00221795"/>
    <w:rsid w:val="0022392E"/>
    <w:rsid w:val="0022455D"/>
    <w:rsid w:val="002329CB"/>
    <w:rsid w:val="00232E3C"/>
    <w:rsid w:val="002338ED"/>
    <w:rsid w:val="002350EC"/>
    <w:rsid w:val="00236E39"/>
    <w:rsid w:val="002375AF"/>
    <w:rsid w:val="00237CAA"/>
    <w:rsid w:val="0024015E"/>
    <w:rsid w:val="00241D4A"/>
    <w:rsid w:val="00242327"/>
    <w:rsid w:val="00242847"/>
    <w:rsid w:val="00242DED"/>
    <w:rsid w:val="00245BDC"/>
    <w:rsid w:val="00245CBE"/>
    <w:rsid w:val="00246D0D"/>
    <w:rsid w:val="00247D68"/>
    <w:rsid w:val="0025376D"/>
    <w:rsid w:val="00260558"/>
    <w:rsid w:val="00262CE9"/>
    <w:rsid w:val="00263E4F"/>
    <w:rsid w:val="00265A53"/>
    <w:rsid w:val="00266214"/>
    <w:rsid w:val="00267030"/>
    <w:rsid w:val="00267870"/>
    <w:rsid w:val="00267A92"/>
    <w:rsid w:val="002711A0"/>
    <w:rsid w:val="002713A2"/>
    <w:rsid w:val="00272F46"/>
    <w:rsid w:val="00273F54"/>
    <w:rsid w:val="002768D4"/>
    <w:rsid w:val="00281747"/>
    <w:rsid w:val="002828CD"/>
    <w:rsid w:val="00283BEE"/>
    <w:rsid w:val="00285585"/>
    <w:rsid w:val="00285FDF"/>
    <w:rsid w:val="002862A4"/>
    <w:rsid w:val="002878CD"/>
    <w:rsid w:val="00287971"/>
    <w:rsid w:val="00287F66"/>
    <w:rsid w:val="00290C0D"/>
    <w:rsid w:val="0029180F"/>
    <w:rsid w:val="002923E8"/>
    <w:rsid w:val="002974FF"/>
    <w:rsid w:val="00297B4C"/>
    <w:rsid w:val="002A14FC"/>
    <w:rsid w:val="002A313A"/>
    <w:rsid w:val="002A7130"/>
    <w:rsid w:val="002B3E26"/>
    <w:rsid w:val="002B4468"/>
    <w:rsid w:val="002C00E8"/>
    <w:rsid w:val="002C1C81"/>
    <w:rsid w:val="002C48A8"/>
    <w:rsid w:val="002C5BEF"/>
    <w:rsid w:val="002C5F74"/>
    <w:rsid w:val="002C781A"/>
    <w:rsid w:val="002D7051"/>
    <w:rsid w:val="002E02C8"/>
    <w:rsid w:val="002E085F"/>
    <w:rsid w:val="002E0D0C"/>
    <w:rsid w:val="002E34C4"/>
    <w:rsid w:val="002E3B37"/>
    <w:rsid w:val="002E5FD4"/>
    <w:rsid w:val="002E697C"/>
    <w:rsid w:val="002E7F49"/>
    <w:rsid w:val="002F3884"/>
    <w:rsid w:val="002F54CC"/>
    <w:rsid w:val="002F5E80"/>
    <w:rsid w:val="002F73A8"/>
    <w:rsid w:val="00300323"/>
    <w:rsid w:val="00301675"/>
    <w:rsid w:val="003018F8"/>
    <w:rsid w:val="00302BCA"/>
    <w:rsid w:val="0030374F"/>
    <w:rsid w:val="00303FEF"/>
    <w:rsid w:val="00304A1D"/>
    <w:rsid w:val="0030774E"/>
    <w:rsid w:val="0031250C"/>
    <w:rsid w:val="0031704E"/>
    <w:rsid w:val="00320319"/>
    <w:rsid w:val="0032081A"/>
    <w:rsid w:val="00321982"/>
    <w:rsid w:val="00321B7B"/>
    <w:rsid w:val="00321CC6"/>
    <w:rsid w:val="00322E22"/>
    <w:rsid w:val="00323A7C"/>
    <w:rsid w:val="00325220"/>
    <w:rsid w:val="0033187A"/>
    <w:rsid w:val="00332770"/>
    <w:rsid w:val="00333C72"/>
    <w:rsid w:val="003346EB"/>
    <w:rsid w:val="00335CFC"/>
    <w:rsid w:val="00336E42"/>
    <w:rsid w:val="003370A0"/>
    <w:rsid w:val="00344C0F"/>
    <w:rsid w:val="00345C18"/>
    <w:rsid w:val="003462FC"/>
    <w:rsid w:val="0035016E"/>
    <w:rsid w:val="00350F68"/>
    <w:rsid w:val="00352721"/>
    <w:rsid w:val="00354EAF"/>
    <w:rsid w:val="003561C1"/>
    <w:rsid w:val="003567FD"/>
    <w:rsid w:val="00360A9B"/>
    <w:rsid w:val="00361B55"/>
    <w:rsid w:val="00365579"/>
    <w:rsid w:val="00365759"/>
    <w:rsid w:val="00365E85"/>
    <w:rsid w:val="0037004E"/>
    <w:rsid w:val="003707E2"/>
    <w:rsid w:val="00371032"/>
    <w:rsid w:val="00375C2B"/>
    <w:rsid w:val="00383807"/>
    <w:rsid w:val="00383C66"/>
    <w:rsid w:val="00384221"/>
    <w:rsid w:val="00385859"/>
    <w:rsid w:val="00385FAE"/>
    <w:rsid w:val="00386AFB"/>
    <w:rsid w:val="003874D0"/>
    <w:rsid w:val="00390B17"/>
    <w:rsid w:val="003910E5"/>
    <w:rsid w:val="00395ECD"/>
    <w:rsid w:val="00396A6C"/>
    <w:rsid w:val="00396F14"/>
    <w:rsid w:val="00397A1B"/>
    <w:rsid w:val="003A69F8"/>
    <w:rsid w:val="003B00CD"/>
    <w:rsid w:val="003B3231"/>
    <w:rsid w:val="003B6151"/>
    <w:rsid w:val="003B66C4"/>
    <w:rsid w:val="003C1C4E"/>
    <w:rsid w:val="003C639D"/>
    <w:rsid w:val="003D4FF8"/>
    <w:rsid w:val="003D54F6"/>
    <w:rsid w:val="003D6D69"/>
    <w:rsid w:val="003E1BAB"/>
    <w:rsid w:val="003E3722"/>
    <w:rsid w:val="003E616E"/>
    <w:rsid w:val="003E6DF4"/>
    <w:rsid w:val="003E7BEC"/>
    <w:rsid w:val="003E7D32"/>
    <w:rsid w:val="003F0560"/>
    <w:rsid w:val="003F141E"/>
    <w:rsid w:val="003F2376"/>
    <w:rsid w:val="003F289B"/>
    <w:rsid w:val="003F3E33"/>
    <w:rsid w:val="003F45A5"/>
    <w:rsid w:val="003F4A54"/>
    <w:rsid w:val="00400393"/>
    <w:rsid w:val="00400898"/>
    <w:rsid w:val="004021FD"/>
    <w:rsid w:val="004027B8"/>
    <w:rsid w:val="00403D1D"/>
    <w:rsid w:val="00404370"/>
    <w:rsid w:val="00407A28"/>
    <w:rsid w:val="004108F1"/>
    <w:rsid w:val="00410B3D"/>
    <w:rsid w:val="004137C0"/>
    <w:rsid w:val="00414897"/>
    <w:rsid w:val="00417B8B"/>
    <w:rsid w:val="0042019A"/>
    <w:rsid w:val="004202F8"/>
    <w:rsid w:val="00420E28"/>
    <w:rsid w:val="0042173D"/>
    <w:rsid w:val="00430629"/>
    <w:rsid w:val="00435547"/>
    <w:rsid w:val="00441945"/>
    <w:rsid w:val="004423FF"/>
    <w:rsid w:val="0044311E"/>
    <w:rsid w:val="00443A95"/>
    <w:rsid w:val="00443E57"/>
    <w:rsid w:val="00444465"/>
    <w:rsid w:val="00446E1D"/>
    <w:rsid w:val="004471E3"/>
    <w:rsid w:val="0045029C"/>
    <w:rsid w:val="00452198"/>
    <w:rsid w:val="004533BD"/>
    <w:rsid w:val="00453AE2"/>
    <w:rsid w:val="00454E77"/>
    <w:rsid w:val="0045561A"/>
    <w:rsid w:val="00456D3A"/>
    <w:rsid w:val="00461367"/>
    <w:rsid w:val="00461552"/>
    <w:rsid w:val="00465001"/>
    <w:rsid w:val="0047072D"/>
    <w:rsid w:val="0047207E"/>
    <w:rsid w:val="00473AC2"/>
    <w:rsid w:val="00484224"/>
    <w:rsid w:val="004859A0"/>
    <w:rsid w:val="0049583D"/>
    <w:rsid w:val="00496E50"/>
    <w:rsid w:val="0049752D"/>
    <w:rsid w:val="004A394A"/>
    <w:rsid w:val="004A403B"/>
    <w:rsid w:val="004A6576"/>
    <w:rsid w:val="004A7EF1"/>
    <w:rsid w:val="004B31BB"/>
    <w:rsid w:val="004B51EE"/>
    <w:rsid w:val="004B629C"/>
    <w:rsid w:val="004B6E69"/>
    <w:rsid w:val="004C0F85"/>
    <w:rsid w:val="004C24A2"/>
    <w:rsid w:val="004D13FC"/>
    <w:rsid w:val="004D1BDE"/>
    <w:rsid w:val="004D1BEE"/>
    <w:rsid w:val="004D2E56"/>
    <w:rsid w:val="004D4B31"/>
    <w:rsid w:val="004D6732"/>
    <w:rsid w:val="004E0036"/>
    <w:rsid w:val="004E2AFB"/>
    <w:rsid w:val="004E31FD"/>
    <w:rsid w:val="004E39A2"/>
    <w:rsid w:val="004E51F3"/>
    <w:rsid w:val="004E6CC5"/>
    <w:rsid w:val="004F0C2A"/>
    <w:rsid w:val="004F12ED"/>
    <w:rsid w:val="004F1501"/>
    <w:rsid w:val="004F183C"/>
    <w:rsid w:val="004F2623"/>
    <w:rsid w:val="004F26F8"/>
    <w:rsid w:val="004F2BC2"/>
    <w:rsid w:val="004F42CB"/>
    <w:rsid w:val="004F4DDC"/>
    <w:rsid w:val="004F4FE1"/>
    <w:rsid w:val="004F68D8"/>
    <w:rsid w:val="004F7F91"/>
    <w:rsid w:val="00500541"/>
    <w:rsid w:val="00504677"/>
    <w:rsid w:val="0050626C"/>
    <w:rsid w:val="0051079B"/>
    <w:rsid w:val="005137C9"/>
    <w:rsid w:val="00516195"/>
    <w:rsid w:val="00517FC6"/>
    <w:rsid w:val="00521E0E"/>
    <w:rsid w:val="0052208E"/>
    <w:rsid w:val="005236F9"/>
    <w:rsid w:val="005255B8"/>
    <w:rsid w:val="00530104"/>
    <w:rsid w:val="00531996"/>
    <w:rsid w:val="00531F2A"/>
    <w:rsid w:val="0053404E"/>
    <w:rsid w:val="00534215"/>
    <w:rsid w:val="005449F5"/>
    <w:rsid w:val="00544C9D"/>
    <w:rsid w:val="00544CE7"/>
    <w:rsid w:val="00550111"/>
    <w:rsid w:val="005510C5"/>
    <w:rsid w:val="00551B5F"/>
    <w:rsid w:val="00552C68"/>
    <w:rsid w:val="00555152"/>
    <w:rsid w:val="00556819"/>
    <w:rsid w:val="00556E34"/>
    <w:rsid w:val="005641FD"/>
    <w:rsid w:val="00564FC1"/>
    <w:rsid w:val="005662C2"/>
    <w:rsid w:val="00571003"/>
    <w:rsid w:val="00571A77"/>
    <w:rsid w:val="00572461"/>
    <w:rsid w:val="00574343"/>
    <w:rsid w:val="00574428"/>
    <w:rsid w:val="00576106"/>
    <w:rsid w:val="00580878"/>
    <w:rsid w:val="00581D61"/>
    <w:rsid w:val="005824BF"/>
    <w:rsid w:val="00585672"/>
    <w:rsid w:val="00585A63"/>
    <w:rsid w:val="0058692B"/>
    <w:rsid w:val="005870B1"/>
    <w:rsid w:val="00587897"/>
    <w:rsid w:val="00592998"/>
    <w:rsid w:val="00593F06"/>
    <w:rsid w:val="005942E7"/>
    <w:rsid w:val="00594640"/>
    <w:rsid w:val="0059478F"/>
    <w:rsid w:val="005972D5"/>
    <w:rsid w:val="005979D6"/>
    <w:rsid w:val="005A2C17"/>
    <w:rsid w:val="005A560A"/>
    <w:rsid w:val="005B02FB"/>
    <w:rsid w:val="005B209F"/>
    <w:rsid w:val="005B232D"/>
    <w:rsid w:val="005B2A76"/>
    <w:rsid w:val="005B43FC"/>
    <w:rsid w:val="005B5852"/>
    <w:rsid w:val="005B6029"/>
    <w:rsid w:val="005C090E"/>
    <w:rsid w:val="005C4C23"/>
    <w:rsid w:val="005C4CED"/>
    <w:rsid w:val="005C5ED6"/>
    <w:rsid w:val="005D1E8D"/>
    <w:rsid w:val="005D7BFE"/>
    <w:rsid w:val="005E15E4"/>
    <w:rsid w:val="005E1904"/>
    <w:rsid w:val="005E23D1"/>
    <w:rsid w:val="005E429A"/>
    <w:rsid w:val="005E5F5F"/>
    <w:rsid w:val="005F0658"/>
    <w:rsid w:val="005F0ED8"/>
    <w:rsid w:val="005F38AB"/>
    <w:rsid w:val="00601B63"/>
    <w:rsid w:val="00602DF1"/>
    <w:rsid w:val="0060396B"/>
    <w:rsid w:val="00604574"/>
    <w:rsid w:val="00606398"/>
    <w:rsid w:val="00611C98"/>
    <w:rsid w:val="00612448"/>
    <w:rsid w:val="00612816"/>
    <w:rsid w:val="0061598F"/>
    <w:rsid w:val="006177BB"/>
    <w:rsid w:val="00617C60"/>
    <w:rsid w:val="006205B7"/>
    <w:rsid w:val="006210E8"/>
    <w:rsid w:val="00621CA7"/>
    <w:rsid w:val="0062262B"/>
    <w:rsid w:val="00624051"/>
    <w:rsid w:val="00624A84"/>
    <w:rsid w:val="00624C05"/>
    <w:rsid w:val="006307E0"/>
    <w:rsid w:val="00631CC9"/>
    <w:rsid w:val="0063326C"/>
    <w:rsid w:val="00634408"/>
    <w:rsid w:val="00634FC3"/>
    <w:rsid w:val="00637B8E"/>
    <w:rsid w:val="00646933"/>
    <w:rsid w:val="00651131"/>
    <w:rsid w:val="00651A18"/>
    <w:rsid w:val="00652614"/>
    <w:rsid w:val="00652DAC"/>
    <w:rsid w:val="00653FC6"/>
    <w:rsid w:val="00656F2D"/>
    <w:rsid w:val="00657134"/>
    <w:rsid w:val="00657229"/>
    <w:rsid w:val="00657571"/>
    <w:rsid w:val="00657B66"/>
    <w:rsid w:val="006648C9"/>
    <w:rsid w:val="00667374"/>
    <w:rsid w:val="00667DE3"/>
    <w:rsid w:val="00667E9D"/>
    <w:rsid w:val="0067007A"/>
    <w:rsid w:val="00671AD1"/>
    <w:rsid w:val="0067515A"/>
    <w:rsid w:val="00675915"/>
    <w:rsid w:val="00675C6D"/>
    <w:rsid w:val="0067646D"/>
    <w:rsid w:val="00681699"/>
    <w:rsid w:val="00682977"/>
    <w:rsid w:val="00682ECF"/>
    <w:rsid w:val="00683A7E"/>
    <w:rsid w:val="00690539"/>
    <w:rsid w:val="00691662"/>
    <w:rsid w:val="00693336"/>
    <w:rsid w:val="006943E2"/>
    <w:rsid w:val="00696439"/>
    <w:rsid w:val="006A1761"/>
    <w:rsid w:val="006A2DC1"/>
    <w:rsid w:val="006A52A6"/>
    <w:rsid w:val="006A52BF"/>
    <w:rsid w:val="006A79DA"/>
    <w:rsid w:val="006B6C4E"/>
    <w:rsid w:val="006B6CDE"/>
    <w:rsid w:val="006B707A"/>
    <w:rsid w:val="006C0C6C"/>
    <w:rsid w:val="006C14FC"/>
    <w:rsid w:val="006C2B95"/>
    <w:rsid w:val="006C650F"/>
    <w:rsid w:val="006C67D9"/>
    <w:rsid w:val="006C7CCA"/>
    <w:rsid w:val="006C7FEB"/>
    <w:rsid w:val="006D04B4"/>
    <w:rsid w:val="006D10E3"/>
    <w:rsid w:val="006D4450"/>
    <w:rsid w:val="006D56F4"/>
    <w:rsid w:val="006E1592"/>
    <w:rsid w:val="006E1829"/>
    <w:rsid w:val="006E1ED6"/>
    <w:rsid w:val="006E2A7D"/>
    <w:rsid w:val="006E2C0D"/>
    <w:rsid w:val="006F11AF"/>
    <w:rsid w:val="006F12B7"/>
    <w:rsid w:val="006F186E"/>
    <w:rsid w:val="006F2ADA"/>
    <w:rsid w:val="006F6250"/>
    <w:rsid w:val="006F640A"/>
    <w:rsid w:val="006F6C00"/>
    <w:rsid w:val="006F6E0B"/>
    <w:rsid w:val="007023D1"/>
    <w:rsid w:val="00707525"/>
    <w:rsid w:val="0071259E"/>
    <w:rsid w:val="0071453B"/>
    <w:rsid w:val="00715F7C"/>
    <w:rsid w:val="0071681E"/>
    <w:rsid w:val="00717481"/>
    <w:rsid w:val="0072036E"/>
    <w:rsid w:val="007204F1"/>
    <w:rsid w:val="00722287"/>
    <w:rsid w:val="00722597"/>
    <w:rsid w:val="007260D7"/>
    <w:rsid w:val="00730CCA"/>
    <w:rsid w:val="007326F9"/>
    <w:rsid w:val="007336FE"/>
    <w:rsid w:val="00733C43"/>
    <w:rsid w:val="0073488B"/>
    <w:rsid w:val="00734CBC"/>
    <w:rsid w:val="00735E41"/>
    <w:rsid w:val="0073626F"/>
    <w:rsid w:val="007408B1"/>
    <w:rsid w:val="00742226"/>
    <w:rsid w:val="007447E4"/>
    <w:rsid w:val="00747FC8"/>
    <w:rsid w:val="007501C8"/>
    <w:rsid w:val="0075111B"/>
    <w:rsid w:val="007517D1"/>
    <w:rsid w:val="00752068"/>
    <w:rsid w:val="0075360E"/>
    <w:rsid w:val="00755119"/>
    <w:rsid w:val="00756EA4"/>
    <w:rsid w:val="00757178"/>
    <w:rsid w:val="00762E79"/>
    <w:rsid w:val="007635DA"/>
    <w:rsid w:val="00765591"/>
    <w:rsid w:val="007660B7"/>
    <w:rsid w:val="0077024E"/>
    <w:rsid w:val="007744E8"/>
    <w:rsid w:val="00774726"/>
    <w:rsid w:val="00777ED6"/>
    <w:rsid w:val="00781912"/>
    <w:rsid w:val="00781A7E"/>
    <w:rsid w:val="00783469"/>
    <w:rsid w:val="0078421B"/>
    <w:rsid w:val="0078462D"/>
    <w:rsid w:val="00785EA1"/>
    <w:rsid w:val="0078765F"/>
    <w:rsid w:val="007906D5"/>
    <w:rsid w:val="00791864"/>
    <w:rsid w:val="00792141"/>
    <w:rsid w:val="00793542"/>
    <w:rsid w:val="0079551B"/>
    <w:rsid w:val="00795581"/>
    <w:rsid w:val="007A08CB"/>
    <w:rsid w:val="007A0FB9"/>
    <w:rsid w:val="007A5F0B"/>
    <w:rsid w:val="007B0767"/>
    <w:rsid w:val="007B2654"/>
    <w:rsid w:val="007B2EB4"/>
    <w:rsid w:val="007B693D"/>
    <w:rsid w:val="007C0EDA"/>
    <w:rsid w:val="007C3195"/>
    <w:rsid w:val="007C4D88"/>
    <w:rsid w:val="007C6EAC"/>
    <w:rsid w:val="007D1DA3"/>
    <w:rsid w:val="007D2D26"/>
    <w:rsid w:val="007D3990"/>
    <w:rsid w:val="007D735A"/>
    <w:rsid w:val="007E48E0"/>
    <w:rsid w:val="007E5AB2"/>
    <w:rsid w:val="007F0459"/>
    <w:rsid w:val="007F06F2"/>
    <w:rsid w:val="007F294F"/>
    <w:rsid w:val="007F4FF3"/>
    <w:rsid w:val="007F5F16"/>
    <w:rsid w:val="007F7C11"/>
    <w:rsid w:val="008050B3"/>
    <w:rsid w:val="008111C2"/>
    <w:rsid w:val="00811839"/>
    <w:rsid w:val="00812EC3"/>
    <w:rsid w:val="00814C46"/>
    <w:rsid w:val="00815BBA"/>
    <w:rsid w:val="00816003"/>
    <w:rsid w:val="00817B70"/>
    <w:rsid w:val="00820E6F"/>
    <w:rsid w:val="00822710"/>
    <w:rsid w:val="00824659"/>
    <w:rsid w:val="0082494F"/>
    <w:rsid w:val="00824A55"/>
    <w:rsid w:val="0083172D"/>
    <w:rsid w:val="0083372B"/>
    <w:rsid w:val="00835795"/>
    <w:rsid w:val="0084233A"/>
    <w:rsid w:val="00842C7C"/>
    <w:rsid w:val="00844E37"/>
    <w:rsid w:val="00847598"/>
    <w:rsid w:val="00847B21"/>
    <w:rsid w:val="00852128"/>
    <w:rsid w:val="008530E9"/>
    <w:rsid w:val="008558EC"/>
    <w:rsid w:val="00855B7E"/>
    <w:rsid w:val="008561FC"/>
    <w:rsid w:val="00857BC4"/>
    <w:rsid w:val="0086000E"/>
    <w:rsid w:val="00860EE8"/>
    <w:rsid w:val="00863206"/>
    <w:rsid w:val="00863404"/>
    <w:rsid w:val="00866553"/>
    <w:rsid w:val="00867FAA"/>
    <w:rsid w:val="008718CE"/>
    <w:rsid w:val="00871BB9"/>
    <w:rsid w:val="00874C39"/>
    <w:rsid w:val="00875C32"/>
    <w:rsid w:val="00876558"/>
    <w:rsid w:val="0087675F"/>
    <w:rsid w:val="008774B5"/>
    <w:rsid w:val="0088076D"/>
    <w:rsid w:val="00881118"/>
    <w:rsid w:val="00882404"/>
    <w:rsid w:val="00882CB4"/>
    <w:rsid w:val="008833DA"/>
    <w:rsid w:val="008851B1"/>
    <w:rsid w:val="0088570F"/>
    <w:rsid w:val="00885F82"/>
    <w:rsid w:val="00894C8B"/>
    <w:rsid w:val="008952DC"/>
    <w:rsid w:val="00895DB2"/>
    <w:rsid w:val="00897E26"/>
    <w:rsid w:val="008A0483"/>
    <w:rsid w:val="008A238E"/>
    <w:rsid w:val="008A5120"/>
    <w:rsid w:val="008A785C"/>
    <w:rsid w:val="008B27CC"/>
    <w:rsid w:val="008B3106"/>
    <w:rsid w:val="008B32B4"/>
    <w:rsid w:val="008B4AB3"/>
    <w:rsid w:val="008B75FA"/>
    <w:rsid w:val="008B7A07"/>
    <w:rsid w:val="008C0470"/>
    <w:rsid w:val="008C321C"/>
    <w:rsid w:val="008C3D2D"/>
    <w:rsid w:val="008C3F04"/>
    <w:rsid w:val="008C5697"/>
    <w:rsid w:val="008C685B"/>
    <w:rsid w:val="008E0CA6"/>
    <w:rsid w:val="008E67E8"/>
    <w:rsid w:val="008E7476"/>
    <w:rsid w:val="008E7917"/>
    <w:rsid w:val="008F379D"/>
    <w:rsid w:val="008F3EAA"/>
    <w:rsid w:val="008F482F"/>
    <w:rsid w:val="008F5636"/>
    <w:rsid w:val="008F6326"/>
    <w:rsid w:val="008F7641"/>
    <w:rsid w:val="009042C1"/>
    <w:rsid w:val="00911DE8"/>
    <w:rsid w:val="0091270D"/>
    <w:rsid w:val="0091278F"/>
    <w:rsid w:val="009131C8"/>
    <w:rsid w:val="00913D37"/>
    <w:rsid w:val="0091418B"/>
    <w:rsid w:val="0091454F"/>
    <w:rsid w:val="00916F6D"/>
    <w:rsid w:val="00920C53"/>
    <w:rsid w:val="009246C5"/>
    <w:rsid w:val="00925EC1"/>
    <w:rsid w:val="00927B02"/>
    <w:rsid w:val="009322CB"/>
    <w:rsid w:val="0093704C"/>
    <w:rsid w:val="00940331"/>
    <w:rsid w:val="009406B0"/>
    <w:rsid w:val="00944DE3"/>
    <w:rsid w:val="00945911"/>
    <w:rsid w:val="00945FDA"/>
    <w:rsid w:val="00955E01"/>
    <w:rsid w:val="0095696C"/>
    <w:rsid w:val="00956B23"/>
    <w:rsid w:val="0095766E"/>
    <w:rsid w:val="00963326"/>
    <w:rsid w:val="0096381D"/>
    <w:rsid w:val="00964397"/>
    <w:rsid w:val="00965B75"/>
    <w:rsid w:val="00970027"/>
    <w:rsid w:val="00970474"/>
    <w:rsid w:val="00970C57"/>
    <w:rsid w:val="00971C6A"/>
    <w:rsid w:val="00972102"/>
    <w:rsid w:val="00984C31"/>
    <w:rsid w:val="009851C3"/>
    <w:rsid w:val="0098713F"/>
    <w:rsid w:val="00987CB0"/>
    <w:rsid w:val="0099122C"/>
    <w:rsid w:val="00991AFB"/>
    <w:rsid w:val="00992FF4"/>
    <w:rsid w:val="00995BD5"/>
    <w:rsid w:val="00997035"/>
    <w:rsid w:val="009977FD"/>
    <w:rsid w:val="00997B5E"/>
    <w:rsid w:val="009A1A6B"/>
    <w:rsid w:val="009A1D73"/>
    <w:rsid w:val="009A5D37"/>
    <w:rsid w:val="009A6FDF"/>
    <w:rsid w:val="009A7128"/>
    <w:rsid w:val="009B18CD"/>
    <w:rsid w:val="009B1EAE"/>
    <w:rsid w:val="009B206E"/>
    <w:rsid w:val="009B3C6E"/>
    <w:rsid w:val="009B444C"/>
    <w:rsid w:val="009B4EDB"/>
    <w:rsid w:val="009C210A"/>
    <w:rsid w:val="009C4225"/>
    <w:rsid w:val="009C5749"/>
    <w:rsid w:val="009C5E89"/>
    <w:rsid w:val="009C735A"/>
    <w:rsid w:val="009D046A"/>
    <w:rsid w:val="009D0F3B"/>
    <w:rsid w:val="009D5B41"/>
    <w:rsid w:val="009D5C26"/>
    <w:rsid w:val="009E0709"/>
    <w:rsid w:val="009E0861"/>
    <w:rsid w:val="009E282E"/>
    <w:rsid w:val="009E44B7"/>
    <w:rsid w:val="009E66C4"/>
    <w:rsid w:val="009F47BF"/>
    <w:rsid w:val="009F4CE3"/>
    <w:rsid w:val="009F528A"/>
    <w:rsid w:val="009F5A6B"/>
    <w:rsid w:val="009F5FE0"/>
    <w:rsid w:val="009F63DD"/>
    <w:rsid w:val="00A0767D"/>
    <w:rsid w:val="00A07E2E"/>
    <w:rsid w:val="00A110A8"/>
    <w:rsid w:val="00A133A0"/>
    <w:rsid w:val="00A143F8"/>
    <w:rsid w:val="00A14CC0"/>
    <w:rsid w:val="00A22741"/>
    <w:rsid w:val="00A24AB1"/>
    <w:rsid w:val="00A265B4"/>
    <w:rsid w:val="00A27126"/>
    <w:rsid w:val="00A31D36"/>
    <w:rsid w:val="00A32F95"/>
    <w:rsid w:val="00A35C38"/>
    <w:rsid w:val="00A40BB2"/>
    <w:rsid w:val="00A42318"/>
    <w:rsid w:val="00A44786"/>
    <w:rsid w:val="00A46AC9"/>
    <w:rsid w:val="00A47AFD"/>
    <w:rsid w:val="00A50BD3"/>
    <w:rsid w:val="00A53B9B"/>
    <w:rsid w:val="00A54A05"/>
    <w:rsid w:val="00A611CB"/>
    <w:rsid w:val="00A62438"/>
    <w:rsid w:val="00A6257B"/>
    <w:rsid w:val="00A62D68"/>
    <w:rsid w:val="00A63BB5"/>
    <w:rsid w:val="00A65249"/>
    <w:rsid w:val="00A66B54"/>
    <w:rsid w:val="00A6719E"/>
    <w:rsid w:val="00A673B5"/>
    <w:rsid w:val="00A71FA5"/>
    <w:rsid w:val="00A7251F"/>
    <w:rsid w:val="00A74306"/>
    <w:rsid w:val="00A772F6"/>
    <w:rsid w:val="00A77F9D"/>
    <w:rsid w:val="00A8636A"/>
    <w:rsid w:val="00A8696D"/>
    <w:rsid w:val="00A902B1"/>
    <w:rsid w:val="00A90A88"/>
    <w:rsid w:val="00A90FA2"/>
    <w:rsid w:val="00A91A0D"/>
    <w:rsid w:val="00A96DB9"/>
    <w:rsid w:val="00AA1506"/>
    <w:rsid w:val="00AA35FF"/>
    <w:rsid w:val="00AA4C79"/>
    <w:rsid w:val="00AA50ED"/>
    <w:rsid w:val="00AA58E7"/>
    <w:rsid w:val="00AB2D23"/>
    <w:rsid w:val="00AB5252"/>
    <w:rsid w:val="00AB6364"/>
    <w:rsid w:val="00AB66AB"/>
    <w:rsid w:val="00AC295F"/>
    <w:rsid w:val="00AC5BD9"/>
    <w:rsid w:val="00AD06BF"/>
    <w:rsid w:val="00AD0A38"/>
    <w:rsid w:val="00AD18CC"/>
    <w:rsid w:val="00AD57F2"/>
    <w:rsid w:val="00AD70FF"/>
    <w:rsid w:val="00AD7E8A"/>
    <w:rsid w:val="00AE0DDA"/>
    <w:rsid w:val="00AE1AF4"/>
    <w:rsid w:val="00AE1B81"/>
    <w:rsid w:val="00AE2153"/>
    <w:rsid w:val="00AE3686"/>
    <w:rsid w:val="00AF0D1B"/>
    <w:rsid w:val="00AF1200"/>
    <w:rsid w:val="00AF2129"/>
    <w:rsid w:val="00AF2157"/>
    <w:rsid w:val="00AF60D8"/>
    <w:rsid w:val="00B02064"/>
    <w:rsid w:val="00B03424"/>
    <w:rsid w:val="00B10C81"/>
    <w:rsid w:val="00B114E9"/>
    <w:rsid w:val="00B11BF9"/>
    <w:rsid w:val="00B12EB6"/>
    <w:rsid w:val="00B13987"/>
    <w:rsid w:val="00B144B5"/>
    <w:rsid w:val="00B1471D"/>
    <w:rsid w:val="00B21A75"/>
    <w:rsid w:val="00B22DA0"/>
    <w:rsid w:val="00B301E1"/>
    <w:rsid w:val="00B3194A"/>
    <w:rsid w:val="00B31DB2"/>
    <w:rsid w:val="00B32328"/>
    <w:rsid w:val="00B34585"/>
    <w:rsid w:val="00B40D6B"/>
    <w:rsid w:val="00B40DB8"/>
    <w:rsid w:val="00B42AC3"/>
    <w:rsid w:val="00B4543A"/>
    <w:rsid w:val="00B45D25"/>
    <w:rsid w:val="00B46D10"/>
    <w:rsid w:val="00B476C6"/>
    <w:rsid w:val="00B55B9F"/>
    <w:rsid w:val="00B57469"/>
    <w:rsid w:val="00B6000B"/>
    <w:rsid w:val="00B602FD"/>
    <w:rsid w:val="00B60820"/>
    <w:rsid w:val="00B623CD"/>
    <w:rsid w:val="00B63E4B"/>
    <w:rsid w:val="00B646F6"/>
    <w:rsid w:val="00B73A8C"/>
    <w:rsid w:val="00B74D4F"/>
    <w:rsid w:val="00B75F27"/>
    <w:rsid w:val="00B75FFD"/>
    <w:rsid w:val="00B77452"/>
    <w:rsid w:val="00B8133B"/>
    <w:rsid w:val="00B8355F"/>
    <w:rsid w:val="00B8584A"/>
    <w:rsid w:val="00B87A11"/>
    <w:rsid w:val="00B9207B"/>
    <w:rsid w:val="00B922FA"/>
    <w:rsid w:val="00B956C4"/>
    <w:rsid w:val="00B97624"/>
    <w:rsid w:val="00BA2988"/>
    <w:rsid w:val="00BA2A7E"/>
    <w:rsid w:val="00BA666F"/>
    <w:rsid w:val="00BA7FA6"/>
    <w:rsid w:val="00BB2BC3"/>
    <w:rsid w:val="00BB3545"/>
    <w:rsid w:val="00BB378E"/>
    <w:rsid w:val="00BB4CCC"/>
    <w:rsid w:val="00BB5CD2"/>
    <w:rsid w:val="00BB6386"/>
    <w:rsid w:val="00BB6883"/>
    <w:rsid w:val="00BB75D4"/>
    <w:rsid w:val="00BB7D1B"/>
    <w:rsid w:val="00BC05BC"/>
    <w:rsid w:val="00BC288D"/>
    <w:rsid w:val="00BC2F70"/>
    <w:rsid w:val="00BC757F"/>
    <w:rsid w:val="00BC7DDC"/>
    <w:rsid w:val="00BD026B"/>
    <w:rsid w:val="00BD1480"/>
    <w:rsid w:val="00BD1AF0"/>
    <w:rsid w:val="00BD20C2"/>
    <w:rsid w:val="00BD29C2"/>
    <w:rsid w:val="00BD3EC3"/>
    <w:rsid w:val="00BD5F86"/>
    <w:rsid w:val="00BD6350"/>
    <w:rsid w:val="00BD6C87"/>
    <w:rsid w:val="00BE17BD"/>
    <w:rsid w:val="00BE2FB5"/>
    <w:rsid w:val="00BE49F2"/>
    <w:rsid w:val="00BE50B3"/>
    <w:rsid w:val="00BE50BD"/>
    <w:rsid w:val="00BF0F73"/>
    <w:rsid w:val="00BF12D6"/>
    <w:rsid w:val="00BF4511"/>
    <w:rsid w:val="00C00553"/>
    <w:rsid w:val="00C02705"/>
    <w:rsid w:val="00C02C4E"/>
    <w:rsid w:val="00C04E2F"/>
    <w:rsid w:val="00C04ED0"/>
    <w:rsid w:val="00C07511"/>
    <w:rsid w:val="00C07DC2"/>
    <w:rsid w:val="00C12032"/>
    <w:rsid w:val="00C13B0A"/>
    <w:rsid w:val="00C14C16"/>
    <w:rsid w:val="00C15AFC"/>
    <w:rsid w:val="00C20E8D"/>
    <w:rsid w:val="00C23FFA"/>
    <w:rsid w:val="00C267D0"/>
    <w:rsid w:val="00C30A1E"/>
    <w:rsid w:val="00C32EF1"/>
    <w:rsid w:val="00C3378B"/>
    <w:rsid w:val="00C3533E"/>
    <w:rsid w:val="00C359C4"/>
    <w:rsid w:val="00C400F0"/>
    <w:rsid w:val="00C41331"/>
    <w:rsid w:val="00C47069"/>
    <w:rsid w:val="00C47433"/>
    <w:rsid w:val="00C50CDC"/>
    <w:rsid w:val="00C52D34"/>
    <w:rsid w:val="00C53560"/>
    <w:rsid w:val="00C62395"/>
    <w:rsid w:val="00C62C68"/>
    <w:rsid w:val="00C6507A"/>
    <w:rsid w:val="00C66B4A"/>
    <w:rsid w:val="00C71382"/>
    <w:rsid w:val="00C718C8"/>
    <w:rsid w:val="00C73323"/>
    <w:rsid w:val="00C74A46"/>
    <w:rsid w:val="00C75C3B"/>
    <w:rsid w:val="00C80BAD"/>
    <w:rsid w:val="00C81257"/>
    <w:rsid w:val="00C83915"/>
    <w:rsid w:val="00C84037"/>
    <w:rsid w:val="00C86E2C"/>
    <w:rsid w:val="00C90F4D"/>
    <w:rsid w:val="00C9137F"/>
    <w:rsid w:val="00C913BF"/>
    <w:rsid w:val="00C92EC8"/>
    <w:rsid w:val="00C942A4"/>
    <w:rsid w:val="00C9531A"/>
    <w:rsid w:val="00C95B18"/>
    <w:rsid w:val="00C9778B"/>
    <w:rsid w:val="00C97B4E"/>
    <w:rsid w:val="00CA10B8"/>
    <w:rsid w:val="00CA164F"/>
    <w:rsid w:val="00CA6F4E"/>
    <w:rsid w:val="00CB01AE"/>
    <w:rsid w:val="00CB0BE8"/>
    <w:rsid w:val="00CB36A4"/>
    <w:rsid w:val="00CB5318"/>
    <w:rsid w:val="00CC06F0"/>
    <w:rsid w:val="00CC1EE1"/>
    <w:rsid w:val="00CC234F"/>
    <w:rsid w:val="00CC6FF4"/>
    <w:rsid w:val="00CC76D7"/>
    <w:rsid w:val="00CD1235"/>
    <w:rsid w:val="00CD4986"/>
    <w:rsid w:val="00CD4B46"/>
    <w:rsid w:val="00CD691C"/>
    <w:rsid w:val="00CE048B"/>
    <w:rsid w:val="00CE4250"/>
    <w:rsid w:val="00CE489F"/>
    <w:rsid w:val="00CE52A2"/>
    <w:rsid w:val="00CE6AB3"/>
    <w:rsid w:val="00CF04BD"/>
    <w:rsid w:val="00CF0BB8"/>
    <w:rsid w:val="00CF11E9"/>
    <w:rsid w:val="00D013C4"/>
    <w:rsid w:val="00D014CB"/>
    <w:rsid w:val="00D04A33"/>
    <w:rsid w:val="00D10AE0"/>
    <w:rsid w:val="00D114F5"/>
    <w:rsid w:val="00D14C36"/>
    <w:rsid w:val="00D16273"/>
    <w:rsid w:val="00D17426"/>
    <w:rsid w:val="00D20E14"/>
    <w:rsid w:val="00D23585"/>
    <w:rsid w:val="00D25381"/>
    <w:rsid w:val="00D26DDA"/>
    <w:rsid w:val="00D328ED"/>
    <w:rsid w:val="00D35AB3"/>
    <w:rsid w:val="00D35B39"/>
    <w:rsid w:val="00D367B5"/>
    <w:rsid w:val="00D37B16"/>
    <w:rsid w:val="00D40896"/>
    <w:rsid w:val="00D408E8"/>
    <w:rsid w:val="00D426D5"/>
    <w:rsid w:val="00D52486"/>
    <w:rsid w:val="00D53D69"/>
    <w:rsid w:val="00D5503D"/>
    <w:rsid w:val="00D55645"/>
    <w:rsid w:val="00D55CF0"/>
    <w:rsid w:val="00D577E7"/>
    <w:rsid w:val="00D61083"/>
    <w:rsid w:val="00D61F2B"/>
    <w:rsid w:val="00D66449"/>
    <w:rsid w:val="00D67739"/>
    <w:rsid w:val="00D71A5F"/>
    <w:rsid w:val="00D72A8A"/>
    <w:rsid w:val="00D73BE5"/>
    <w:rsid w:val="00D7628D"/>
    <w:rsid w:val="00D8097C"/>
    <w:rsid w:val="00D809A7"/>
    <w:rsid w:val="00D831E6"/>
    <w:rsid w:val="00D8719B"/>
    <w:rsid w:val="00D902D7"/>
    <w:rsid w:val="00D922EE"/>
    <w:rsid w:val="00D94CAA"/>
    <w:rsid w:val="00D97D97"/>
    <w:rsid w:val="00DA0590"/>
    <w:rsid w:val="00DA1403"/>
    <w:rsid w:val="00DA1977"/>
    <w:rsid w:val="00DA5291"/>
    <w:rsid w:val="00DA53E1"/>
    <w:rsid w:val="00DA7684"/>
    <w:rsid w:val="00DB29FD"/>
    <w:rsid w:val="00DB34F7"/>
    <w:rsid w:val="00DB62A4"/>
    <w:rsid w:val="00DC4651"/>
    <w:rsid w:val="00DC50C0"/>
    <w:rsid w:val="00DC61B9"/>
    <w:rsid w:val="00DD03FA"/>
    <w:rsid w:val="00DD1565"/>
    <w:rsid w:val="00DD1FD4"/>
    <w:rsid w:val="00DD42D1"/>
    <w:rsid w:val="00DD52B9"/>
    <w:rsid w:val="00DD5565"/>
    <w:rsid w:val="00DE0883"/>
    <w:rsid w:val="00DE21F4"/>
    <w:rsid w:val="00DE6496"/>
    <w:rsid w:val="00DE6784"/>
    <w:rsid w:val="00DF01B9"/>
    <w:rsid w:val="00DF23AC"/>
    <w:rsid w:val="00DF376E"/>
    <w:rsid w:val="00DF46AC"/>
    <w:rsid w:val="00DF6DD9"/>
    <w:rsid w:val="00E00BFF"/>
    <w:rsid w:val="00E02524"/>
    <w:rsid w:val="00E02B53"/>
    <w:rsid w:val="00E035FC"/>
    <w:rsid w:val="00E079CB"/>
    <w:rsid w:val="00E13977"/>
    <w:rsid w:val="00E14F58"/>
    <w:rsid w:val="00E15087"/>
    <w:rsid w:val="00E20947"/>
    <w:rsid w:val="00E20E71"/>
    <w:rsid w:val="00E23E99"/>
    <w:rsid w:val="00E240B1"/>
    <w:rsid w:val="00E25F0F"/>
    <w:rsid w:val="00E266A9"/>
    <w:rsid w:val="00E26981"/>
    <w:rsid w:val="00E26BD0"/>
    <w:rsid w:val="00E32B3F"/>
    <w:rsid w:val="00E33ED3"/>
    <w:rsid w:val="00E34A6F"/>
    <w:rsid w:val="00E35F01"/>
    <w:rsid w:val="00E4277C"/>
    <w:rsid w:val="00E43E16"/>
    <w:rsid w:val="00E455A6"/>
    <w:rsid w:val="00E46B59"/>
    <w:rsid w:val="00E46C85"/>
    <w:rsid w:val="00E47D68"/>
    <w:rsid w:val="00E51937"/>
    <w:rsid w:val="00E51BEB"/>
    <w:rsid w:val="00E5430D"/>
    <w:rsid w:val="00E54796"/>
    <w:rsid w:val="00E55179"/>
    <w:rsid w:val="00E558C5"/>
    <w:rsid w:val="00E571B5"/>
    <w:rsid w:val="00E60093"/>
    <w:rsid w:val="00E61332"/>
    <w:rsid w:val="00E6266C"/>
    <w:rsid w:val="00E63920"/>
    <w:rsid w:val="00E647A4"/>
    <w:rsid w:val="00E64AF4"/>
    <w:rsid w:val="00E65B48"/>
    <w:rsid w:val="00E675AA"/>
    <w:rsid w:val="00E71261"/>
    <w:rsid w:val="00E71DD6"/>
    <w:rsid w:val="00E74214"/>
    <w:rsid w:val="00E76381"/>
    <w:rsid w:val="00E870B3"/>
    <w:rsid w:val="00E903D5"/>
    <w:rsid w:val="00E94A94"/>
    <w:rsid w:val="00E94CDA"/>
    <w:rsid w:val="00E95376"/>
    <w:rsid w:val="00E9554B"/>
    <w:rsid w:val="00E961C2"/>
    <w:rsid w:val="00E962FE"/>
    <w:rsid w:val="00E96C4B"/>
    <w:rsid w:val="00E99A36"/>
    <w:rsid w:val="00EA2123"/>
    <w:rsid w:val="00EA6B5F"/>
    <w:rsid w:val="00EA7989"/>
    <w:rsid w:val="00EB0275"/>
    <w:rsid w:val="00EB0316"/>
    <w:rsid w:val="00EB1867"/>
    <w:rsid w:val="00EB47D6"/>
    <w:rsid w:val="00EB75A1"/>
    <w:rsid w:val="00EC0295"/>
    <w:rsid w:val="00EC1394"/>
    <w:rsid w:val="00EC2B64"/>
    <w:rsid w:val="00EC3799"/>
    <w:rsid w:val="00ED0328"/>
    <w:rsid w:val="00ED0704"/>
    <w:rsid w:val="00ED7B24"/>
    <w:rsid w:val="00EE168C"/>
    <w:rsid w:val="00EE3944"/>
    <w:rsid w:val="00EE4D35"/>
    <w:rsid w:val="00EF4D67"/>
    <w:rsid w:val="00EF50BC"/>
    <w:rsid w:val="00EF5CB5"/>
    <w:rsid w:val="00EF6A37"/>
    <w:rsid w:val="00EF75D8"/>
    <w:rsid w:val="00F02383"/>
    <w:rsid w:val="00F06593"/>
    <w:rsid w:val="00F06BC4"/>
    <w:rsid w:val="00F07B10"/>
    <w:rsid w:val="00F10D8E"/>
    <w:rsid w:val="00F115F6"/>
    <w:rsid w:val="00F17719"/>
    <w:rsid w:val="00F177A2"/>
    <w:rsid w:val="00F17993"/>
    <w:rsid w:val="00F20223"/>
    <w:rsid w:val="00F209B3"/>
    <w:rsid w:val="00F2193D"/>
    <w:rsid w:val="00F247FC"/>
    <w:rsid w:val="00F25685"/>
    <w:rsid w:val="00F25CB7"/>
    <w:rsid w:val="00F264D1"/>
    <w:rsid w:val="00F27C23"/>
    <w:rsid w:val="00F3057C"/>
    <w:rsid w:val="00F31E8B"/>
    <w:rsid w:val="00F33C70"/>
    <w:rsid w:val="00F34D47"/>
    <w:rsid w:val="00F401F4"/>
    <w:rsid w:val="00F41D71"/>
    <w:rsid w:val="00F44180"/>
    <w:rsid w:val="00F5218B"/>
    <w:rsid w:val="00F54E34"/>
    <w:rsid w:val="00F6229A"/>
    <w:rsid w:val="00F64425"/>
    <w:rsid w:val="00F65DCB"/>
    <w:rsid w:val="00F66009"/>
    <w:rsid w:val="00F675F1"/>
    <w:rsid w:val="00F70C17"/>
    <w:rsid w:val="00F74E4A"/>
    <w:rsid w:val="00F777C5"/>
    <w:rsid w:val="00F80A7D"/>
    <w:rsid w:val="00F81969"/>
    <w:rsid w:val="00F856E0"/>
    <w:rsid w:val="00F93435"/>
    <w:rsid w:val="00FB2D01"/>
    <w:rsid w:val="00FB79DC"/>
    <w:rsid w:val="00FC0E87"/>
    <w:rsid w:val="00FC7BA1"/>
    <w:rsid w:val="00FD0890"/>
    <w:rsid w:val="00FD09B9"/>
    <w:rsid w:val="00FD0E4A"/>
    <w:rsid w:val="00FD4DF5"/>
    <w:rsid w:val="00FD6131"/>
    <w:rsid w:val="00FD61B9"/>
    <w:rsid w:val="00FE0B2A"/>
    <w:rsid w:val="00FE0EB2"/>
    <w:rsid w:val="00FE2118"/>
    <w:rsid w:val="00FE309F"/>
    <w:rsid w:val="00FE6BF2"/>
    <w:rsid w:val="00FE6DFB"/>
    <w:rsid w:val="00FF17F6"/>
    <w:rsid w:val="00FF6C65"/>
    <w:rsid w:val="00FF6F8F"/>
    <w:rsid w:val="0162280A"/>
    <w:rsid w:val="029B0B01"/>
    <w:rsid w:val="0B1C1BD2"/>
    <w:rsid w:val="0FA16FFB"/>
    <w:rsid w:val="15B6ADAA"/>
    <w:rsid w:val="1E10D989"/>
    <w:rsid w:val="1EDBCD4A"/>
    <w:rsid w:val="2B6465DF"/>
    <w:rsid w:val="32ABB4E1"/>
    <w:rsid w:val="375DAA92"/>
    <w:rsid w:val="4093E9B9"/>
    <w:rsid w:val="44C0CE48"/>
    <w:rsid w:val="46EF69B5"/>
    <w:rsid w:val="4845FFE8"/>
    <w:rsid w:val="491D3B6D"/>
    <w:rsid w:val="4B5F1265"/>
    <w:rsid w:val="5899A75D"/>
    <w:rsid w:val="598F5869"/>
    <w:rsid w:val="5FB7C2B0"/>
    <w:rsid w:val="60DB7F9F"/>
    <w:rsid w:val="6100118C"/>
    <w:rsid w:val="683A5A45"/>
    <w:rsid w:val="6A49BE1F"/>
    <w:rsid w:val="74FB74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F5869"/>
  <w15:chartTrackingRefBased/>
  <w15:docId w15:val="{2A131133-CC7F-47D9-AE63-30A0CA54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890"/>
    <w:pPr>
      <w:keepNext/>
      <w:keepLines/>
      <w:spacing w:before="240" w:after="0"/>
      <w:outlineLvl w:val="0"/>
    </w:pPr>
    <w:rPr>
      <w:rFonts w:ascii="Roboto Medium" w:eastAsia="Times New Roman" w:hAnsi="Roboto Medium" w:cs="Times New Roman"/>
      <w:color w:val="2162AE"/>
      <w:sz w:val="32"/>
      <w:szCs w:val="32"/>
    </w:rPr>
  </w:style>
  <w:style w:type="paragraph" w:styleId="Heading2">
    <w:name w:val="heading 2"/>
    <w:basedOn w:val="Normal"/>
    <w:next w:val="Normal"/>
    <w:link w:val="Heading2Char"/>
    <w:uiPriority w:val="9"/>
    <w:semiHidden/>
    <w:unhideWhenUsed/>
    <w:qFormat/>
    <w:rsid w:val="00FD0890"/>
    <w:pPr>
      <w:keepNext/>
      <w:keepLines/>
      <w:spacing w:before="40" w:after="0"/>
      <w:outlineLvl w:val="1"/>
    </w:pPr>
    <w:rPr>
      <w:rFonts w:ascii="Roboto Medium" w:eastAsia="Times New Roman" w:hAnsi="Roboto Medium" w:cs="Times New Roman"/>
      <w:color w:val="AF3962"/>
      <w:sz w:val="26"/>
      <w:szCs w:val="26"/>
    </w:rPr>
  </w:style>
  <w:style w:type="paragraph" w:styleId="Heading3">
    <w:name w:val="heading 3"/>
    <w:basedOn w:val="Normal"/>
    <w:next w:val="Normal"/>
    <w:link w:val="Heading3Char"/>
    <w:uiPriority w:val="9"/>
    <w:semiHidden/>
    <w:unhideWhenUsed/>
    <w:qFormat/>
    <w:rsid w:val="00FD0890"/>
    <w:pPr>
      <w:keepNext/>
      <w:keepLines/>
      <w:spacing w:before="40" w:after="0"/>
      <w:outlineLvl w:val="2"/>
    </w:pPr>
    <w:rPr>
      <w:rFonts w:ascii="Roboto Medium" w:eastAsia="Times New Roman" w:hAnsi="Roboto Medium" w:cs="Times New Roman"/>
      <w:color w:val="03746F"/>
      <w:sz w:val="24"/>
      <w:szCs w:val="24"/>
    </w:rPr>
  </w:style>
  <w:style w:type="paragraph" w:styleId="Heading4">
    <w:name w:val="heading 4"/>
    <w:basedOn w:val="Normal"/>
    <w:next w:val="Normal"/>
    <w:link w:val="Heading4Char"/>
    <w:uiPriority w:val="9"/>
    <w:semiHidden/>
    <w:unhideWhenUsed/>
    <w:qFormat/>
    <w:rsid w:val="00FD0890"/>
    <w:pPr>
      <w:keepNext/>
      <w:keepLines/>
      <w:spacing w:before="40" w:after="0"/>
      <w:outlineLvl w:val="3"/>
    </w:pPr>
    <w:rPr>
      <w:rFonts w:eastAsia="Times New Roman" w:cs="Times New Roman"/>
      <w:i/>
      <w:iCs/>
      <w:color w:val="184982"/>
    </w:rPr>
  </w:style>
  <w:style w:type="paragraph" w:styleId="Heading5">
    <w:name w:val="heading 5"/>
    <w:basedOn w:val="Normal"/>
    <w:next w:val="Normal"/>
    <w:link w:val="Heading5Char"/>
    <w:uiPriority w:val="9"/>
    <w:semiHidden/>
    <w:unhideWhenUsed/>
    <w:qFormat/>
    <w:rsid w:val="00FD0890"/>
    <w:pPr>
      <w:keepNext/>
      <w:keepLines/>
      <w:spacing w:before="40" w:after="0"/>
      <w:outlineLvl w:val="4"/>
    </w:pPr>
    <w:rPr>
      <w:rFonts w:eastAsia="Times New Roman" w:cs="Times New Roman"/>
      <w:color w:val="184982"/>
    </w:rPr>
  </w:style>
  <w:style w:type="paragraph" w:styleId="Heading6">
    <w:name w:val="heading 6"/>
    <w:basedOn w:val="Normal"/>
    <w:next w:val="Normal"/>
    <w:link w:val="Heading6Char"/>
    <w:uiPriority w:val="9"/>
    <w:semiHidden/>
    <w:unhideWhenUsed/>
    <w:qFormat/>
    <w:rsid w:val="00FD0890"/>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FD0890"/>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FD0890"/>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FD0890"/>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FD0890"/>
    <w:pPr>
      <w:keepNext/>
      <w:keepLines/>
      <w:spacing w:before="240" w:after="0"/>
      <w:outlineLvl w:val="0"/>
    </w:pPr>
    <w:rPr>
      <w:rFonts w:ascii="Roboto Medium" w:eastAsia="Times New Roman" w:hAnsi="Roboto Medium" w:cs="Times New Roman"/>
      <w:color w:val="2162AE"/>
      <w:sz w:val="32"/>
      <w:szCs w:val="32"/>
    </w:rPr>
  </w:style>
  <w:style w:type="paragraph" w:customStyle="1" w:styleId="Heading21">
    <w:name w:val="Heading 21"/>
    <w:basedOn w:val="Normal"/>
    <w:next w:val="Normal"/>
    <w:uiPriority w:val="9"/>
    <w:unhideWhenUsed/>
    <w:qFormat/>
    <w:rsid w:val="00FD0890"/>
    <w:pPr>
      <w:keepNext/>
      <w:keepLines/>
      <w:spacing w:before="40" w:after="0"/>
      <w:outlineLvl w:val="1"/>
    </w:pPr>
    <w:rPr>
      <w:rFonts w:ascii="Roboto Medium" w:eastAsia="Times New Roman" w:hAnsi="Roboto Medium" w:cs="Times New Roman"/>
      <w:color w:val="AF3962"/>
      <w:sz w:val="26"/>
      <w:szCs w:val="26"/>
    </w:rPr>
  </w:style>
  <w:style w:type="paragraph" w:customStyle="1" w:styleId="Heading31">
    <w:name w:val="Heading 31"/>
    <w:basedOn w:val="Normal"/>
    <w:next w:val="Normal"/>
    <w:uiPriority w:val="9"/>
    <w:semiHidden/>
    <w:unhideWhenUsed/>
    <w:qFormat/>
    <w:rsid w:val="00FD0890"/>
    <w:pPr>
      <w:keepNext/>
      <w:keepLines/>
      <w:spacing w:before="40" w:after="0"/>
      <w:outlineLvl w:val="2"/>
    </w:pPr>
    <w:rPr>
      <w:rFonts w:ascii="Roboto Medium" w:eastAsia="Times New Roman" w:hAnsi="Roboto Medium" w:cs="Times New Roman"/>
      <w:color w:val="03746F"/>
      <w:sz w:val="24"/>
      <w:szCs w:val="24"/>
    </w:rPr>
  </w:style>
  <w:style w:type="paragraph" w:customStyle="1" w:styleId="Heading41">
    <w:name w:val="Heading 41"/>
    <w:basedOn w:val="Normal"/>
    <w:next w:val="Normal"/>
    <w:uiPriority w:val="9"/>
    <w:semiHidden/>
    <w:unhideWhenUsed/>
    <w:qFormat/>
    <w:rsid w:val="00FD0890"/>
    <w:pPr>
      <w:keepNext/>
      <w:keepLines/>
      <w:spacing w:before="80" w:after="40"/>
      <w:outlineLvl w:val="3"/>
    </w:pPr>
    <w:rPr>
      <w:rFonts w:eastAsia="Times New Roman" w:cs="Times New Roman"/>
      <w:i/>
      <w:iCs/>
      <w:color w:val="184982"/>
    </w:rPr>
  </w:style>
  <w:style w:type="paragraph" w:customStyle="1" w:styleId="Heading51">
    <w:name w:val="Heading 51"/>
    <w:basedOn w:val="Normal"/>
    <w:next w:val="Normal"/>
    <w:uiPriority w:val="9"/>
    <w:semiHidden/>
    <w:unhideWhenUsed/>
    <w:qFormat/>
    <w:rsid w:val="00FD0890"/>
    <w:pPr>
      <w:keepNext/>
      <w:keepLines/>
      <w:spacing w:before="80" w:after="40"/>
      <w:outlineLvl w:val="4"/>
    </w:pPr>
    <w:rPr>
      <w:rFonts w:eastAsia="Times New Roman" w:cs="Times New Roman"/>
      <w:color w:val="184982"/>
    </w:rPr>
  </w:style>
  <w:style w:type="paragraph" w:customStyle="1" w:styleId="Heading61">
    <w:name w:val="Heading 61"/>
    <w:basedOn w:val="Normal"/>
    <w:next w:val="Normal"/>
    <w:uiPriority w:val="9"/>
    <w:semiHidden/>
    <w:unhideWhenUsed/>
    <w:qFormat/>
    <w:rsid w:val="00FD0890"/>
    <w:pPr>
      <w:keepNext/>
      <w:keepLines/>
      <w:spacing w:before="40" w:after="0"/>
      <w:outlineLvl w:val="5"/>
    </w:pPr>
    <w:rPr>
      <w:rFonts w:eastAsia="Times New Roman" w:cs="Times New Roman"/>
      <w:i/>
      <w:iCs/>
      <w:color w:val="595959"/>
    </w:rPr>
  </w:style>
  <w:style w:type="paragraph" w:customStyle="1" w:styleId="Heading71">
    <w:name w:val="Heading 71"/>
    <w:basedOn w:val="Normal"/>
    <w:next w:val="Normal"/>
    <w:uiPriority w:val="9"/>
    <w:semiHidden/>
    <w:unhideWhenUsed/>
    <w:qFormat/>
    <w:rsid w:val="00FD0890"/>
    <w:pPr>
      <w:keepNext/>
      <w:keepLines/>
      <w:spacing w:before="40" w:after="0"/>
      <w:outlineLvl w:val="6"/>
    </w:pPr>
    <w:rPr>
      <w:rFonts w:eastAsia="Times New Roman" w:cs="Times New Roman"/>
      <w:color w:val="595959"/>
    </w:rPr>
  </w:style>
  <w:style w:type="paragraph" w:customStyle="1" w:styleId="Heading81">
    <w:name w:val="Heading 81"/>
    <w:basedOn w:val="Normal"/>
    <w:next w:val="Normal"/>
    <w:uiPriority w:val="9"/>
    <w:semiHidden/>
    <w:unhideWhenUsed/>
    <w:qFormat/>
    <w:rsid w:val="00FD0890"/>
    <w:pPr>
      <w:keepNext/>
      <w:keepLines/>
      <w:spacing w:after="0"/>
      <w:outlineLvl w:val="7"/>
    </w:pPr>
    <w:rPr>
      <w:rFonts w:eastAsia="Times New Roman" w:cs="Times New Roman"/>
      <w:i/>
      <w:iCs/>
      <w:color w:val="272727"/>
    </w:rPr>
  </w:style>
  <w:style w:type="paragraph" w:customStyle="1" w:styleId="Heading91">
    <w:name w:val="Heading 91"/>
    <w:basedOn w:val="Normal"/>
    <w:next w:val="Normal"/>
    <w:uiPriority w:val="9"/>
    <w:semiHidden/>
    <w:unhideWhenUsed/>
    <w:qFormat/>
    <w:rsid w:val="00FD0890"/>
    <w:pPr>
      <w:keepNext/>
      <w:keepLines/>
      <w:spacing w:after="0"/>
      <w:outlineLvl w:val="8"/>
    </w:pPr>
    <w:rPr>
      <w:rFonts w:eastAsia="Times New Roman" w:cs="Times New Roman"/>
      <w:color w:val="272727"/>
    </w:rPr>
  </w:style>
  <w:style w:type="character" w:customStyle="1" w:styleId="Heading1Char">
    <w:name w:val="Heading 1 Char"/>
    <w:basedOn w:val="DefaultParagraphFont"/>
    <w:link w:val="Heading1"/>
    <w:uiPriority w:val="9"/>
    <w:rsid w:val="00FD0890"/>
    <w:rPr>
      <w:rFonts w:ascii="Roboto Medium" w:eastAsia="Times New Roman" w:hAnsi="Roboto Medium" w:cs="Times New Roman"/>
      <w:color w:val="2162AE"/>
      <w:sz w:val="32"/>
      <w:szCs w:val="32"/>
    </w:rPr>
  </w:style>
  <w:style w:type="character" w:customStyle="1" w:styleId="Heading2Char">
    <w:name w:val="Heading 2 Char"/>
    <w:basedOn w:val="DefaultParagraphFont"/>
    <w:link w:val="Heading2"/>
    <w:uiPriority w:val="9"/>
    <w:rsid w:val="00FD0890"/>
    <w:rPr>
      <w:rFonts w:ascii="Roboto Medium" w:eastAsia="Times New Roman" w:hAnsi="Roboto Medium" w:cs="Times New Roman"/>
      <w:color w:val="AF3962"/>
      <w:sz w:val="26"/>
      <w:szCs w:val="26"/>
    </w:rPr>
  </w:style>
  <w:style w:type="character" w:customStyle="1" w:styleId="Heading3Char">
    <w:name w:val="Heading 3 Char"/>
    <w:basedOn w:val="DefaultParagraphFont"/>
    <w:link w:val="Heading3"/>
    <w:uiPriority w:val="9"/>
    <w:semiHidden/>
    <w:rsid w:val="00FD0890"/>
    <w:rPr>
      <w:rFonts w:ascii="Roboto Medium" w:eastAsia="Times New Roman" w:hAnsi="Roboto Medium" w:cs="Times New Roman"/>
      <w:color w:val="03746F"/>
      <w:sz w:val="24"/>
      <w:szCs w:val="24"/>
    </w:rPr>
  </w:style>
  <w:style w:type="character" w:customStyle="1" w:styleId="Heading4Char">
    <w:name w:val="Heading 4 Char"/>
    <w:basedOn w:val="DefaultParagraphFont"/>
    <w:link w:val="Heading4"/>
    <w:uiPriority w:val="9"/>
    <w:semiHidden/>
    <w:rsid w:val="00FD0890"/>
    <w:rPr>
      <w:rFonts w:eastAsia="Times New Roman" w:cs="Times New Roman"/>
      <w:i/>
      <w:iCs/>
      <w:color w:val="184982"/>
    </w:rPr>
  </w:style>
  <w:style w:type="character" w:customStyle="1" w:styleId="Heading5Char">
    <w:name w:val="Heading 5 Char"/>
    <w:basedOn w:val="DefaultParagraphFont"/>
    <w:link w:val="Heading5"/>
    <w:uiPriority w:val="9"/>
    <w:semiHidden/>
    <w:rsid w:val="00FD0890"/>
    <w:rPr>
      <w:rFonts w:eastAsia="Times New Roman" w:cs="Times New Roman"/>
      <w:color w:val="184982"/>
    </w:rPr>
  </w:style>
  <w:style w:type="character" w:customStyle="1" w:styleId="Heading6Char">
    <w:name w:val="Heading 6 Char"/>
    <w:basedOn w:val="DefaultParagraphFont"/>
    <w:link w:val="Heading6"/>
    <w:uiPriority w:val="9"/>
    <w:semiHidden/>
    <w:rsid w:val="00FD0890"/>
    <w:rPr>
      <w:rFonts w:eastAsia="Times New Roman" w:cs="Times New Roman"/>
      <w:i/>
      <w:iCs/>
      <w:color w:val="595959"/>
    </w:rPr>
  </w:style>
  <w:style w:type="character" w:customStyle="1" w:styleId="Heading7Char">
    <w:name w:val="Heading 7 Char"/>
    <w:basedOn w:val="DefaultParagraphFont"/>
    <w:link w:val="Heading7"/>
    <w:uiPriority w:val="9"/>
    <w:semiHidden/>
    <w:rsid w:val="00FD0890"/>
    <w:rPr>
      <w:rFonts w:eastAsia="Times New Roman" w:cs="Times New Roman"/>
      <w:color w:val="595959"/>
    </w:rPr>
  </w:style>
  <w:style w:type="character" w:customStyle="1" w:styleId="Heading8Char">
    <w:name w:val="Heading 8 Char"/>
    <w:basedOn w:val="DefaultParagraphFont"/>
    <w:link w:val="Heading8"/>
    <w:uiPriority w:val="9"/>
    <w:semiHidden/>
    <w:rsid w:val="00FD0890"/>
    <w:rPr>
      <w:rFonts w:eastAsia="Times New Roman" w:cs="Times New Roman"/>
      <w:i/>
      <w:iCs/>
      <w:color w:val="272727"/>
    </w:rPr>
  </w:style>
  <w:style w:type="character" w:customStyle="1" w:styleId="Heading9Char">
    <w:name w:val="Heading 9 Char"/>
    <w:basedOn w:val="DefaultParagraphFont"/>
    <w:link w:val="Heading9"/>
    <w:uiPriority w:val="9"/>
    <w:semiHidden/>
    <w:rsid w:val="00FD0890"/>
    <w:rPr>
      <w:rFonts w:eastAsia="Times New Roman" w:cs="Times New Roman"/>
      <w:color w:val="272727"/>
    </w:rPr>
  </w:style>
  <w:style w:type="paragraph" w:customStyle="1" w:styleId="IntenseQuote1">
    <w:name w:val="Intense Quote1"/>
    <w:basedOn w:val="Normal"/>
    <w:next w:val="Normal"/>
    <w:uiPriority w:val="30"/>
    <w:qFormat/>
    <w:rsid w:val="00FD0890"/>
    <w:pPr>
      <w:pBdr>
        <w:top w:val="single" w:sz="4" w:space="10" w:color="2162AE"/>
        <w:bottom w:val="single" w:sz="4" w:space="10" w:color="2162AE"/>
      </w:pBdr>
      <w:spacing w:before="360" w:after="360"/>
      <w:ind w:left="864" w:right="864"/>
      <w:jc w:val="center"/>
    </w:pPr>
    <w:rPr>
      <w:i/>
      <w:iCs/>
      <w:color w:val="2162AE"/>
    </w:rPr>
  </w:style>
  <w:style w:type="character" w:customStyle="1" w:styleId="IntenseQuoteChar">
    <w:name w:val="Intense Quote Char"/>
    <w:basedOn w:val="DefaultParagraphFont"/>
    <w:link w:val="IntenseQuote"/>
    <w:uiPriority w:val="30"/>
    <w:rsid w:val="00FD0890"/>
    <w:rPr>
      <w:i/>
      <w:iCs/>
      <w:color w:val="2162AE"/>
    </w:rPr>
  </w:style>
  <w:style w:type="character" w:styleId="IntenseReference">
    <w:name w:val="Intense Reference"/>
    <w:basedOn w:val="DefaultParagraphFont"/>
    <w:uiPriority w:val="32"/>
    <w:qFormat/>
    <w:rsid w:val="00FD0890"/>
    <w:rPr>
      <w:b/>
      <w:bCs/>
      <w:smallCaps/>
      <w:color w:val="AF3962"/>
      <w:spacing w:val="5"/>
    </w:rPr>
  </w:style>
  <w:style w:type="paragraph" w:customStyle="1" w:styleId="Header1">
    <w:name w:val="Header1"/>
    <w:basedOn w:val="Normal"/>
    <w:next w:val="Header"/>
    <w:link w:val="HeaderChar"/>
    <w:uiPriority w:val="99"/>
    <w:unhideWhenUsed/>
    <w:rsid w:val="00FD0890"/>
    <w:pPr>
      <w:tabs>
        <w:tab w:val="center" w:pos="4680"/>
        <w:tab w:val="right" w:pos="9360"/>
      </w:tabs>
      <w:spacing w:after="0" w:line="240" w:lineRule="auto"/>
    </w:pPr>
  </w:style>
  <w:style w:type="character" w:customStyle="1" w:styleId="HeaderChar">
    <w:name w:val="Header Char"/>
    <w:basedOn w:val="DefaultParagraphFont"/>
    <w:link w:val="Header1"/>
    <w:uiPriority w:val="99"/>
    <w:rsid w:val="00FD0890"/>
  </w:style>
  <w:style w:type="paragraph" w:customStyle="1" w:styleId="Footer1">
    <w:name w:val="Footer1"/>
    <w:basedOn w:val="Normal"/>
    <w:next w:val="Footer"/>
    <w:link w:val="FooterChar"/>
    <w:uiPriority w:val="99"/>
    <w:unhideWhenUsed/>
    <w:rsid w:val="00FD0890"/>
    <w:pPr>
      <w:tabs>
        <w:tab w:val="center" w:pos="4680"/>
        <w:tab w:val="right" w:pos="9360"/>
      </w:tabs>
      <w:spacing w:after="0" w:line="240" w:lineRule="auto"/>
    </w:pPr>
  </w:style>
  <w:style w:type="character" w:customStyle="1" w:styleId="FooterChar">
    <w:name w:val="Footer Char"/>
    <w:basedOn w:val="DefaultParagraphFont"/>
    <w:link w:val="Footer1"/>
    <w:uiPriority w:val="99"/>
    <w:rsid w:val="00FD0890"/>
  </w:style>
  <w:style w:type="paragraph" w:customStyle="1" w:styleId="Subtitle1">
    <w:name w:val="Subtitle1"/>
    <w:basedOn w:val="Normal"/>
    <w:next w:val="Normal"/>
    <w:uiPriority w:val="11"/>
    <w:qFormat/>
    <w:rsid w:val="00FD0890"/>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FD0890"/>
    <w:rPr>
      <w:rFonts w:eastAsia="Times New Roman"/>
      <w:color w:val="5A5A5A"/>
      <w:spacing w:val="15"/>
    </w:rPr>
  </w:style>
  <w:style w:type="paragraph" w:customStyle="1" w:styleId="Title1">
    <w:name w:val="Title1"/>
    <w:basedOn w:val="Normal"/>
    <w:next w:val="Normal"/>
    <w:uiPriority w:val="10"/>
    <w:qFormat/>
    <w:rsid w:val="00FD0890"/>
    <w:pPr>
      <w:spacing w:after="80" w:line="240" w:lineRule="auto"/>
      <w:contextualSpacing/>
    </w:pPr>
    <w:rPr>
      <w:rFonts w:ascii="Roboto" w:eastAsia="Times New Roman" w:hAnsi="Roboto" w:cs="Times New Roman"/>
      <w:spacing w:val="-10"/>
      <w:kern w:val="28"/>
      <w:sz w:val="56"/>
      <w:szCs w:val="56"/>
    </w:rPr>
  </w:style>
  <w:style w:type="character" w:customStyle="1" w:styleId="TitleChar">
    <w:name w:val="Title Char"/>
    <w:basedOn w:val="DefaultParagraphFont"/>
    <w:link w:val="Title"/>
    <w:uiPriority w:val="10"/>
    <w:rsid w:val="00FD0890"/>
    <w:rPr>
      <w:rFonts w:ascii="Roboto" w:eastAsia="Times New Roman" w:hAnsi="Roboto" w:cs="Times New Roman"/>
      <w:spacing w:val="-10"/>
      <w:kern w:val="28"/>
      <w:sz w:val="56"/>
      <w:szCs w:val="56"/>
    </w:rPr>
  </w:style>
  <w:style w:type="paragraph" w:customStyle="1" w:styleId="Quote1">
    <w:name w:val="Quote1"/>
    <w:basedOn w:val="Normal"/>
    <w:next w:val="Normal"/>
    <w:uiPriority w:val="29"/>
    <w:qFormat/>
    <w:rsid w:val="00FD0890"/>
    <w:pPr>
      <w:spacing w:before="160"/>
      <w:jc w:val="center"/>
    </w:pPr>
    <w:rPr>
      <w:i/>
      <w:iCs/>
      <w:color w:val="404040"/>
    </w:rPr>
  </w:style>
  <w:style w:type="character" w:customStyle="1" w:styleId="QuoteChar">
    <w:name w:val="Quote Char"/>
    <w:basedOn w:val="DefaultParagraphFont"/>
    <w:link w:val="Quote"/>
    <w:uiPriority w:val="29"/>
    <w:rsid w:val="00FD0890"/>
    <w:rPr>
      <w:i/>
      <w:iCs/>
      <w:color w:val="404040"/>
    </w:rPr>
  </w:style>
  <w:style w:type="paragraph" w:customStyle="1" w:styleId="ListParagraph1">
    <w:name w:val="List Paragraph1"/>
    <w:basedOn w:val="Normal"/>
    <w:next w:val="ListParagraph"/>
    <w:uiPriority w:val="34"/>
    <w:qFormat/>
    <w:rsid w:val="00FD0890"/>
    <w:pPr>
      <w:ind w:left="720"/>
      <w:contextualSpacing/>
    </w:pPr>
  </w:style>
  <w:style w:type="character" w:customStyle="1" w:styleId="IntenseEmphasis1">
    <w:name w:val="Intense Emphasis1"/>
    <w:basedOn w:val="DefaultParagraphFont"/>
    <w:uiPriority w:val="21"/>
    <w:qFormat/>
    <w:rsid w:val="00FD0890"/>
    <w:rPr>
      <w:i/>
      <w:iCs/>
      <w:color w:val="184982"/>
    </w:rPr>
  </w:style>
  <w:style w:type="character" w:styleId="CommentReference">
    <w:name w:val="annotation reference"/>
    <w:basedOn w:val="DefaultParagraphFont"/>
    <w:uiPriority w:val="99"/>
    <w:semiHidden/>
    <w:unhideWhenUsed/>
    <w:rsid w:val="00FD0890"/>
    <w:rPr>
      <w:sz w:val="16"/>
      <w:szCs w:val="16"/>
    </w:rPr>
  </w:style>
  <w:style w:type="paragraph" w:customStyle="1" w:styleId="CommentText1">
    <w:name w:val="Comment Text1"/>
    <w:basedOn w:val="Normal"/>
    <w:next w:val="CommentText"/>
    <w:link w:val="CommentTextChar"/>
    <w:uiPriority w:val="99"/>
    <w:unhideWhenUsed/>
    <w:rsid w:val="00FD0890"/>
    <w:pPr>
      <w:spacing w:line="240" w:lineRule="auto"/>
    </w:pPr>
    <w:rPr>
      <w:sz w:val="20"/>
      <w:szCs w:val="20"/>
    </w:rPr>
  </w:style>
  <w:style w:type="character" w:customStyle="1" w:styleId="CommentTextChar">
    <w:name w:val="Comment Text Char"/>
    <w:basedOn w:val="DefaultParagraphFont"/>
    <w:link w:val="CommentText1"/>
    <w:uiPriority w:val="99"/>
    <w:rsid w:val="00FD0890"/>
    <w:rPr>
      <w:sz w:val="20"/>
      <w:szCs w:val="20"/>
    </w:rPr>
  </w:style>
  <w:style w:type="paragraph" w:customStyle="1" w:styleId="CommentSubject1">
    <w:name w:val="Comment Subject1"/>
    <w:basedOn w:val="CommentText"/>
    <w:next w:val="CommentText"/>
    <w:uiPriority w:val="99"/>
    <w:semiHidden/>
    <w:unhideWhenUsed/>
    <w:rsid w:val="00FD0890"/>
    <w:rPr>
      <w:b/>
      <w:bCs/>
    </w:rPr>
  </w:style>
  <w:style w:type="character" w:customStyle="1" w:styleId="CommentSubjectChar">
    <w:name w:val="Comment Subject Char"/>
    <w:basedOn w:val="CommentTextChar"/>
    <w:link w:val="CommentSubject"/>
    <w:uiPriority w:val="99"/>
    <w:semiHidden/>
    <w:rsid w:val="00FD0890"/>
    <w:rPr>
      <w:b/>
      <w:bCs/>
      <w:sz w:val="20"/>
      <w:szCs w:val="20"/>
    </w:rPr>
  </w:style>
  <w:style w:type="character" w:customStyle="1" w:styleId="Hyperlink1">
    <w:name w:val="Hyperlink1"/>
    <w:basedOn w:val="DefaultParagraphFont"/>
    <w:uiPriority w:val="99"/>
    <w:unhideWhenUsed/>
    <w:rsid w:val="00FD0890"/>
    <w:rPr>
      <w:color w:val="2162AE"/>
      <w:u w:val="single"/>
    </w:rPr>
  </w:style>
  <w:style w:type="character" w:styleId="UnresolvedMention">
    <w:name w:val="Unresolved Mention"/>
    <w:basedOn w:val="DefaultParagraphFont"/>
    <w:uiPriority w:val="99"/>
    <w:semiHidden/>
    <w:unhideWhenUsed/>
    <w:rsid w:val="00FD0890"/>
    <w:rPr>
      <w:color w:val="605E5C"/>
      <w:shd w:val="clear" w:color="auto" w:fill="E1DFDD"/>
    </w:rPr>
  </w:style>
  <w:style w:type="paragraph" w:customStyle="1" w:styleId="Revision1">
    <w:name w:val="Revision1"/>
    <w:next w:val="Revision"/>
    <w:hidden/>
    <w:uiPriority w:val="99"/>
    <w:semiHidden/>
    <w:rsid w:val="00FD0890"/>
    <w:pPr>
      <w:spacing w:after="0" w:line="240" w:lineRule="auto"/>
    </w:pPr>
  </w:style>
  <w:style w:type="character" w:styleId="Mention">
    <w:name w:val="Mention"/>
    <w:basedOn w:val="DefaultParagraphFont"/>
    <w:uiPriority w:val="99"/>
    <w:unhideWhenUsed/>
    <w:rsid w:val="00FD0890"/>
    <w:rPr>
      <w:color w:val="2B579A"/>
      <w:shd w:val="clear" w:color="auto" w:fill="E1DFDD"/>
    </w:rPr>
  </w:style>
  <w:style w:type="character" w:customStyle="1" w:styleId="Heading1Char1">
    <w:name w:val="Heading 1 Char1"/>
    <w:basedOn w:val="DefaultParagraphFont"/>
    <w:uiPriority w:val="9"/>
    <w:rsid w:val="00FD0890"/>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FD0890"/>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FD0890"/>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FD0890"/>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FD0890"/>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FD0890"/>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FD0890"/>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FD089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FD0890"/>
    <w:rPr>
      <w:rFonts w:asciiTheme="majorHAnsi" w:eastAsiaTheme="majorEastAsia" w:hAnsiTheme="majorHAnsi" w:cstheme="majorBidi"/>
      <w:i/>
      <w:iCs/>
      <w:color w:val="272727" w:themeColor="text1" w:themeTint="D8"/>
      <w:sz w:val="21"/>
      <w:szCs w:val="21"/>
    </w:rPr>
  </w:style>
  <w:style w:type="paragraph" w:styleId="IntenseQuote">
    <w:name w:val="Intense Quote"/>
    <w:basedOn w:val="Normal"/>
    <w:next w:val="Normal"/>
    <w:link w:val="IntenseQuoteChar"/>
    <w:uiPriority w:val="30"/>
    <w:qFormat/>
    <w:rsid w:val="00FD0890"/>
    <w:pPr>
      <w:pBdr>
        <w:top w:val="single" w:sz="4" w:space="10" w:color="4472C4" w:themeColor="accent1"/>
        <w:bottom w:val="single" w:sz="4" w:space="10" w:color="4472C4" w:themeColor="accent1"/>
      </w:pBdr>
      <w:spacing w:before="360" w:after="360"/>
      <w:ind w:left="864" w:right="864"/>
      <w:jc w:val="center"/>
    </w:pPr>
    <w:rPr>
      <w:i/>
      <w:iCs/>
      <w:color w:val="2162AE"/>
    </w:rPr>
  </w:style>
  <w:style w:type="character" w:customStyle="1" w:styleId="IntenseQuoteChar1">
    <w:name w:val="Intense Quote Char1"/>
    <w:basedOn w:val="DefaultParagraphFont"/>
    <w:uiPriority w:val="30"/>
    <w:rsid w:val="00FD0890"/>
    <w:rPr>
      <w:i/>
      <w:iCs/>
      <w:color w:val="4472C4" w:themeColor="accent1"/>
    </w:rPr>
  </w:style>
  <w:style w:type="paragraph" w:styleId="Header">
    <w:name w:val="header"/>
    <w:basedOn w:val="Normal"/>
    <w:link w:val="HeaderChar1"/>
    <w:uiPriority w:val="99"/>
    <w:unhideWhenUsed/>
    <w:rsid w:val="00FD0890"/>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FD0890"/>
  </w:style>
  <w:style w:type="paragraph" w:styleId="Footer">
    <w:name w:val="footer"/>
    <w:basedOn w:val="Normal"/>
    <w:link w:val="FooterChar1"/>
    <w:uiPriority w:val="99"/>
    <w:unhideWhenUsed/>
    <w:rsid w:val="00FD0890"/>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FD0890"/>
  </w:style>
  <w:style w:type="paragraph" w:styleId="Subtitle">
    <w:name w:val="Subtitle"/>
    <w:basedOn w:val="Normal"/>
    <w:next w:val="Normal"/>
    <w:link w:val="SubtitleChar"/>
    <w:uiPriority w:val="11"/>
    <w:qFormat/>
    <w:rsid w:val="00FD0890"/>
    <w:pPr>
      <w:numPr>
        <w:ilvl w:val="1"/>
      </w:numPr>
    </w:pPr>
    <w:rPr>
      <w:rFonts w:eastAsia="Times New Roman"/>
      <w:color w:val="5A5A5A"/>
      <w:spacing w:val="15"/>
    </w:rPr>
  </w:style>
  <w:style w:type="character" w:customStyle="1" w:styleId="SubtitleChar1">
    <w:name w:val="Subtitle Char1"/>
    <w:basedOn w:val="DefaultParagraphFont"/>
    <w:uiPriority w:val="11"/>
    <w:rsid w:val="00FD0890"/>
    <w:rPr>
      <w:rFonts w:eastAsiaTheme="minorEastAsia"/>
      <w:color w:val="5A5A5A" w:themeColor="text1" w:themeTint="A5"/>
      <w:spacing w:val="15"/>
    </w:rPr>
  </w:style>
  <w:style w:type="paragraph" w:styleId="Title">
    <w:name w:val="Title"/>
    <w:basedOn w:val="Normal"/>
    <w:next w:val="Normal"/>
    <w:link w:val="TitleChar"/>
    <w:uiPriority w:val="10"/>
    <w:qFormat/>
    <w:rsid w:val="00FD0890"/>
    <w:pPr>
      <w:spacing w:after="0" w:line="240" w:lineRule="auto"/>
      <w:contextualSpacing/>
    </w:pPr>
    <w:rPr>
      <w:rFonts w:ascii="Roboto" w:eastAsia="Times New Roman" w:hAnsi="Roboto" w:cs="Times New Roman"/>
      <w:spacing w:val="-10"/>
      <w:kern w:val="28"/>
      <w:sz w:val="56"/>
      <w:szCs w:val="56"/>
    </w:rPr>
  </w:style>
  <w:style w:type="character" w:customStyle="1" w:styleId="TitleChar1">
    <w:name w:val="Title Char1"/>
    <w:basedOn w:val="DefaultParagraphFont"/>
    <w:uiPriority w:val="10"/>
    <w:rsid w:val="00FD0890"/>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FD0890"/>
    <w:pPr>
      <w:spacing w:before="200"/>
      <w:ind w:left="864" w:right="864"/>
      <w:jc w:val="center"/>
    </w:pPr>
    <w:rPr>
      <w:i/>
      <w:iCs/>
      <w:color w:val="404040"/>
    </w:rPr>
  </w:style>
  <w:style w:type="character" w:customStyle="1" w:styleId="QuoteChar1">
    <w:name w:val="Quote Char1"/>
    <w:basedOn w:val="DefaultParagraphFont"/>
    <w:uiPriority w:val="29"/>
    <w:rsid w:val="00FD0890"/>
    <w:rPr>
      <w:i/>
      <w:iCs/>
      <w:color w:val="404040" w:themeColor="text1" w:themeTint="BF"/>
    </w:rPr>
  </w:style>
  <w:style w:type="paragraph" w:styleId="ListParagraph">
    <w:name w:val="List Paragraph"/>
    <w:basedOn w:val="Normal"/>
    <w:uiPriority w:val="34"/>
    <w:qFormat/>
    <w:rsid w:val="00FD0890"/>
    <w:pPr>
      <w:ind w:left="720"/>
      <w:contextualSpacing/>
    </w:pPr>
  </w:style>
  <w:style w:type="character" w:styleId="IntenseEmphasis">
    <w:name w:val="Intense Emphasis"/>
    <w:basedOn w:val="DefaultParagraphFont"/>
    <w:uiPriority w:val="21"/>
    <w:qFormat/>
    <w:rsid w:val="00FD0890"/>
    <w:rPr>
      <w:i/>
      <w:iCs/>
      <w:color w:val="4472C4" w:themeColor="accent1"/>
    </w:rPr>
  </w:style>
  <w:style w:type="paragraph" w:styleId="CommentText">
    <w:name w:val="annotation text"/>
    <w:basedOn w:val="Normal"/>
    <w:link w:val="CommentTextChar1"/>
    <w:uiPriority w:val="99"/>
    <w:unhideWhenUsed/>
    <w:rsid w:val="00FD0890"/>
    <w:pPr>
      <w:spacing w:line="240" w:lineRule="auto"/>
    </w:pPr>
    <w:rPr>
      <w:sz w:val="20"/>
      <w:szCs w:val="20"/>
    </w:rPr>
  </w:style>
  <w:style w:type="character" w:customStyle="1" w:styleId="CommentTextChar1">
    <w:name w:val="Comment Text Char1"/>
    <w:basedOn w:val="DefaultParagraphFont"/>
    <w:link w:val="CommentText"/>
    <w:uiPriority w:val="99"/>
    <w:rsid w:val="00FD0890"/>
    <w:rPr>
      <w:sz w:val="20"/>
      <w:szCs w:val="20"/>
    </w:rPr>
  </w:style>
  <w:style w:type="paragraph" w:styleId="CommentSubject">
    <w:name w:val="annotation subject"/>
    <w:basedOn w:val="CommentText"/>
    <w:next w:val="CommentText"/>
    <w:link w:val="CommentSubjectChar"/>
    <w:uiPriority w:val="99"/>
    <w:semiHidden/>
    <w:unhideWhenUsed/>
    <w:rsid w:val="00FD0890"/>
    <w:rPr>
      <w:b/>
      <w:bCs/>
    </w:rPr>
  </w:style>
  <w:style w:type="character" w:customStyle="1" w:styleId="CommentSubjectChar1">
    <w:name w:val="Comment Subject Char1"/>
    <w:basedOn w:val="CommentTextChar1"/>
    <w:uiPriority w:val="99"/>
    <w:semiHidden/>
    <w:rsid w:val="00FD0890"/>
    <w:rPr>
      <w:b/>
      <w:bCs/>
      <w:sz w:val="20"/>
      <w:szCs w:val="20"/>
    </w:rPr>
  </w:style>
  <w:style w:type="character" w:styleId="Hyperlink">
    <w:name w:val="Hyperlink"/>
    <w:basedOn w:val="DefaultParagraphFont"/>
    <w:uiPriority w:val="99"/>
    <w:unhideWhenUsed/>
    <w:rsid w:val="00FD0890"/>
    <w:rPr>
      <w:color w:val="0563C1" w:themeColor="hyperlink"/>
      <w:u w:val="single"/>
    </w:rPr>
  </w:style>
  <w:style w:type="paragraph" w:styleId="Revision">
    <w:name w:val="Revision"/>
    <w:hidden/>
    <w:uiPriority w:val="99"/>
    <w:semiHidden/>
    <w:rsid w:val="00FD08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4486195-BD11-4C4E-A172-0F14EAEB6BB7}">
    <t:Anchor>
      <t:Comment id="1810222968"/>
    </t:Anchor>
    <t:History>
      <t:Event id="{FF0D7691-2F67-42A6-992C-6239655BB4F5}" time="2025-06-18T19:57:16.54Z">
        <t:Attribution userId="S::britny.isaacs@wisconsin.gov::6fd7ede9-b866-463c-b72d-76699f217827" userProvider="AD" userName="Isaacs, Britny E - DCF"/>
        <t:Anchor>
          <t:Comment id="1878361545"/>
        </t:Anchor>
        <t:Create/>
      </t:Event>
      <t:Event id="{0717356A-3444-484F-AE8C-9602F4580C4E}" time="2025-06-18T19:57:16.54Z">
        <t:Attribution userId="S::britny.isaacs@wisconsin.gov::6fd7ede9-b866-463c-b72d-76699f217827" userProvider="AD" userName="Isaacs, Britny E - DCF"/>
        <t:Anchor>
          <t:Comment id="1878361545"/>
        </t:Anchor>
        <t:Assign userId="S::Kristie.Buwalda@wisconsin.gov::b01e72a8-a337-4f00-8f04-a2faeb805333" userProvider="AD" userName="Buwalda, Kristie J - DCF"/>
      </t:Event>
      <t:Event id="{A55F9931-8C20-4D14-A15E-D9F984A4B6FC}" time="2025-06-18T19:57:16.54Z">
        <t:Attribution userId="S::britny.isaacs@wisconsin.gov::6fd7ede9-b866-463c-b72d-76699f217827" userProvider="AD" userName="Isaacs, Britny E - DCF"/>
        <t:Anchor>
          <t:Comment id="1878361545"/>
        </t:Anchor>
        <t:SetTitle title="@Buwalda, Kristie J - DCF I made these changes"/>
      </t:Event>
      <t:Event id="{3467EECD-F0B1-4157-A2A9-FA8E4F5B5AC5}" time="2025-06-19T15:39:15.335Z">
        <t:Attribution userId="S::danal.johnson@wisconsin.gov::43328b34-85fd-437f-8d6d-3dc9a171c651" userProvider="AD" userName="Johnson, Dana L - DCF"/>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0" ma:contentTypeDescription="Create a new document." ma:contentTypeScope="" ma:versionID="d0ce26e65c3c3bf51a854a531585002b">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ab78a0353ccfe88d38947f4867e97cd5"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element ref="ns2:Feedback" minOccurs="0"/>
                <xsd:element ref="ns2:Person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Tracker Row"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Feedback" ma:index="16" nillable="true" ma:displayName="Feedback" ma:format="Dropdown" ma:internalName="Feedback">
      <xsd:simpleType>
        <xsd:restriction base="dms:Text">
          <xsd:maxLength value="255"/>
        </xsd:restriction>
      </xsd:simpleType>
    </xsd:element>
    <xsd:element name="Personassigned" ma:index="17" nillable="true" ma:displayName="Person assigned" ma:format="Dropdown" ma:internalName="Personassign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edback xmlns="bbccbe36-ffe1-435a-9390-0b632f693ff1" xsi:nil="true"/>
    <DONE xmlns="bbccbe36-ffe1-435a-9390-0b632f693ff1">Row 74</DONE>
    <COMMENTS xmlns="bbccbe36-ffe1-435a-9390-0b632f693ff1">This will be the new non-relative checklist CFS0787. Ready for Shannon Review</COMMENTS>
    <Personassigned xmlns="bbccbe36-ffe1-435a-9390-0b632f693ff1" xsi:nil="true"/>
  </documentManagement>
</p:properties>
</file>

<file path=customXml/itemProps1.xml><?xml version="1.0" encoding="utf-8"?>
<ds:datastoreItem xmlns:ds="http://schemas.openxmlformats.org/officeDocument/2006/customXml" ds:itemID="{BF15E9C1-9F52-4520-9174-DEA8A1F5A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B02C7-64C2-48CC-980A-F6B1F9912032}">
  <ds:schemaRefs>
    <ds:schemaRef ds:uri="http://schemas.microsoft.com/sharepoint/v3/contenttype/forms"/>
  </ds:schemaRefs>
</ds:datastoreItem>
</file>

<file path=customXml/itemProps3.xml><?xml version="1.0" encoding="utf-8"?>
<ds:datastoreItem xmlns:ds="http://schemas.openxmlformats.org/officeDocument/2006/customXml" ds:itemID="{36DC9520-E514-4BD3-8418-CE601C49A2BF}">
  <ds:schemaRefs>
    <ds:schemaRef ds:uri="http://www.w3.org/XML/1998/namespace"/>
    <ds:schemaRef ds:uri="http://purl.org/dc/terms/"/>
    <ds:schemaRef ds:uri="6a875606-58c3-4fc3-94ca-eb87a1997d5b"/>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bbccbe36-ffe1-435a-9390-0b632f693ff1"/>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10684</Words>
  <Characters>60902</Characters>
  <Application>Microsoft Office Word</Application>
  <DocSecurity>0</DocSecurity>
  <Lines>507</Lines>
  <Paragraphs>142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nonrelative foster care licensing checklist, dcf-f-cfs0787-e</vt:lpstr>
      <vt:lpstr>dcf-f-cfs0787-e nonrelative foster care licensing checklist</vt:lpstr>
    </vt:vector>
  </TitlesOfParts>
  <Company>DCF - State of Wisconsin</Company>
  <LinksUpToDate>false</LinksUpToDate>
  <CharactersWithSpaces>71444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nonrelative foster care licensing checklist, dcf-f-cfs0787-e</dc:title>
  <dc:subject>Division of Safety and Permanence</dc:subject>
  <dc:creator/>
  <cp:keywords>department of children and families, division of safety and permanence, bureau of permanence and out of home care, non-relative, foster care, licensing, checklist, dcf-f-cfs0787-e</cp:keywords>
  <dc:description>R 06-2022_x000d_
R11-2025 T12-2025 JW_x000d_
R01-2026 T02-2026 JW_x000d_
</dc:description>
  <cp:lastModifiedBy>Wilkins, Cheryllynn - DCF</cp:lastModifiedBy>
  <cp:revision>6</cp:revision>
  <dcterms:created xsi:type="dcterms:W3CDTF">2026-02-12T19:54:00Z</dcterms:created>
  <dcterms:modified xsi:type="dcterms:W3CDTF">2026-02-12T20:04:00Z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